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DCC18">
      <w:pPr>
        <w:autoSpaceDE w:val="0"/>
        <w:autoSpaceDN w:val="0"/>
        <w:adjustRightInd w:val="0"/>
        <w:jc w:val="center"/>
        <w:rPr>
          <w:rFonts w:hint="eastAsia"/>
          <w:b/>
          <w:kern w:val="0"/>
          <w:sz w:val="44"/>
          <w:szCs w:val="44"/>
          <w:lang w:eastAsia="zh-CN"/>
        </w:rPr>
      </w:pPr>
      <w:r>
        <w:rPr>
          <w:rFonts w:hint="eastAsia"/>
          <w:b/>
          <w:kern w:val="0"/>
          <w:sz w:val="44"/>
          <w:szCs w:val="44"/>
          <w:lang w:eastAsia="zh-CN"/>
        </w:rPr>
        <w:t>霍州电厂</w:t>
      </w:r>
      <w:r>
        <w:rPr>
          <w:rFonts w:hint="eastAsia"/>
          <w:b/>
          <w:kern w:val="0"/>
          <w:sz w:val="44"/>
          <w:szCs w:val="44"/>
          <w:lang w:val="en-US" w:eastAsia="zh-CN"/>
        </w:rPr>
        <w:t>2X600MW脱硫废水零排放改造</w:t>
      </w:r>
      <w:r>
        <w:rPr>
          <w:rFonts w:hint="eastAsia"/>
          <w:b/>
          <w:kern w:val="0"/>
          <w:sz w:val="44"/>
          <w:szCs w:val="44"/>
          <w:lang w:eastAsia="zh-CN"/>
        </w:rPr>
        <w:t>EPC项目旁路烟道干燥系统</w:t>
      </w:r>
    </w:p>
    <w:p w14:paraId="33C6162D">
      <w:pPr>
        <w:autoSpaceDE w:val="0"/>
        <w:autoSpaceDN w:val="0"/>
        <w:adjustRightInd w:val="0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  <w:lang w:val="en-US" w:eastAsia="zh-CN"/>
        </w:rPr>
        <w:t>设备采购</w:t>
      </w:r>
      <w:r>
        <w:rPr>
          <w:rFonts w:hint="eastAsia"/>
          <w:b/>
          <w:kern w:val="0"/>
          <w:sz w:val="44"/>
          <w:szCs w:val="44"/>
        </w:rPr>
        <w:t>询价文件</w:t>
      </w:r>
    </w:p>
    <w:p w14:paraId="5193BBA0">
      <w:pPr>
        <w:autoSpaceDE w:val="0"/>
        <w:autoSpaceDN w:val="0"/>
        <w:adjustRightInd w:val="0"/>
        <w:ind w:firstLine="643" w:firstLineChars="200"/>
        <w:rPr>
          <w:rFonts w:hint="eastAsia"/>
          <w:b/>
          <w:kern w:val="0"/>
          <w:sz w:val="32"/>
          <w:szCs w:val="32"/>
          <w:u w:val="single"/>
        </w:rPr>
      </w:pPr>
    </w:p>
    <w:p w14:paraId="4F5DDE90">
      <w:pPr>
        <w:autoSpaceDE w:val="0"/>
        <w:autoSpaceDN w:val="0"/>
        <w:adjustRightInd w:val="0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  <w:u w:val="single"/>
        </w:rPr>
        <w:t xml:space="preserve"> </w:t>
      </w:r>
      <w:r>
        <w:rPr>
          <w:b/>
          <w:kern w:val="0"/>
          <w:sz w:val="32"/>
          <w:szCs w:val="32"/>
          <w:u w:val="single"/>
        </w:rPr>
        <w:t xml:space="preserve"> </w:t>
      </w:r>
      <w:r>
        <w:rPr>
          <w:rFonts w:hint="eastAsia"/>
          <w:b/>
          <w:kern w:val="0"/>
          <w:sz w:val="32"/>
          <w:szCs w:val="32"/>
          <w:u w:val="single"/>
          <w:lang w:eastAsia="zh-CN"/>
        </w:rPr>
        <w:t>报价单位名称</w:t>
      </w:r>
      <w:r>
        <w:rPr>
          <w:b/>
          <w:kern w:val="0"/>
          <w:sz w:val="32"/>
          <w:szCs w:val="32"/>
          <w:u w:val="single"/>
        </w:rPr>
        <w:t xml:space="preserve"> </w:t>
      </w:r>
      <w:r>
        <w:rPr>
          <w:rFonts w:hint="eastAsia"/>
          <w:b/>
          <w:kern w:val="0"/>
          <w:sz w:val="32"/>
          <w:szCs w:val="32"/>
        </w:rPr>
        <w:t>：</w:t>
      </w:r>
    </w:p>
    <w:p w14:paraId="7CA9D542">
      <w:pPr>
        <w:ind w:firstLine="480" w:firstLineChars="200"/>
      </w:pPr>
      <w:r>
        <w:rPr>
          <w:rFonts w:hint="eastAsia"/>
        </w:rPr>
        <w:t>请按</w:t>
      </w:r>
      <w:r>
        <w:t>以下要求</w:t>
      </w:r>
      <w:r>
        <w:rPr>
          <w:rFonts w:hint="eastAsia"/>
        </w:rPr>
        <w:t>提供</w:t>
      </w:r>
      <w:r>
        <w:t>报价及说明。</w:t>
      </w:r>
    </w:p>
    <w:p w14:paraId="6B9D44C0">
      <w:pPr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 w:eastAsia="宋体"/>
          <w:lang w:eastAsia="zh-CN"/>
        </w:rPr>
        <w:t>1、采购范围：</w:t>
      </w:r>
      <w:r>
        <w:rPr>
          <w:rFonts w:hint="eastAsia" w:eastAsia="宋体"/>
          <w:u w:val="single"/>
          <w:lang w:val="en-US" w:eastAsia="zh-CN"/>
        </w:rPr>
        <w:t>主要包括霍州电厂2X600MW脱硫废水零排放改造EPC项目旁路烟道干燥系统</w:t>
      </w:r>
      <w:r>
        <w:rPr>
          <w:rFonts w:hint="eastAsia"/>
          <w:u w:val="single"/>
          <w:lang w:val="en-US" w:eastAsia="zh-CN"/>
        </w:rPr>
        <w:t>旋风除尘器</w:t>
      </w:r>
      <w:r>
        <w:rPr>
          <w:rFonts w:hint="eastAsia" w:eastAsia="宋体"/>
          <w:u w:val="single"/>
          <w:lang w:val="en-US" w:eastAsia="zh-CN"/>
        </w:rPr>
        <w:t>设备采购和服务，</w:t>
      </w:r>
      <w:r>
        <w:rPr>
          <w:rFonts w:hint="eastAsia" w:eastAsia="宋体"/>
          <w:highlight w:val="none"/>
          <w:lang w:eastAsia="zh-CN"/>
        </w:rPr>
        <w:t>含全部材料费、</w:t>
      </w:r>
      <w:bookmarkStart w:id="1" w:name="_GoBack"/>
      <w:bookmarkEnd w:id="1"/>
      <w:r>
        <w:rPr>
          <w:rFonts w:hint="eastAsia" w:eastAsia="宋体"/>
          <w:highlight w:val="none"/>
          <w:lang w:eastAsia="zh-CN"/>
        </w:rPr>
        <w:t>运费、税费、包装费等一切费用，详见</w:t>
      </w:r>
      <w:r>
        <w:rPr>
          <w:rFonts w:hint="eastAsia"/>
          <w:highlight w:val="none"/>
          <w:lang w:eastAsia="zh-CN"/>
        </w:rPr>
        <w:t>设计图纸及</w:t>
      </w:r>
      <w:r>
        <w:rPr>
          <w:rFonts w:hint="eastAsia" w:eastAsia="宋体"/>
          <w:highlight w:val="none"/>
          <w:lang w:eastAsia="zh-CN"/>
        </w:rPr>
        <w:t>清单（可根据实际情况调整，需注明）。</w:t>
      </w:r>
    </w:p>
    <w:p w14:paraId="714AD543">
      <w:pPr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 w:eastAsia="宋体"/>
          <w:highlight w:val="none"/>
          <w:lang w:eastAsia="zh-CN"/>
        </w:rPr>
        <w:t>2、工期：</w:t>
      </w:r>
      <w:r>
        <w:rPr>
          <w:rFonts w:hint="eastAsia"/>
          <w:highlight w:val="none"/>
          <w:u w:val="single"/>
          <w:lang w:eastAsia="zh-CN"/>
        </w:rPr>
        <w:t>合同签订之日起</w:t>
      </w:r>
      <w:r>
        <w:rPr>
          <w:rFonts w:hint="eastAsia"/>
          <w:highlight w:val="none"/>
          <w:u w:val="single"/>
          <w:lang w:val="en-US" w:eastAsia="zh-CN"/>
        </w:rPr>
        <w:t>2个月</w:t>
      </w:r>
      <w:r>
        <w:rPr>
          <w:rFonts w:hint="eastAsia" w:eastAsia="宋体"/>
          <w:highlight w:val="none"/>
          <w:lang w:eastAsia="zh-CN"/>
        </w:rPr>
        <w:t>。</w:t>
      </w:r>
    </w:p>
    <w:p w14:paraId="05B26AB4">
      <w:pPr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 w:eastAsia="宋体"/>
          <w:highlight w:val="none"/>
          <w:lang w:val="en-US" w:eastAsia="zh-CN"/>
        </w:rPr>
        <w:t>3</w:t>
      </w:r>
      <w:r>
        <w:rPr>
          <w:rFonts w:hint="eastAsia" w:eastAsia="宋体"/>
          <w:highlight w:val="none"/>
          <w:lang w:eastAsia="zh-CN"/>
        </w:rPr>
        <w:t>、付款方式</w:t>
      </w:r>
      <w:r>
        <w:rPr>
          <w:rFonts w:hint="eastAsia"/>
          <w:highlight w:val="none"/>
          <w:lang w:eastAsia="zh-CN"/>
        </w:rPr>
        <w:t>（可根据实际情况调整）</w:t>
      </w:r>
      <w:r>
        <w:rPr>
          <w:rFonts w:hint="eastAsia" w:eastAsia="宋体"/>
          <w:highlight w:val="none"/>
          <w:lang w:eastAsia="zh-CN"/>
        </w:rPr>
        <w:t>：</w:t>
      </w:r>
    </w:p>
    <w:p w14:paraId="6E71979A">
      <w:pPr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 w:eastAsia="宋体"/>
          <w:highlight w:val="none"/>
          <w:lang w:eastAsia="zh-CN"/>
        </w:rPr>
        <w:t>（1）合同签订后20个工作日内</w:t>
      </w:r>
      <w:r>
        <w:rPr>
          <w:rFonts w:hint="eastAsia"/>
          <w:highlight w:val="none"/>
          <w:lang w:eastAsia="zh-CN"/>
        </w:rPr>
        <w:t>买</w:t>
      </w:r>
      <w:r>
        <w:rPr>
          <w:rFonts w:hint="eastAsia" w:eastAsia="宋体"/>
          <w:highlight w:val="none"/>
          <w:lang w:eastAsia="zh-CN"/>
        </w:rPr>
        <w:t>方向</w:t>
      </w:r>
      <w:r>
        <w:rPr>
          <w:rFonts w:hint="eastAsia"/>
          <w:highlight w:val="none"/>
          <w:lang w:eastAsia="zh-CN"/>
        </w:rPr>
        <w:t>卖</w:t>
      </w:r>
      <w:r>
        <w:rPr>
          <w:rFonts w:hint="eastAsia" w:eastAsia="宋体"/>
          <w:highlight w:val="none"/>
          <w:lang w:eastAsia="zh-CN"/>
        </w:rPr>
        <w:t>方支付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eastAsia="宋体"/>
          <w:highlight w:val="none"/>
          <w:lang w:eastAsia="zh-CN"/>
        </w:rPr>
        <w:t>0％的合同设备价款作为预付款；</w:t>
      </w:r>
    </w:p>
    <w:p w14:paraId="6B087CDC">
      <w:pPr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 w:eastAsia="宋体"/>
          <w:highlight w:val="none"/>
          <w:lang w:eastAsia="zh-CN"/>
        </w:rPr>
        <w:t>（2）设备到达</w:t>
      </w:r>
      <w:r>
        <w:rPr>
          <w:rFonts w:hint="eastAsia"/>
          <w:highlight w:val="none"/>
          <w:lang w:eastAsia="zh-CN"/>
        </w:rPr>
        <w:t>买方</w:t>
      </w:r>
      <w:r>
        <w:rPr>
          <w:rFonts w:hint="eastAsia" w:eastAsia="宋体"/>
          <w:highlight w:val="none"/>
          <w:lang w:eastAsia="zh-CN"/>
        </w:rPr>
        <w:t>指定地点，经开箱验收合格，同时</w:t>
      </w:r>
      <w:r>
        <w:rPr>
          <w:rFonts w:hint="eastAsia"/>
          <w:highlight w:val="none"/>
          <w:lang w:eastAsia="zh-CN"/>
        </w:rPr>
        <w:t>卖</w:t>
      </w:r>
      <w:r>
        <w:rPr>
          <w:rFonts w:hint="eastAsia" w:eastAsia="宋体"/>
          <w:highlight w:val="none"/>
          <w:lang w:eastAsia="zh-CN"/>
        </w:rPr>
        <w:t>方提供了设备清单、合格证、使用说明书等完整的档案资料，</w:t>
      </w:r>
      <w:r>
        <w:rPr>
          <w:rFonts w:hint="eastAsia"/>
          <w:highlight w:val="none"/>
          <w:lang w:eastAsia="zh-CN"/>
        </w:rPr>
        <w:t>买方</w:t>
      </w:r>
      <w:r>
        <w:rPr>
          <w:rFonts w:hint="eastAsia" w:eastAsia="宋体"/>
          <w:highlight w:val="none"/>
          <w:lang w:eastAsia="zh-CN"/>
        </w:rPr>
        <w:t>向</w:t>
      </w:r>
      <w:r>
        <w:rPr>
          <w:rFonts w:hint="eastAsia"/>
          <w:highlight w:val="none"/>
          <w:lang w:eastAsia="zh-CN"/>
        </w:rPr>
        <w:t>卖方</w:t>
      </w:r>
      <w:r>
        <w:rPr>
          <w:rFonts w:hint="eastAsia" w:eastAsia="宋体"/>
          <w:highlight w:val="none"/>
          <w:lang w:eastAsia="zh-CN"/>
        </w:rPr>
        <w:t>支付该部分设备对应价款的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 w:eastAsia="宋体"/>
          <w:highlight w:val="none"/>
          <w:lang w:eastAsia="zh-CN"/>
        </w:rPr>
        <w:t xml:space="preserve">0%； </w:t>
      </w:r>
    </w:p>
    <w:p w14:paraId="19DBEE77">
      <w:pPr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 w:eastAsia="宋体"/>
          <w:highlight w:val="none"/>
          <w:lang w:eastAsia="zh-CN"/>
        </w:rPr>
        <w:t>（3）设备安装调试完成后，</w:t>
      </w:r>
      <w:r>
        <w:rPr>
          <w:rFonts w:hint="eastAsia"/>
          <w:highlight w:val="none"/>
          <w:lang w:eastAsia="zh-CN"/>
        </w:rPr>
        <w:t>买方</w:t>
      </w:r>
      <w:r>
        <w:rPr>
          <w:rFonts w:hint="eastAsia" w:eastAsia="宋体"/>
          <w:highlight w:val="none"/>
          <w:lang w:eastAsia="zh-CN"/>
        </w:rPr>
        <w:t>向</w:t>
      </w:r>
      <w:r>
        <w:rPr>
          <w:rFonts w:hint="eastAsia"/>
          <w:highlight w:val="none"/>
          <w:lang w:eastAsia="zh-CN"/>
        </w:rPr>
        <w:t>卖方</w:t>
      </w:r>
      <w:r>
        <w:rPr>
          <w:rFonts w:hint="eastAsia" w:eastAsia="宋体"/>
          <w:highlight w:val="none"/>
          <w:lang w:eastAsia="zh-CN"/>
        </w:rPr>
        <w:t>支付</w:t>
      </w:r>
      <w:r>
        <w:rPr>
          <w:rFonts w:hint="eastAsia"/>
          <w:highlight w:val="none"/>
          <w:lang w:eastAsia="zh-CN"/>
        </w:rPr>
        <w:t>合同总价款</w:t>
      </w:r>
      <w:r>
        <w:rPr>
          <w:rFonts w:hint="eastAsia" w:eastAsia="宋体"/>
          <w:highlight w:val="none"/>
          <w:lang w:eastAsia="zh-CN"/>
        </w:rPr>
        <w:t>的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 w:eastAsia="宋体"/>
          <w:highlight w:val="none"/>
          <w:lang w:eastAsia="zh-CN"/>
        </w:rPr>
        <w:t>0%；</w:t>
      </w:r>
    </w:p>
    <w:p w14:paraId="27C20CFF">
      <w:pPr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  <w:lang w:eastAsia="zh-CN"/>
        </w:rPr>
        <w:t>）项目竣工验收、结算后，买方向卖方支付合同总价款的</w:t>
      </w:r>
      <w:r>
        <w:rPr>
          <w:rFonts w:hint="eastAsia"/>
          <w:highlight w:val="none"/>
          <w:lang w:val="en-US" w:eastAsia="zh-CN"/>
        </w:rPr>
        <w:t>10%</w:t>
      </w:r>
    </w:p>
    <w:p w14:paraId="39F63219">
      <w:pPr>
        <w:ind w:firstLine="480" w:firstLineChars="2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5</w:t>
      </w:r>
      <w:r>
        <w:rPr>
          <w:rFonts w:hint="eastAsia" w:eastAsia="宋体"/>
          <w:lang w:eastAsia="zh-CN"/>
        </w:rPr>
        <w:t>）</w:t>
      </w:r>
      <w:r>
        <w:rPr>
          <w:rFonts w:hint="eastAsia"/>
          <w:lang w:eastAsia="zh-CN"/>
        </w:rPr>
        <w:t>合同总价的</w:t>
      </w:r>
      <w:r>
        <w:rPr>
          <w:rFonts w:hint="eastAsia"/>
          <w:lang w:val="en-US" w:eastAsia="zh-CN"/>
        </w:rPr>
        <w:t>10%作为质保金</w:t>
      </w:r>
      <w:r>
        <w:rPr>
          <w:rFonts w:hint="eastAsia" w:eastAsia="宋体"/>
          <w:lang w:eastAsia="zh-CN"/>
        </w:rPr>
        <w:t>，质保期满后如无质量问题一次性无息付清；</w:t>
      </w:r>
    </w:p>
    <w:p w14:paraId="20DF1FEB">
      <w:pPr>
        <w:ind w:firstLine="480" w:firstLineChars="20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 w:eastAsia="宋体"/>
          <w:lang w:eastAsia="zh-CN"/>
        </w:rPr>
        <w:t>每次付款前，</w:t>
      </w:r>
      <w:r>
        <w:rPr>
          <w:rFonts w:hint="eastAsia"/>
          <w:lang w:eastAsia="zh-CN"/>
        </w:rPr>
        <w:t>卖方</w:t>
      </w:r>
      <w:r>
        <w:rPr>
          <w:rFonts w:hint="eastAsia" w:eastAsia="宋体"/>
          <w:lang w:eastAsia="zh-CN"/>
        </w:rPr>
        <w:t>应向</w:t>
      </w:r>
      <w:r>
        <w:rPr>
          <w:rFonts w:hint="eastAsia"/>
          <w:lang w:eastAsia="zh-CN"/>
        </w:rPr>
        <w:t>买方</w:t>
      </w:r>
      <w:r>
        <w:rPr>
          <w:rFonts w:hint="eastAsia" w:eastAsia="宋体"/>
          <w:lang w:eastAsia="zh-CN"/>
        </w:rPr>
        <w:t>开具应付款金额的增值税专用发票，否则</w:t>
      </w:r>
      <w:r>
        <w:rPr>
          <w:rFonts w:hint="eastAsia"/>
          <w:lang w:eastAsia="zh-CN"/>
        </w:rPr>
        <w:t>买方</w:t>
      </w:r>
      <w:r>
        <w:rPr>
          <w:rFonts w:hint="eastAsia" w:eastAsia="宋体"/>
          <w:lang w:eastAsia="zh-CN"/>
        </w:rPr>
        <w:t>有权延期付款，且不承担任何违约责任。履行期间，如遇国家税收政策变动，增值税额同步调整。</w:t>
      </w:r>
    </w:p>
    <w:p w14:paraId="5DFACB7B">
      <w:pPr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4、质量和技术要求：</w:t>
      </w:r>
      <w:r>
        <w:rPr>
          <w:rFonts w:hint="eastAsia"/>
          <w:lang w:val="en-US" w:eastAsia="zh-CN"/>
        </w:rPr>
        <w:t>1）</w:t>
      </w:r>
      <w:r>
        <w:rPr>
          <w:rFonts w:hint="eastAsia" w:eastAsia="宋体"/>
          <w:lang w:val="en-US" w:eastAsia="zh-CN"/>
        </w:rPr>
        <w:t>满足国家相关法规及规范要求</w:t>
      </w:r>
      <w:r>
        <w:rPr>
          <w:rFonts w:hint="eastAsia"/>
          <w:lang w:val="en-US" w:eastAsia="zh-CN"/>
        </w:rPr>
        <w:t>；</w:t>
      </w:r>
      <w:r>
        <w:rPr>
          <w:rFonts w:hint="eastAsia"/>
          <w:b/>
          <w:bCs/>
          <w:lang w:val="en-US" w:eastAsia="zh-CN"/>
        </w:rPr>
        <w:t>2）霍州电厂2X600MW脱硫废水零排放改造EPC项目旁路烟道干燥系统设备采购项目设备技术规格书（详见附件2）。</w:t>
      </w:r>
    </w:p>
    <w:p w14:paraId="1368C66F">
      <w:pPr>
        <w:ind w:firstLine="480" w:firstLineChars="20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5、项目地址：山西省临汾市霍州市霍州发电厂。</w:t>
      </w:r>
    </w:p>
    <w:p w14:paraId="3CB810E2">
      <w:pPr>
        <w:spacing w:before="2" w:line="360" w:lineRule="auto"/>
        <w:ind w:firstLine="480" w:firstLineChars="200"/>
        <w:rPr>
          <w:rFonts w:hint="eastAsia" w:ascii="宋体" w:eastAsia="宋体"/>
          <w:sz w:val="24"/>
          <w:u w:val="single"/>
        </w:rPr>
      </w:pPr>
      <w:r>
        <w:rPr>
          <w:rFonts w:ascii="宋体" w:eastAsia="宋体"/>
          <w:sz w:val="24"/>
        </w:rPr>
        <w:t>6</w:t>
      </w:r>
      <w:r>
        <w:rPr>
          <w:rFonts w:hint="eastAsia" w:ascii="宋体" w:eastAsia="宋体"/>
          <w:sz w:val="24"/>
        </w:rPr>
        <w:t>、报价文件提交：</w:t>
      </w:r>
      <w:r>
        <w:rPr>
          <w:rFonts w:hint="eastAsia" w:ascii="宋体" w:eastAsia="宋体"/>
          <w:sz w:val="24"/>
          <w:u w:val="single"/>
        </w:rPr>
        <w:fldChar w:fldCharType="begin"/>
      </w:r>
      <w:r>
        <w:rPr>
          <w:rFonts w:hint="eastAsia" w:ascii="宋体" w:eastAsia="宋体"/>
          <w:sz w:val="24"/>
          <w:u w:val="single"/>
        </w:rPr>
        <w:instrText xml:space="preserve"> HYPERLINK "mailto:33461062@qq.com" \h </w:instrText>
      </w:r>
      <w:r>
        <w:rPr>
          <w:rFonts w:hint="eastAsia" w:ascii="宋体" w:eastAsia="宋体"/>
          <w:sz w:val="24"/>
          <w:u w:val="single"/>
        </w:rPr>
        <w:fldChar w:fldCharType="separate"/>
      </w:r>
      <w:r>
        <w:rPr>
          <w:rFonts w:hint="eastAsia" w:ascii="宋体" w:eastAsia="宋体"/>
          <w:sz w:val="24"/>
          <w:u w:val="single"/>
        </w:rPr>
        <w:fldChar w:fldCharType="end"/>
      </w:r>
      <w:r>
        <w:rPr>
          <w:rFonts w:ascii="宋体" w:eastAsia="宋体"/>
          <w:sz w:val="24"/>
          <w:u w:val="single"/>
        </w:rPr>
        <w:t xml:space="preserve">  </w:t>
      </w:r>
      <w:r>
        <w:rPr>
          <w:rFonts w:hint="eastAsia" w:ascii="宋体" w:eastAsia="宋体"/>
          <w:sz w:val="24"/>
          <w:u w:val="single"/>
        </w:rPr>
        <w:t>询价文件</w:t>
      </w:r>
      <w:r>
        <w:rPr>
          <w:rFonts w:ascii="宋体" w:eastAsia="宋体"/>
          <w:sz w:val="24"/>
          <w:u w:val="single"/>
          <w:lang w:val="en-US"/>
        </w:rPr>
        <w:t>PDF</w:t>
      </w:r>
      <w:r>
        <w:rPr>
          <w:rFonts w:hint="eastAsia" w:ascii="宋体" w:eastAsia="宋体"/>
          <w:sz w:val="24"/>
          <w:u w:val="single"/>
          <w:lang w:val="en-US"/>
        </w:rPr>
        <w:t>版本</w:t>
      </w:r>
      <w:r>
        <w:rPr>
          <w:rFonts w:hint="eastAsia" w:ascii="宋体" w:eastAsia="宋体"/>
          <w:sz w:val="24"/>
          <w:u w:val="single"/>
        </w:rPr>
        <w:t>上传至我司采购平台</w:t>
      </w:r>
      <w:r>
        <w:rPr>
          <w:rFonts w:ascii="宋体" w:eastAsia="宋体"/>
          <w:sz w:val="24"/>
          <w:u w:val="single"/>
        </w:rPr>
        <w:t xml:space="preserve">  </w:t>
      </w:r>
      <w:r>
        <w:rPr>
          <w:rFonts w:hint="eastAsia" w:ascii="宋体" w:eastAsia="宋体"/>
          <w:sz w:val="24"/>
        </w:rPr>
        <w:t>，贵司（或单位）联系人及联系电话：</w:t>
      </w:r>
      <w:r>
        <w:rPr>
          <w:rFonts w:ascii="宋体" w:eastAsia="宋体"/>
          <w:sz w:val="24"/>
          <w:u w:val="single"/>
        </w:rPr>
        <w:t xml:space="preserve">   </w:t>
      </w:r>
      <w:r>
        <w:rPr>
          <w:rFonts w:ascii="宋体" w:eastAsia="宋体"/>
          <w:sz w:val="24"/>
          <w:u w:val="single"/>
          <w:lang w:val="en-US"/>
        </w:rPr>
        <w:t xml:space="preserve">                         </w:t>
      </w:r>
      <w:r>
        <w:rPr>
          <w:rFonts w:ascii="宋体" w:eastAsia="宋体"/>
          <w:sz w:val="24"/>
          <w:u w:val="single"/>
        </w:rPr>
        <w:t xml:space="preserve">  </w:t>
      </w:r>
      <w:r>
        <w:rPr>
          <w:rFonts w:hint="eastAsia" w:ascii="宋体" w:eastAsia="宋体"/>
          <w:sz w:val="24"/>
        </w:rPr>
        <w:t>。</w:t>
      </w:r>
    </w:p>
    <w:p w14:paraId="77692901">
      <w:pPr>
        <w:spacing w:before="2" w:line="360" w:lineRule="auto"/>
        <w:ind w:left="1003" w:leftChars="218" w:hanging="480" w:hangingChars="200"/>
        <w:rPr>
          <w:rFonts w:hint="eastAsia" w:ascii="宋体" w:eastAsia="宋体"/>
          <w:sz w:val="24"/>
        </w:rPr>
      </w:pPr>
      <w:r>
        <w:rPr>
          <w:rFonts w:ascii="宋体" w:eastAsia="宋体"/>
          <w:sz w:val="24"/>
          <w:lang w:val="en-US"/>
        </w:rPr>
        <w:t>7</w:t>
      </w:r>
      <w:r>
        <w:rPr>
          <w:rFonts w:hint="eastAsia" w:ascii="宋体" w:eastAsia="宋体"/>
          <w:sz w:val="24"/>
          <w:lang w:val="en-US"/>
        </w:rPr>
        <w:t>、</w:t>
      </w:r>
      <w:r>
        <w:rPr>
          <w:rFonts w:hint="eastAsia" w:ascii="宋体" w:eastAsia="宋体"/>
          <w:sz w:val="24"/>
        </w:rPr>
        <w:t>报价要求：按询价文件清单报价，且需厂家授权文件作为附件，附在询价文件之后。询价文件、厂家授权文件均需加盖报价人公章。</w:t>
      </w:r>
    </w:p>
    <w:p w14:paraId="090D110F">
      <w:pPr>
        <w:spacing w:before="2" w:line="360" w:lineRule="auto"/>
        <w:ind w:firstLine="480" w:firstLineChars="200"/>
        <w:rPr>
          <w:rFonts w:hint="eastAsia" w:ascii="宋体" w:eastAsia="宋体"/>
          <w:sz w:val="24"/>
        </w:rPr>
      </w:pPr>
      <w:r>
        <w:rPr>
          <w:rFonts w:ascii="宋体" w:eastAsia="宋体"/>
          <w:sz w:val="24"/>
        </w:rPr>
        <w:t>8</w:t>
      </w:r>
      <w:r>
        <w:rPr>
          <w:rFonts w:hint="eastAsia" w:ascii="宋体" w:eastAsia="宋体"/>
          <w:sz w:val="24"/>
        </w:rPr>
        <w:t>、技术要求：详见附件</w:t>
      </w:r>
      <w:r>
        <w:rPr>
          <w:rFonts w:hint="eastAsia" w:ascii="宋体"/>
          <w:sz w:val="24"/>
          <w:lang w:eastAsia="zh-CN"/>
        </w:rPr>
        <w:t>《山西公司霍州电厂脱硫废水零排放改造</w:t>
      </w:r>
      <w:r>
        <w:rPr>
          <w:rFonts w:hint="eastAsia" w:ascii="宋体"/>
          <w:sz w:val="24"/>
          <w:lang w:val="en-US" w:eastAsia="zh-CN"/>
        </w:rPr>
        <w:t>EPC项目2X3m</w:t>
      </w:r>
      <w:r>
        <w:rPr>
          <w:rFonts w:hint="eastAsia" w:ascii="宋体"/>
          <w:sz w:val="24"/>
          <w:vertAlign w:val="superscript"/>
          <w:lang w:val="en-US" w:eastAsia="zh-CN"/>
        </w:rPr>
        <w:t>3</w:t>
      </w:r>
      <w:r>
        <w:rPr>
          <w:rFonts w:hint="eastAsia" w:ascii="宋体"/>
          <w:sz w:val="24"/>
          <w:vertAlign w:val="baseline"/>
          <w:lang w:val="en-US" w:eastAsia="zh-CN"/>
        </w:rPr>
        <w:t>/h旁路烟道干燥系统烟气阀门及烟道膨胀节采购技术规范书》</w:t>
      </w:r>
      <w:r>
        <w:rPr>
          <w:rFonts w:hint="eastAsia" w:ascii="宋体" w:eastAsia="宋体"/>
          <w:sz w:val="24"/>
        </w:rPr>
        <w:t>。</w:t>
      </w:r>
    </w:p>
    <w:p w14:paraId="6E01687F">
      <w:pPr>
        <w:spacing w:before="2" w:line="360" w:lineRule="auto"/>
        <w:ind w:firstLine="480" w:firstLineChars="200"/>
        <w:rPr>
          <w:rFonts w:hint="eastAsia" w:ascii="宋体" w:eastAsia="宋体"/>
          <w:sz w:val="24"/>
        </w:rPr>
      </w:pPr>
      <w:r>
        <w:rPr>
          <w:rFonts w:ascii="宋体" w:eastAsia="宋体"/>
          <w:sz w:val="24"/>
        </w:rPr>
        <w:t>9</w:t>
      </w:r>
      <w:r>
        <w:rPr>
          <w:rFonts w:hint="eastAsia" w:ascii="宋体" w:eastAsia="宋体"/>
          <w:sz w:val="24"/>
        </w:rPr>
        <w:t>、规格型号：详见附表清单。</w:t>
      </w:r>
    </w:p>
    <w:p w14:paraId="6D3AB079">
      <w:pPr>
        <w:ind w:firstLine="480" w:firstLineChars="200"/>
        <w:rPr>
          <w:rFonts w:hint="eastAsia" w:eastAsia="宋体"/>
          <w:lang w:eastAsia="zh-CN"/>
        </w:rPr>
      </w:pPr>
      <w:r>
        <w:rPr>
          <w:rFonts w:ascii="宋体" w:eastAsia="宋体"/>
          <w:sz w:val="24"/>
          <w:lang w:val="en-US"/>
        </w:rPr>
        <w:t>10</w:t>
      </w:r>
      <w:r>
        <w:rPr>
          <w:rFonts w:hint="eastAsia" w:ascii="宋体" w:eastAsia="宋体"/>
          <w:sz w:val="24"/>
          <w:lang w:val="en-US"/>
        </w:rPr>
        <w:t>、分包方报价时，必须选择使用清单中的推荐品牌</w:t>
      </w:r>
      <w:r>
        <w:rPr>
          <w:rFonts w:hint="eastAsia" w:ascii="宋体"/>
          <w:sz w:val="24"/>
          <w:lang w:val="en-US" w:eastAsia="zh-CN"/>
        </w:rPr>
        <w:t>。</w:t>
      </w:r>
    </w:p>
    <w:p w14:paraId="0AF821DB">
      <w:pPr>
        <w:ind w:firstLine="480" w:firstLineChars="200"/>
        <w:rPr>
          <w:rFonts w:hint="default" w:eastAsia="宋体"/>
          <w:lang w:val="en-US" w:eastAsia="zh-CN"/>
        </w:rPr>
      </w:pPr>
    </w:p>
    <w:p w14:paraId="5B92A913">
      <w:pPr>
        <w:pStyle w:val="7"/>
        <w:rPr>
          <w:rFonts w:hint="eastAsia"/>
          <w:lang w:val="en-US" w:eastAsia="zh-CN"/>
        </w:rPr>
      </w:pPr>
    </w:p>
    <w:p w14:paraId="5CF0D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400"/>
        <w:textAlignment w:val="auto"/>
        <w:rPr>
          <w:rFonts w:hint="eastAsia"/>
        </w:rPr>
      </w:pPr>
    </w:p>
    <w:p w14:paraId="02F9B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360" w:leftChars="1400" w:right="0"/>
        <w:textAlignment w:val="auto"/>
        <w:rPr>
          <w:u w:val="single"/>
        </w:rPr>
      </w:pPr>
      <w:r>
        <w:rPr>
          <w:rFonts w:hint="eastAsia"/>
        </w:rPr>
        <w:t>报价单位</w:t>
      </w:r>
      <w:r>
        <w:t>：</w:t>
      </w:r>
      <w:r>
        <w:rPr>
          <w:rFonts w:hint="eastAsia"/>
        </w:rPr>
        <w:t xml:space="preserve"> </w:t>
      </w:r>
      <w:r>
        <w:rPr>
          <w:u w:val="single"/>
        </w:rPr>
        <w:t xml:space="preserve">                           </w:t>
      </w:r>
    </w:p>
    <w:p w14:paraId="628D6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360" w:leftChars="1400" w:right="0"/>
        <w:textAlignment w:val="auto"/>
        <w:rPr>
          <w:u w:val="single"/>
        </w:rPr>
      </w:pPr>
      <w:r>
        <w:rPr>
          <w:rFonts w:hint="eastAsia"/>
        </w:rPr>
        <w:t>联系人</w:t>
      </w:r>
      <w:r>
        <w:t>：</w:t>
      </w:r>
      <w:r>
        <w:rPr>
          <w:rFonts w:hint="eastAsia"/>
          <w:u w:val="single"/>
        </w:rPr>
        <w:t xml:space="preserve">                    </w:t>
      </w:r>
      <w:r>
        <w:rPr>
          <w:u w:val="single"/>
        </w:rPr>
        <w:t xml:space="preserve">        </w:t>
      </w:r>
      <w:r>
        <w:rPr>
          <w:rFonts w:hint="eastAsia"/>
          <w:u w:val="single"/>
        </w:rPr>
        <w:t xml:space="preserve">  </w:t>
      </w:r>
    </w:p>
    <w:p w14:paraId="6198E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360" w:leftChars="1400" w:right="0"/>
        <w:textAlignment w:val="auto"/>
        <w:rPr>
          <w:rFonts w:hint="default" w:ascii="Calibri" w:hAnsi="Calibri"/>
          <w:lang w:val="en-US" w:eastAsia="zh-CN"/>
        </w:rPr>
      </w:pPr>
      <w:r>
        <w:rPr>
          <w:rFonts w:hint="eastAsia"/>
        </w:rPr>
        <w:t>联系</w:t>
      </w:r>
      <w:r>
        <w:t>方式：</w:t>
      </w:r>
      <w:r>
        <w:rPr>
          <w:rFonts w:hint="eastAsia"/>
          <w:u w:val="single"/>
        </w:rPr>
        <w:t xml:space="preserve">                           </w:t>
      </w:r>
    </w:p>
    <w:p w14:paraId="693DB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360" w:leftChars="1400" w:right="0"/>
        <w:textAlignment w:val="auto"/>
      </w:pPr>
      <w:r>
        <w:rPr>
          <w:rFonts w:hint="eastAsia"/>
        </w:rPr>
        <w:t>询价</w:t>
      </w:r>
      <w:r>
        <w:t>人：中机国际工程设计研究院有限责任公司</w:t>
      </w:r>
    </w:p>
    <w:p w14:paraId="1ACEF9DF">
      <w:pPr>
        <w:keepNext w:val="0"/>
        <w:keepLines w:val="0"/>
        <w:pageBreakBefore w:val="0"/>
        <w:widowControl w:val="0"/>
        <w:tabs>
          <w:tab w:val="left" w:pos="7352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3360" w:leftChars="1400" w:right="0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时间：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t>年</w:t>
      </w:r>
      <w:r>
        <w:rPr>
          <w:rFonts w:hint="eastAsia"/>
          <w:lang w:val="en-US" w:eastAsia="zh-CN"/>
        </w:rPr>
        <w:t>8</w:t>
      </w:r>
      <w:r>
        <w:t>月</w:t>
      </w:r>
      <w:r>
        <w:rPr>
          <w:rFonts w:hint="eastAsia"/>
          <w:lang w:val="en-US" w:eastAsia="zh-CN"/>
        </w:rPr>
        <w:t>18日</w:t>
      </w:r>
      <w:r>
        <w:rPr>
          <w:rFonts w:hint="eastAsia"/>
          <w:lang w:val="en-US" w:eastAsia="zh-CN"/>
        </w:rPr>
        <w:tab/>
      </w:r>
      <w:bookmarkStart w:id="0" w:name="5.3_主要技术要求"/>
      <w:bookmarkEnd w:id="0"/>
    </w:p>
    <w:p w14:paraId="2969B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212A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  <w:r>
        <w:rPr>
          <w:rFonts w:hint="eastAsia"/>
        </w:rPr>
        <w:t>附表：清单</w:t>
      </w:r>
    </w:p>
    <w:tbl>
      <w:tblPr>
        <w:tblStyle w:val="9"/>
        <w:tblW w:w="125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4200"/>
        <w:gridCol w:w="715"/>
        <w:gridCol w:w="478"/>
        <w:gridCol w:w="575"/>
        <w:gridCol w:w="760"/>
        <w:gridCol w:w="1557"/>
        <w:gridCol w:w="1557"/>
        <w:gridCol w:w="1557"/>
      </w:tblGrid>
      <w:tr w14:paraId="0427D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F3C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设备名称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853C">
            <w:pPr>
              <w:widowControl/>
              <w:spacing w:line="240" w:lineRule="auto"/>
              <w:ind w:firstLine="482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型号及规格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A2CA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单重（T）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707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17F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2564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材质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84B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76B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 w:bidi="ar"/>
              </w:rPr>
              <w:t>含税单价（元）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022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 w:bidi="ar"/>
              </w:rPr>
              <w:t>含税总价（元）</w:t>
            </w:r>
          </w:p>
        </w:tc>
      </w:tr>
      <w:tr w14:paraId="4C72C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8EEA"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旋风除尘器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62EC"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灰量设计1050kg/h，介质：热风，280℃（最高温度420℃），烟气含尘量：35g/Nm3，除尘效率95%，耐磨材质Q355B，上箱体¢3000x3000，椎体灰斗高度≥4.0m，进风口及上箱体采用耐磨陶瓷，烟气进出口采用¢1320焊接（配带方变圆接头，并配带反法兰垫片及紧固件）。壁厚≥8mm。防锈防腐油漆、保温材料（厚270mm，2~3层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F22B5"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C32E"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E197"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Q355B+上箱体衬耐磨陶瓷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15B4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卖方设计出设备加工制作图，以双方签订图纸为准。接头方变圆L≤450mm。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FE0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A5C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426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FF6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合计</w:t>
            </w:r>
          </w:p>
        </w:tc>
        <w:tc>
          <w:tcPr>
            <w:tcW w:w="113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DC2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最终含税报价（大写：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元整）  小写：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元</w:t>
            </w:r>
          </w:p>
        </w:tc>
      </w:tr>
    </w:tbl>
    <w:p w14:paraId="5902C8CB">
      <w:pPr>
        <w:pStyle w:val="7"/>
      </w:pPr>
    </w:p>
    <w:p w14:paraId="51344DB1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3YjFlYTRmY2E1ZjRlNmY3ODM1NDQ3MTZhYjYwMjgifQ=="/>
    <w:docVar w:name="KSO_WPS_MARK_KEY" w:val="bab8703a-5064-434e-ae56-68708bce2bed"/>
  </w:docVars>
  <w:rsids>
    <w:rsidRoot w:val="0054202C"/>
    <w:rsid w:val="00067021"/>
    <w:rsid w:val="00117114"/>
    <w:rsid w:val="00292BAB"/>
    <w:rsid w:val="0054202C"/>
    <w:rsid w:val="00621612"/>
    <w:rsid w:val="00660370"/>
    <w:rsid w:val="006E2F21"/>
    <w:rsid w:val="00935193"/>
    <w:rsid w:val="00993A9F"/>
    <w:rsid w:val="00CD53D6"/>
    <w:rsid w:val="00DC73C3"/>
    <w:rsid w:val="01E20B17"/>
    <w:rsid w:val="032316B1"/>
    <w:rsid w:val="05031C1C"/>
    <w:rsid w:val="0550398D"/>
    <w:rsid w:val="063A0694"/>
    <w:rsid w:val="0839605A"/>
    <w:rsid w:val="0946657C"/>
    <w:rsid w:val="09FE4CAA"/>
    <w:rsid w:val="0B5D722C"/>
    <w:rsid w:val="0BC62E89"/>
    <w:rsid w:val="0E5E0C22"/>
    <w:rsid w:val="0E85203D"/>
    <w:rsid w:val="10A5002C"/>
    <w:rsid w:val="10C5247C"/>
    <w:rsid w:val="12154D3D"/>
    <w:rsid w:val="12955E7E"/>
    <w:rsid w:val="13081225"/>
    <w:rsid w:val="156D6C3E"/>
    <w:rsid w:val="16AD2555"/>
    <w:rsid w:val="19067AD5"/>
    <w:rsid w:val="19226E7D"/>
    <w:rsid w:val="1A0E05FD"/>
    <w:rsid w:val="1A30380C"/>
    <w:rsid w:val="1B033FD8"/>
    <w:rsid w:val="1B66485B"/>
    <w:rsid w:val="1B6A434C"/>
    <w:rsid w:val="1C0122E8"/>
    <w:rsid w:val="1C25595B"/>
    <w:rsid w:val="1DFD1E4D"/>
    <w:rsid w:val="1E150A10"/>
    <w:rsid w:val="1E880EA7"/>
    <w:rsid w:val="20226DDC"/>
    <w:rsid w:val="20D858B3"/>
    <w:rsid w:val="23D3117D"/>
    <w:rsid w:val="24DB1E16"/>
    <w:rsid w:val="25A15ABE"/>
    <w:rsid w:val="273B4DEE"/>
    <w:rsid w:val="285717B4"/>
    <w:rsid w:val="28B05368"/>
    <w:rsid w:val="29AF75F9"/>
    <w:rsid w:val="2A1473D9"/>
    <w:rsid w:val="2A781C00"/>
    <w:rsid w:val="2B5D17D7"/>
    <w:rsid w:val="2CD0688D"/>
    <w:rsid w:val="2CF01F8D"/>
    <w:rsid w:val="2D7A2B40"/>
    <w:rsid w:val="2DE07FE6"/>
    <w:rsid w:val="2E821554"/>
    <w:rsid w:val="2EBA484A"/>
    <w:rsid w:val="2F2B5671"/>
    <w:rsid w:val="2FBB4D1E"/>
    <w:rsid w:val="30CC6AB7"/>
    <w:rsid w:val="331F2E5A"/>
    <w:rsid w:val="355C3508"/>
    <w:rsid w:val="361D04B0"/>
    <w:rsid w:val="36541A28"/>
    <w:rsid w:val="39367D12"/>
    <w:rsid w:val="3BDF7FE6"/>
    <w:rsid w:val="3D09356D"/>
    <w:rsid w:val="3D1B679F"/>
    <w:rsid w:val="3D360408"/>
    <w:rsid w:val="3D840E45"/>
    <w:rsid w:val="3DF53AF1"/>
    <w:rsid w:val="40905D53"/>
    <w:rsid w:val="40932B84"/>
    <w:rsid w:val="40CE492F"/>
    <w:rsid w:val="414C1C7A"/>
    <w:rsid w:val="43B54F85"/>
    <w:rsid w:val="44950337"/>
    <w:rsid w:val="44F3240C"/>
    <w:rsid w:val="4550160D"/>
    <w:rsid w:val="455455A1"/>
    <w:rsid w:val="460D5750"/>
    <w:rsid w:val="46A9191C"/>
    <w:rsid w:val="476A10AC"/>
    <w:rsid w:val="47ED3A8B"/>
    <w:rsid w:val="480A083D"/>
    <w:rsid w:val="483B47F6"/>
    <w:rsid w:val="4A3F576D"/>
    <w:rsid w:val="4A943E82"/>
    <w:rsid w:val="4AA2290B"/>
    <w:rsid w:val="4D186EB4"/>
    <w:rsid w:val="4D195A78"/>
    <w:rsid w:val="4D1B52D7"/>
    <w:rsid w:val="4D3F0F9C"/>
    <w:rsid w:val="4D620372"/>
    <w:rsid w:val="4E5B174E"/>
    <w:rsid w:val="4E773463"/>
    <w:rsid w:val="52A01E26"/>
    <w:rsid w:val="54100863"/>
    <w:rsid w:val="548B08B3"/>
    <w:rsid w:val="55DA564E"/>
    <w:rsid w:val="57E26A3C"/>
    <w:rsid w:val="5922797C"/>
    <w:rsid w:val="592B60EC"/>
    <w:rsid w:val="5A2F1CE1"/>
    <w:rsid w:val="5D6121B1"/>
    <w:rsid w:val="5DDE7CA6"/>
    <w:rsid w:val="5E4E4C32"/>
    <w:rsid w:val="5E623344"/>
    <w:rsid w:val="601C4AB5"/>
    <w:rsid w:val="609B1E7E"/>
    <w:rsid w:val="60AF76D8"/>
    <w:rsid w:val="611E4437"/>
    <w:rsid w:val="613876CD"/>
    <w:rsid w:val="614E5143"/>
    <w:rsid w:val="623B56C7"/>
    <w:rsid w:val="633F4D43"/>
    <w:rsid w:val="65D200F0"/>
    <w:rsid w:val="68625E85"/>
    <w:rsid w:val="69064523"/>
    <w:rsid w:val="6AAD4ECF"/>
    <w:rsid w:val="6B615FA1"/>
    <w:rsid w:val="6C8D5E3B"/>
    <w:rsid w:val="6CDE381E"/>
    <w:rsid w:val="6EAB7730"/>
    <w:rsid w:val="70E909E4"/>
    <w:rsid w:val="737F73DD"/>
    <w:rsid w:val="743E549A"/>
    <w:rsid w:val="74BB2697"/>
    <w:rsid w:val="769759A8"/>
    <w:rsid w:val="76B33626"/>
    <w:rsid w:val="76B92C06"/>
    <w:rsid w:val="77C05D8C"/>
    <w:rsid w:val="7A0619A7"/>
    <w:rsid w:val="7A454EDD"/>
    <w:rsid w:val="7D107846"/>
    <w:rsid w:val="7F6D27E0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spacing w:line="264" w:lineRule="auto"/>
      <w:ind w:left="100" w:right="118" w:firstLine="419"/>
      <w:jc w:val="left"/>
    </w:pPr>
    <w:rPr>
      <w:rFonts w:ascii="宋体" w:hAnsi="宋体"/>
      <w:kern w:val="0"/>
      <w:szCs w:val="21"/>
      <w:lang w:eastAsia="en-US"/>
    </w:rPr>
  </w:style>
  <w:style w:type="paragraph" w:styleId="3">
    <w:name w:val="Body Text Indent"/>
    <w:basedOn w:val="1"/>
    <w:autoRedefine/>
    <w:semiHidden/>
    <w:unhideWhenUsed/>
    <w:qFormat/>
    <w:uiPriority w:val="99"/>
    <w:pPr>
      <w:ind w:left="420" w:leftChars="2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autoRedefine/>
    <w:qFormat/>
    <w:uiPriority w:val="99"/>
    <w:pPr>
      <w:ind w:firstLine="200" w:firstLineChars="200"/>
    </w:pPr>
    <w:rPr>
      <w:rFonts w:asciiTheme="minorHAnsi" w:hAnsiTheme="minorHAnsi" w:cstheme="minorBidi"/>
    </w:rPr>
  </w:style>
  <w:style w:type="paragraph" w:styleId="8">
    <w:name w:val="Body Text First Indent 2"/>
    <w:basedOn w:val="3"/>
    <w:autoRedefine/>
    <w:semiHidden/>
    <w:unhideWhenUsed/>
    <w:qFormat/>
    <w:uiPriority w:val="99"/>
    <w:pPr>
      <w:ind w:left="0" w:leftChars="0" w:firstLine="420" w:firstLineChars="200"/>
    </w:pPr>
    <w:rPr>
      <w:rFonts w:ascii="仿宋" w:hAnsi="仿宋"/>
    </w:rPr>
  </w:style>
  <w:style w:type="character" w:customStyle="1" w:styleId="11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font01"/>
    <w:basedOn w:val="10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5">
    <w:name w:val="font41"/>
    <w:basedOn w:val="10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16">
    <w:name w:val="font31"/>
    <w:basedOn w:val="10"/>
    <w:autoRedefine/>
    <w:qFormat/>
    <w:uiPriority w:val="0"/>
    <w:rPr>
      <w:rFonts w:hint="default" w:ascii="Times New Roman" w:hAnsi="Times New Roman" w:cs="Times New Roman"/>
      <w:color w:val="00B0F0"/>
      <w:sz w:val="21"/>
      <w:szCs w:val="21"/>
      <w:u w:val="none"/>
    </w:rPr>
  </w:style>
  <w:style w:type="character" w:customStyle="1" w:styleId="17">
    <w:name w:val="font51"/>
    <w:basedOn w:val="10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">
    <w:name w:val="font11"/>
    <w:basedOn w:val="10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19">
    <w:name w:val="font21"/>
    <w:basedOn w:val="10"/>
    <w:autoRedefine/>
    <w:qFormat/>
    <w:uiPriority w:val="0"/>
    <w:rPr>
      <w:rFonts w:hint="default" w:ascii="Times New Roman" w:hAnsi="Times New Roman" w:cs="Times New Roman"/>
      <w:color w:val="00CCFF"/>
      <w:sz w:val="21"/>
      <w:szCs w:val="21"/>
      <w:u w:val="none"/>
      <w:vertAlign w:val="superscript"/>
    </w:rPr>
  </w:style>
  <w:style w:type="character" w:customStyle="1" w:styleId="20">
    <w:name w:val="font7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1">
    <w:name w:val="font17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22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3">
    <w:name w:val="font9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24">
    <w:name w:val="font10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5">
    <w:name w:val="font121"/>
    <w:basedOn w:val="10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font13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1156</Words>
  <Characters>1303</Characters>
  <Lines>11</Lines>
  <Paragraphs>3</Paragraphs>
  <TotalTime>16</TotalTime>
  <ScaleCrop>false</ScaleCrop>
  <LinksUpToDate>false</LinksUpToDate>
  <CharactersWithSpaces>1465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2023-01-18T07:21:00Z</dcterms:created>
  <dc:creator>崔青</dc:creator>
  <cp:lastModifiedBy>耳东折呆可</cp:lastModifiedBy>
  <dcterms:modified xsi:type="dcterms:W3CDTF">2024-09-23T07:27:14Z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1FABADA15D654E638D1A630CE3D9CD55_13</vt:lpwstr>
  </property>
</Properties>
</file>