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left="0" w:leftChars="0" w:firstLine="0" w:firstLineChars="0"/>
        <w:jc w:val="center"/>
        <w:rPr>
          <w:rFonts w:hint="default" w:ascii="宋体" w:hAnsi="宋体" w:cs="宋体"/>
          <w:b/>
          <w:bCs/>
          <w:sz w:val="44"/>
          <w:szCs w:val="44"/>
          <w:lang w:eastAsia="zh-CN"/>
        </w:rPr>
      </w:pPr>
    </w:p>
    <w:p>
      <w:pPr>
        <w:spacing w:line="480" w:lineRule="auto"/>
        <w:ind w:left="0" w:leftChars="0" w:firstLine="0" w:firstLineChars="0"/>
        <w:jc w:val="center"/>
        <w:rPr>
          <w:rFonts w:hint="default" w:ascii="宋体" w:hAnsi="宋体" w:cs="宋体"/>
          <w:b/>
          <w:bCs/>
          <w:sz w:val="44"/>
          <w:szCs w:val="44"/>
          <w:lang w:eastAsia="zh-CN"/>
        </w:rPr>
      </w:pPr>
    </w:p>
    <w:p>
      <w:pPr>
        <w:spacing w:line="480" w:lineRule="auto"/>
        <w:ind w:left="0" w:leftChars="0" w:firstLine="0" w:firstLineChars="0"/>
        <w:jc w:val="center"/>
        <w:rPr>
          <w:rFonts w:hint="default" w:ascii="宋体" w:hAnsi="宋体" w:cs="宋体"/>
          <w:b/>
          <w:bCs/>
          <w:sz w:val="44"/>
          <w:szCs w:val="44"/>
          <w:lang w:eastAsia="zh-CN"/>
        </w:rPr>
      </w:pPr>
      <w:r>
        <w:rPr>
          <w:rFonts w:hint="default" w:ascii="宋体" w:hAnsi="宋体" w:cs="宋体"/>
          <w:b/>
          <w:bCs/>
          <w:sz w:val="44"/>
          <w:szCs w:val="44"/>
          <w:lang w:eastAsia="zh-CN"/>
        </w:rPr>
        <w:t>中机国际工程设计研究院有限责任公司</w:t>
      </w:r>
    </w:p>
    <w:p>
      <w:pPr>
        <w:spacing w:line="480" w:lineRule="auto"/>
        <w:ind w:left="0" w:leftChars="0" w:firstLine="0" w:firstLineChars="0"/>
        <w:jc w:val="center"/>
        <w:rPr>
          <w:rFonts w:hint="eastAsia" w:ascii="宋体" w:hAnsi="宋体" w:cs="宋体"/>
          <w:b/>
          <w:bCs/>
          <w:sz w:val="44"/>
          <w:szCs w:val="44"/>
        </w:rPr>
      </w:pPr>
      <w:r>
        <w:rPr>
          <w:rFonts w:hint="default" w:ascii="宋体" w:hAnsi="宋体" w:cs="宋体"/>
          <w:b/>
          <w:bCs/>
          <w:sz w:val="44"/>
          <w:szCs w:val="44"/>
          <w:lang w:val="en-US" w:eastAsia="zh-CN"/>
        </w:rPr>
        <w:t>坡头区坡头镇120MW渔光互补光伏电站</w:t>
      </w:r>
      <w:r>
        <w:rPr>
          <w:rFonts w:hint="eastAsia" w:ascii="宋体" w:hAnsi="宋体" w:cs="宋体"/>
          <w:b/>
          <w:bCs/>
          <w:sz w:val="44"/>
          <w:szCs w:val="44"/>
          <w:lang w:val="en-US" w:eastAsia="zh-CN"/>
        </w:rPr>
        <w:t>项目光伏组件（42MWp）</w:t>
      </w:r>
      <w:r>
        <w:rPr>
          <w:rFonts w:hint="eastAsia" w:ascii="宋体" w:hAnsi="宋体" w:cs="宋体"/>
          <w:b/>
          <w:bCs/>
          <w:sz w:val="44"/>
          <w:szCs w:val="44"/>
        </w:rPr>
        <w:t>采购</w:t>
      </w:r>
    </w:p>
    <w:p>
      <w:pPr>
        <w:spacing w:line="480" w:lineRule="auto"/>
        <w:ind w:left="0" w:leftChars="0" w:firstLine="0" w:firstLineChars="0"/>
        <w:jc w:val="center"/>
        <w:rPr>
          <w:rFonts w:hint="default" w:ascii="宋体" w:hAnsi="宋体" w:eastAsia="宋体" w:cs="宋体"/>
          <w:b/>
          <w:bCs/>
          <w:sz w:val="44"/>
          <w:szCs w:val="44"/>
          <w:lang w:val="en-US" w:eastAsia="zh-CN"/>
        </w:rPr>
      </w:pPr>
      <w:r>
        <w:rPr>
          <w:rFonts w:hint="eastAsia" w:ascii="宋体" w:hAnsi="宋体" w:cs="宋体"/>
          <w:b/>
          <w:bCs/>
          <w:sz w:val="44"/>
          <w:szCs w:val="44"/>
          <w:lang w:val="en-US" w:eastAsia="zh-CN"/>
        </w:rPr>
        <w:t>询价文件</w:t>
      </w:r>
    </w:p>
    <w:p>
      <w:pPr>
        <w:spacing w:line="360" w:lineRule="auto"/>
        <w:rPr>
          <w:rFonts w:hint="eastAsia" w:ascii="宋体" w:hAnsi="宋体" w:cs="宋体"/>
          <w:b/>
          <w:bCs/>
          <w:sz w:val="30"/>
          <w:szCs w:val="30"/>
        </w:rPr>
      </w:pPr>
    </w:p>
    <w:p>
      <w:pPr>
        <w:tabs>
          <w:tab w:val="center" w:pos="4422"/>
          <w:tab w:val="left" w:pos="7275"/>
        </w:tabs>
        <w:spacing w:line="360" w:lineRule="auto"/>
        <w:jc w:val="left"/>
        <w:rPr>
          <w:rFonts w:hint="eastAsia" w:ascii="宋体" w:hAnsi="宋体" w:cs="宋体"/>
          <w:b/>
          <w:bCs/>
          <w:sz w:val="30"/>
          <w:szCs w:val="30"/>
        </w:rPr>
      </w:pPr>
    </w:p>
    <w:p>
      <w:pPr>
        <w:spacing w:line="360" w:lineRule="auto"/>
        <w:rPr>
          <w:rFonts w:hint="eastAsia" w:ascii="宋体" w:hAnsi="宋体" w:cs="宋体"/>
          <w:b/>
          <w:bCs/>
          <w:sz w:val="30"/>
          <w:szCs w:val="30"/>
        </w:rPr>
      </w:pPr>
    </w:p>
    <w:p>
      <w:pPr>
        <w:spacing w:line="360" w:lineRule="auto"/>
        <w:rPr>
          <w:rFonts w:hint="eastAsia" w:ascii="宋体" w:hAnsi="宋体" w:cs="宋体"/>
          <w:b/>
          <w:bCs/>
          <w:sz w:val="30"/>
          <w:szCs w:val="30"/>
        </w:rPr>
      </w:pPr>
    </w:p>
    <w:p>
      <w:pPr>
        <w:spacing w:line="360" w:lineRule="auto"/>
        <w:rPr>
          <w:rFonts w:hint="eastAsia" w:ascii="宋体" w:hAnsi="宋体" w:cs="宋体"/>
          <w:sz w:val="30"/>
          <w:szCs w:val="30"/>
          <w:lang w:val="en-US" w:eastAsia="zh-CN"/>
        </w:rPr>
      </w:pPr>
    </w:p>
    <w:p>
      <w:pPr>
        <w:pStyle w:val="6"/>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2" w:leftChars="133" w:firstLine="150" w:firstLineChars="5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2" w:leftChars="133" w:firstLine="150" w:firstLineChars="50"/>
        <w:textAlignment w:val="auto"/>
        <w:rPr>
          <w:rFonts w:hint="eastAsia" w:ascii="宋体" w:hAnsi="宋体" w:cs="宋体"/>
          <w:sz w:val="30"/>
          <w:szCs w:val="30"/>
        </w:rPr>
      </w:pPr>
      <w:r>
        <w:rPr>
          <w:rFonts w:hint="eastAsia" w:ascii="宋体" w:hAnsi="宋体" w:cs="宋体"/>
          <w:sz w:val="30"/>
          <w:szCs w:val="30"/>
          <w:lang w:val="en-US" w:eastAsia="zh-CN"/>
        </w:rPr>
        <w:t>询价单位</w:t>
      </w:r>
      <w:r>
        <w:rPr>
          <w:rFonts w:hint="eastAsia" w:ascii="宋体" w:hAnsi="宋体" w:cs="宋体"/>
          <w:sz w:val="30"/>
          <w:szCs w:val="30"/>
        </w:rPr>
        <w:t>：中机国际工程设计研究院有限责任公司</w:t>
      </w:r>
    </w:p>
    <w:p>
      <w:pPr>
        <w:keepNext w:val="0"/>
        <w:keepLines w:val="0"/>
        <w:pageBreakBefore w:val="0"/>
        <w:widowControl w:val="0"/>
        <w:kinsoku/>
        <w:wordWrap/>
        <w:overflowPunct/>
        <w:topLinePunct w:val="0"/>
        <w:autoSpaceDE/>
        <w:autoSpaceDN/>
        <w:bidi w:val="0"/>
        <w:adjustRightInd/>
        <w:snapToGrid/>
        <w:spacing w:line="360" w:lineRule="auto"/>
        <w:ind w:left="160" w:hanging="150" w:hangingChars="5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72" w:leftChars="133" w:firstLine="150" w:firstLineChars="50"/>
        <w:textAlignment w:val="auto"/>
        <w:rPr>
          <w:rFonts w:hint="default" w:ascii="宋体" w:hAnsi="宋体" w:eastAsia="宋体" w:cs="宋体"/>
          <w:sz w:val="30"/>
          <w:szCs w:val="30"/>
          <w:lang w:val="en-US" w:eastAsia="zh-CN"/>
        </w:rPr>
        <w:sectPr>
          <w:pgSz w:w="11906" w:h="16838"/>
          <w:pgMar w:top="1418" w:right="1644" w:bottom="1418" w:left="1644" w:header="851" w:footer="992" w:gutter="0"/>
          <w:cols w:space="720" w:num="1"/>
          <w:docGrid w:linePitch="312" w:charSpace="0"/>
        </w:sectPr>
      </w:pPr>
      <w:r>
        <w:rPr>
          <w:rFonts w:hint="eastAsia" w:ascii="宋体" w:hAnsi="宋体" w:cs="宋体"/>
          <w:sz w:val="30"/>
          <w:szCs w:val="30"/>
          <w:lang w:val="en-US" w:eastAsia="zh-CN"/>
        </w:rPr>
        <w:t>询价</w:t>
      </w:r>
      <w:r>
        <w:rPr>
          <w:rFonts w:hint="eastAsia" w:ascii="宋体" w:hAnsi="宋体" w:cs="宋体"/>
          <w:sz w:val="30"/>
          <w:szCs w:val="30"/>
        </w:rPr>
        <w:t>日期：</w:t>
      </w:r>
      <w:r>
        <w:rPr>
          <w:rFonts w:hint="eastAsia" w:ascii="宋体" w:hAnsi="宋体" w:cs="宋体"/>
          <w:sz w:val="30"/>
          <w:szCs w:val="30"/>
          <w:lang w:val="en-US" w:eastAsia="zh-CN"/>
        </w:rPr>
        <w:t>2022</w:t>
      </w:r>
      <w:r>
        <w:rPr>
          <w:rFonts w:hint="eastAsia" w:ascii="宋体" w:hAnsi="宋体" w:cs="宋体"/>
          <w:sz w:val="30"/>
          <w:szCs w:val="30"/>
        </w:rPr>
        <w:t>年</w:t>
      </w:r>
      <w:r>
        <w:rPr>
          <w:rFonts w:hint="eastAsia" w:ascii="宋体" w:hAnsi="宋体" w:cs="宋体"/>
          <w:sz w:val="30"/>
          <w:szCs w:val="30"/>
          <w:lang w:val="en-US" w:eastAsia="zh-CN"/>
        </w:rPr>
        <w:t>10</w:t>
      </w:r>
      <w:r>
        <w:rPr>
          <w:rFonts w:hint="eastAsia" w:ascii="宋体" w:hAnsi="宋体" w:cs="宋体"/>
          <w:sz w:val="30"/>
          <w:szCs w:val="30"/>
        </w:rPr>
        <w:t>月</w:t>
      </w:r>
    </w:p>
    <w:p>
      <w:pPr>
        <w:pStyle w:val="3"/>
        <w:bidi w:val="0"/>
      </w:pPr>
      <w:r>
        <w:rPr>
          <w:rFonts w:hint="eastAsia"/>
        </w:rPr>
        <w:t>一、项目基本情况</w:t>
      </w:r>
    </w:p>
    <w:p>
      <w:pPr>
        <w:spacing w:line="360" w:lineRule="auto"/>
        <w:ind w:firstLine="560" w:firstLineChars="200"/>
        <w:jc w:val="left"/>
        <w:rPr>
          <w:rFonts w:hint="eastAsia" w:ascii="宋体" w:hAnsi="宋体" w:cs="宋体"/>
          <w:b/>
        </w:rPr>
      </w:pPr>
      <w:r>
        <w:rPr>
          <w:rFonts w:hint="eastAsia" w:ascii="宋体" w:hAnsi="宋体" w:cs="宋体"/>
          <w:u w:val="single"/>
          <w:lang w:val="en-US" w:eastAsia="zh-CN"/>
        </w:rPr>
        <w:t>坡头区坡头镇120MW渔光互补光伏电站项目</w:t>
      </w:r>
      <w:r>
        <w:rPr>
          <w:rFonts w:hint="eastAsia" w:ascii="Times New Roman" w:hAnsi="Times New Roman" w:cs="Times New Roman"/>
          <w:lang w:val="en-US" w:eastAsia="zh-CN"/>
        </w:rPr>
        <w:t>需采购</w:t>
      </w:r>
      <w:r>
        <w:rPr>
          <w:rFonts w:hint="eastAsia" w:ascii="宋体" w:hAnsi="宋体" w:cs="宋体"/>
          <w:u w:val="single"/>
          <w:lang w:eastAsia="zh-CN"/>
        </w:rPr>
        <w:t>光伏组件</w:t>
      </w:r>
      <w:r>
        <w:rPr>
          <w:rFonts w:hint="eastAsia" w:ascii="宋体" w:hAnsi="宋体" w:cs="宋体"/>
        </w:rPr>
        <w:t>。</w:t>
      </w:r>
    </w:p>
    <w:p>
      <w:pPr>
        <w:spacing w:line="360" w:lineRule="auto"/>
        <w:ind w:firstLine="560" w:firstLineChars="200"/>
        <w:jc w:val="left"/>
        <w:rPr>
          <w:rFonts w:hint="eastAsia" w:ascii="宋体" w:hAnsi="宋体" w:cs="宋体"/>
        </w:rPr>
      </w:pPr>
      <w:r>
        <w:rPr>
          <w:rFonts w:hint="eastAsia" w:ascii="宋体" w:hAnsi="宋体" w:cs="宋体"/>
        </w:rPr>
        <w:t>暂定供货进度：</w:t>
      </w:r>
      <w:r>
        <w:rPr>
          <w:rFonts w:hint="eastAsia" w:ascii="宋体" w:hAnsi="宋体" w:cs="宋体"/>
          <w:color w:val="auto"/>
          <w:highlight w:val="none"/>
          <w:lang w:val="en-US" w:eastAsia="zh-CN"/>
        </w:rPr>
        <w:t>2022</w:t>
      </w:r>
      <w:r>
        <w:rPr>
          <w:rFonts w:hint="eastAsia" w:ascii="宋体" w:hAnsi="宋体" w:cs="宋体"/>
          <w:color w:val="auto"/>
          <w:highlight w:val="none"/>
        </w:rPr>
        <w:t>年</w:t>
      </w:r>
      <w:r>
        <w:rPr>
          <w:rFonts w:hint="eastAsia" w:ascii="宋体" w:hAnsi="宋体" w:cs="宋体"/>
          <w:color w:val="auto"/>
          <w:highlight w:val="none"/>
          <w:lang w:val="en-US" w:eastAsia="zh-CN"/>
        </w:rPr>
        <w:t>11</w:t>
      </w:r>
      <w:r>
        <w:rPr>
          <w:rFonts w:hint="eastAsia" w:ascii="宋体" w:hAnsi="宋体" w:cs="宋体"/>
          <w:color w:val="auto"/>
          <w:highlight w:val="none"/>
        </w:rPr>
        <w:t>月</w:t>
      </w:r>
      <w:r>
        <w:rPr>
          <w:rFonts w:hint="eastAsia" w:ascii="宋体" w:hAnsi="宋体" w:cs="宋体"/>
          <w:color w:val="auto"/>
          <w:highlight w:val="none"/>
          <w:lang w:val="en-US" w:eastAsia="zh-CN"/>
        </w:rPr>
        <w:t>30日前</w:t>
      </w:r>
      <w:r>
        <w:rPr>
          <w:rFonts w:hint="eastAsia" w:ascii="宋体" w:hAnsi="宋体" w:cs="宋体"/>
          <w:color w:val="auto"/>
          <w:highlight w:val="none"/>
        </w:rPr>
        <w:t>。</w:t>
      </w:r>
    </w:p>
    <w:p>
      <w:pPr>
        <w:pStyle w:val="3"/>
        <w:bidi w:val="0"/>
      </w:pPr>
      <w:r>
        <w:rPr>
          <w:rFonts w:hint="eastAsia"/>
          <w:lang w:val="en-US" w:eastAsia="zh-CN"/>
        </w:rPr>
        <w:t>二、</w:t>
      </w:r>
      <w:r>
        <w:rPr>
          <w:rFonts w:hint="eastAsia"/>
        </w:rPr>
        <w:t>本次</w:t>
      </w:r>
      <w:r>
        <w:rPr>
          <w:rFonts w:hint="eastAsia"/>
          <w:lang w:val="en-US" w:eastAsia="zh-CN"/>
        </w:rPr>
        <w:t>询价</w:t>
      </w:r>
      <w:r>
        <w:rPr>
          <w:rFonts w:hint="eastAsia"/>
        </w:rPr>
        <w:t>情况一览表</w:t>
      </w:r>
    </w:p>
    <w:tbl>
      <w:tblPr>
        <w:tblStyle w:val="1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4702"/>
        <w:gridCol w:w="147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92"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序号</w:t>
            </w:r>
          </w:p>
        </w:tc>
        <w:tc>
          <w:tcPr>
            <w:tcW w:w="4702"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材料名称</w:t>
            </w:r>
          </w:p>
        </w:tc>
        <w:tc>
          <w:tcPr>
            <w:tcW w:w="1477"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单位</w:t>
            </w:r>
          </w:p>
        </w:tc>
        <w:tc>
          <w:tcPr>
            <w:tcW w:w="1463" w:type="dxa"/>
            <w:noWrap w:val="0"/>
            <w:vAlign w:val="center"/>
          </w:tcPr>
          <w:p>
            <w:pPr>
              <w:spacing w:after="0" w:line="240" w:lineRule="auto"/>
              <w:ind w:firstLine="0" w:firstLineChars="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192"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p>
        </w:tc>
        <w:tc>
          <w:tcPr>
            <w:tcW w:w="4702"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550及以上单晶单面光伏组件</w:t>
            </w:r>
          </w:p>
        </w:tc>
        <w:tc>
          <w:tcPr>
            <w:tcW w:w="1477"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Wp</w:t>
            </w:r>
          </w:p>
        </w:tc>
        <w:tc>
          <w:tcPr>
            <w:tcW w:w="1463"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42000000</w:t>
            </w:r>
          </w:p>
        </w:tc>
      </w:tr>
    </w:tbl>
    <w:p>
      <w:pPr>
        <w:spacing w:before="120" w:beforeLines="50" w:line="360" w:lineRule="auto"/>
        <w:ind w:left="0" w:leftChars="0" w:firstLine="0" w:firstLineChars="0"/>
        <w:jc w:val="left"/>
        <w:rPr>
          <w:rFonts w:hint="eastAsia" w:ascii="宋体" w:hAnsi="宋体" w:cs="宋体"/>
          <w:b/>
        </w:rPr>
      </w:pPr>
      <w:r>
        <w:rPr>
          <w:rFonts w:hint="eastAsia" w:ascii="宋体" w:hAnsi="宋体" w:cs="宋体"/>
          <w:b/>
        </w:rPr>
        <w:t>注：1、具体技术要求详见技术规范书。</w:t>
      </w:r>
    </w:p>
    <w:p>
      <w:pPr>
        <w:spacing w:before="120" w:beforeLines="50" w:line="360" w:lineRule="auto"/>
        <w:jc w:val="left"/>
        <w:rPr>
          <w:rFonts w:hint="default" w:eastAsia="宋体"/>
          <w:lang w:val="en-US" w:eastAsia="zh-CN"/>
        </w:rPr>
      </w:pPr>
      <w:r>
        <w:rPr>
          <w:rFonts w:hint="eastAsia" w:ascii="宋体" w:hAnsi="宋体" w:cs="宋体"/>
          <w:b/>
          <w:lang w:val="en-US" w:eastAsia="zh-CN"/>
        </w:rPr>
        <w:t>2、合同条款中</w:t>
      </w:r>
      <w:r>
        <w:rPr>
          <w:rFonts w:hint="eastAsia" w:ascii="宋体" w:hAnsi="宋体" w:eastAsia="宋体" w:cs="宋体"/>
          <w:b/>
          <w:lang w:eastAsia="zh-CN"/>
        </w:rPr>
        <w:t>争议解决方式：协商不成的，依法向招标方所在地人民法院起诉，</w:t>
      </w:r>
      <w:r>
        <w:rPr>
          <w:rFonts w:hint="eastAsia" w:ascii="宋体" w:hAnsi="宋体" w:eastAsia="宋体" w:cs="宋体"/>
          <w:b/>
        </w:rPr>
        <w:t>其余中标后双方协商拟定。</w:t>
      </w:r>
    </w:p>
    <w:p>
      <w:pPr>
        <w:pStyle w:val="3"/>
        <w:bidi w:val="0"/>
        <w:rPr>
          <w:rFonts w:hint="eastAsia"/>
        </w:rPr>
      </w:pPr>
      <w:r>
        <w:rPr>
          <w:rFonts w:hint="eastAsia"/>
        </w:rPr>
        <w:t>三、</w:t>
      </w:r>
      <w:r>
        <w:rPr>
          <w:rFonts w:hint="eastAsia"/>
          <w:lang w:val="en-US" w:eastAsia="zh-CN"/>
        </w:rPr>
        <w:t>报价单位</w:t>
      </w:r>
      <w:r>
        <w:rPr>
          <w:rFonts w:hint="eastAsia"/>
        </w:rPr>
        <w:t>资格要求</w:t>
      </w:r>
    </w:p>
    <w:p>
      <w:pPr>
        <w:spacing w:line="360" w:lineRule="auto"/>
        <w:ind w:left="0" w:leftChars="0" w:firstLine="0" w:firstLineChars="0"/>
        <w:rPr>
          <w:rFonts w:hint="eastAsia" w:ascii="宋体" w:hAnsi="宋体" w:cs="宋体"/>
        </w:rPr>
      </w:pPr>
      <w:r>
        <w:rPr>
          <w:rFonts w:hint="eastAsia" w:ascii="宋体" w:hAnsi="宋体" w:cs="宋体"/>
        </w:rPr>
        <w:t>1.</w:t>
      </w:r>
      <w:r>
        <w:rPr>
          <w:rFonts w:hint="eastAsia" w:ascii="宋体" w:hAnsi="宋体" w:cs="宋体"/>
          <w:lang w:val="en-US" w:eastAsia="zh-CN"/>
        </w:rPr>
        <w:t>报价单位</w:t>
      </w:r>
      <w:r>
        <w:rPr>
          <w:rFonts w:hint="eastAsia" w:ascii="宋体" w:hAnsi="宋体" w:cs="宋体"/>
        </w:rPr>
        <w:t>应具有独立订立合同的法人资格；</w:t>
      </w:r>
    </w:p>
    <w:p>
      <w:pPr>
        <w:spacing w:line="360" w:lineRule="auto"/>
        <w:ind w:left="0" w:leftChars="0" w:firstLine="0" w:firstLineChars="0"/>
        <w:rPr>
          <w:rFonts w:hint="eastAsia" w:ascii="宋体" w:hAnsi="宋体" w:cs="宋体"/>
        </w:rPr>
      </w:pPr>
      <w:r>
        <w:rPr>
          <w:rFonts w:hint="eastAsia" w:ascii="宋体" w:hAnsi="宋体" w:cs="宋体"/>
        </w:rPr>
        <w:t>2.具有完善的质量管理体系，必须持有国家认定的资质机构颁发的ISO9001认证证书或等同的质量管理体系认证证书；</w:t>
      </w:r>
    </w:p>
    <w:p>
      <w:pPr>
        <w:spacing w:line="360" w:lineRule="auto"/>
        <w:ind w:left="0" w:leftChars="0" w:firstLine="0" w:firstLineChars="0"/>
        <w:rPr>
          <w:rFonts w:hint="eastAsia" w:ascii="宋体" w:hAnsi="宋体" w:cs="宋体"/>
        </w:rPr>
      </w:pPr>
      <w:r>
        <w:rPr>
          <w:rFonts w:hint="eastAsia" w:ascii="宋体" w:hAnsi="宋体" w:cs="宋体"/>
        </w:rPr>
        <w:t>3.近</w:t>
      </w:r>
      <w:r>
        <w:rPr>
          <w:rFonts w:hint="eastAsia" w:ascii="宋体" w:hAnsi="宋体" w:cs="宋体"/>
          <w:lang w:eastAsia="zh-CN"/>
        </w:rPr>
        <w:t>一</w:t>
      </w:r>
      <w:r>
        <w:rPr>
          <w:rFonts w:hint="eastAsia" w:ascii="宋体" w:hAnsi="宋体" w:cs="宋体"/>
        </w:rPr>
        <w:t>年内，</w:t>
      </w:r>
      <w:r>
        <w:rPr>
          <w:rFonts w:hint="eastAsia" w:ascii="宋体" w:hAnsi="宋体" w:cs="宋体"/>
          <w:lang w:val="en-US" w:eastAsia="zh-CN"/>
        </w:rPr>
        <w:t>报价单位</w:t>
      </w:r>
      <w:r>
        <w:rPr>
          <w:rFonts w:hint="eastAsia" w:ascii="宋体" w:hAnsi="宋体" w:cs="宋体"/>
        </w:rPr>
        <w:t>应具有与本工程项目</w:t>
      </w:r>
      <w:r>
        <w:rPr>
          <w:rFonts w:hint="eastAsia" w:ascii="宋体" w:hAnsi="宋体" w:cs="宋体"/>
          <w:lang w:eastAsia="zh-CN"/>
        </w:rPr>
        <w:t>询价产品</w:t>
      </w:r>
      <w:r>
        <w:rPr>
          <w:rFonts w:hint="eastAsia" w:ascii="宋体" w:hAnsi="宋体" w:cs="宋体"/>
        </w:rPr>
        <w:t>相类似的业绩</w:t>
      </w:r>
      <w:r>
        <w:rPr>
          <w:rFonts w:hint="eastAsia" w:ascii="宋体" w:hAnsi="宋体" w:cs="宋体"/>
          <w:lang w:eastAsia="zh-CN"/>
        </w:rPr>
        <w:t>且业绩不低于本次询价数量</w:t>
      </w:r>
      <w:r>
        <w:rPr>
          <w:rFonts w:hint="eastAsia" w:ascii="宋体" w:hAnsi="宋体" w:cs="宋体"/>
        </w:rPr>
        <w:t>；</w:t>
      </w:r>
    </w:p>
    <w:p>
      <w:pPr>
        <w:spacing w:line="360" w:lineRule="auto"/>
        <w:ind w:left="0" w:leftChars="0" w:firstLine="0" w:firstLineChars="0"/>
        <w:rPr>
          <w:rFonts w:hint="eastAsia" w:ascii="宋体" w:hAnsi="宋体" w:cs="宋体"/>
        </w:rPr>
      </w:pPr>
      <w:r>
        <w:rPr>
          <w:rFonts w:hint="eastAsia" w:ascii="宋体" w:hAnsi="宋体" w:cs="宋体"/>
        </w:rPr>
        <w:t>4.最近三年内没有发生骗取中标、严重违约等不良行为；</w:t>
      </w:r>
    </w:p>
    <w:p>
      <w:pPr>
        <w:spacing w:line="360" w:lineRule="auto"/>
        <w:ind w:left="0" w:leftChars="0" w:firstLine="0" w:firstLineChars="0"/>
        <w:rPr>
          <w:rFonts w:hint="eastAsia" w:ascii="宋体" w:hAnsi="宋体" w:cs="宋体"/>
        </w:rPr>
      </w:pPr>
      <w:r>
        <w:rPr>
          <w:rFonts w:hint="eastAsia" w:ascii="宋体" w:hAnsi="宋体" w:cs="宋体"/>
        </w:rPr>
        <w:t>5.没有处于被责令停业，财产被接管、冻结及破产状态；</w:t>
      </w:r>
    </w:p>
    <w:p>
      <w:pPr>
        <w:spacing w:line="360" w:lineRule="auto"/>
        <w:ind w:left="0" w:leftChars="0" w:firstLine="0" w:firstLineChars="0"/>
        <w:rPr>
          <w:rFonts w:hint="eastAsia" w:ascii="宋体" w:hAnsi="宋体" w:cs="宋体"/>
        </w:rPr>
      </w:pPr>
      <w:r>
        <w:rPr>
          <w:rFonts w:hint="eastAsia" w:ascii="宋体" w:hAnsi="宋体" w:cs="宋体"/>
        </w:rPr>
        <w:t>6.经营状况良好，连续两年以上盈利，需</w:t>
      </w:r>
      <w:r>
        <w:rPr>
          <w:rFonts w:hint="eastAsia" w:ascii="宋体" w:hAnsi="宋体" w:cs="宋体"/>
          <w:lang w:eastAsia="zh-CN"/>
        </w:rPr>
        <w:t>在采购平台供应商信息中</w:t>
      </w:r>
      <w:r>
        <w:rPr>
          <w:rFonts w:hint="eastAsia" w:ascii="宋体" w:hAnsi="宋体" w:cs="宋体"/>
        </w:rPr>
        <w:t>提供近三年财务审计报告（资产负债表、利润标、现金流量表等）</w:t>
      </w:r>
      <w:r>
        <w:rPr>
          <w:rFonts w:hint="eastAsia" w:ascii="宋体" w:hAnsi="宋体" w:cs="宋体"/>
          <w:lang w:eastAsia="zh-CN"/>
        </w:rPr>
        <w:t>或证明公司财务状况的文件</w:t>
      </w:r>
      <w:r>
        <w:rPr>
          <w:rFonts w:hint="eastAsia" w:ascii="宋体" w:hAnsi="宋体" w:cs="宋体"/>
        </w:rPr>
        <w:t>。</w:t>
      </w:r>
    </w:p>
    <w:p>
      <w:pPr>
        <w:pStyle w:val="3"/>
        <w:bidi w:val="0"/>
        <w:rPr>
          <w:rFonts w:hint="eastAsia"/>
        </w:rPr>
      </w:pPr>
      <w:r>
        <w:rPr>
          <w:rFonts w:hint="eastAsia"/>
        </w:rPr>
        <w:t>四、付款方式</w:t>
      </w:r>
    </w:p>
    <w:p>
      <w:pPr>
        <w:spacing w:line="360" w:lineRule="auto"/>
        <w:ind w:left="0" w:leftChars="0" w:firstLine="0" w:firstLineChars="0"/>
        <w:rPr>
          <w:rFonts w:hint="eastAsia" w:ascii="宋体" w:hAnsi="宋体" w:cs="宋体"/>
          <w:color w:val="FF0000"/>
          <w:highlight w:val="none"/>
        </w:rPr>
      </w:pPr>
      <w:r>
        <w:rPr>
          <w:rFonts w:hint="eastAsia" w:ascii="宋体" w:hAnsi="宋体" w:cs="宋体"/>
          <w:color w:val="FF0000"/>
          <w:highlight w:val="none"/>
          <w:lang w:eastAsia="zh-CN"/>
        </w:rPr>
        <w:t>（</w:t>
      </w:r>
      <w:r>
        <w:rPr>
          <w:rFonts w:hint="eastAsia" w:ascii="宋体" w:hAnsi="宋体" w:cs="宋体"/>
          <w:color w:val="FF0000"/>
          <w:highlight w:val="none"/>
          <w:lang w:val="en-US" w:eastAsia="zh-CN"/>
        </w:rPr>
        <w:t>1</w:t>
      </w:r>
      <w:r>
        <w:rPr>
          <w:rFonts w:hint="eastAsia" w:ascii="宋体" w:hAnsi="宋体" w:cs="宋体"/>
          <w:color w:val="FF0000"/>
          <w:highlight w:val="none"/>
          <w:lang w:eastAsia="zh-CN"/>
        </w:rPr>
        <w:t>）</w:t>
      </w:r>
      <w:r>
        <w:rPr>
          <w:rFonts w:hint="eastAsia" w:ascii="宋体" w:hAnsi="宋体" w:cs="宋体"/>
          <w:color w:val="FF0000"/>
          <w:highlight w:val="none"/>
        </w:rPr>
        <w:t>正式采购合同签订后，乙方出具</w:t>
      </w:r>
      <w:r>
        <w:rPr>
          <w:rFonts w:hint="eastAsia" w:ascii="宋体" w:hAnsi="宋体" w:cs="宋体"/>
          <w:color w:val="FF0000"/>
          <w:highlight w:val="none"/>
          <w:lang w:val="en-US" w:eastAsia="zh-CN"/>
        </w:rPr>
        <w:t>2</w:t>
      </w:r>
      <w:r>
        <w:rPr>
          <w:rFonts w:hint="eastAsia" w:ascii="宋体" w:hAnsi="宋体" w:cs="宋体"/>
          <w:color w:val="FF0000"/>
          <w:highlight w:val="none"/>
        </w:rPr>
        <w:t>0%合同总价款的履约保函,甲方收到履约保函</w:t>
      </w:r>
      <w:r>
        <w:rPr>
          <w:rFonts w:hint="eastAsia" w:ascii="宋体" w:hAnsi="宋体" w:cs="宋体"/>
          <w:color w:val="FF0000"/>
          <w:highlight w:val="none"/>
          <w:lang w:eastAsia="zh-CN"/>
        </w:rPr>
        <w:t>并乙方提供相应金额的《设备材料采购合同价款支付申请（核准）表》</w:t>
      </w:r>
      <w:r>
        <w:rPr>
          <w:rFonts w:hint="eastAsia" w:ascii="宋体" w:hAnsi="宋体" w:cs="宋体"/>
          <w:color w:val="FF0000"/>
          <w:highlight w:val="none"/>
        </w:rPr>
        <w:t>后</w:t>
      </w:r>
      <w:r>
        <w:rPr>
          <w:rFonts w:hint="eastAsia" w:ascii="宋体" w:hAnsi="宋体" w:cs="宋体"/>
          <w:color w:val="FF0000"/>
          <w:highlight w:val="none"/>
          <w:lang w:eastAsia="zh-CN"/>
        </w:rPr>
        <w:t>十</w:t>
      </w:r>
      <w:r>
        <w:rPr>
          <w:rFonts w:hint="eastAsia" w:ascii="宋体" w:hAnsi="宋体" w:cs="宋体"/>
          <w:color w:val="FF0000"/>
          <w:highlight w:val="none"/>
        </w:rPr>
        <w:t>个工作日内，甲方向乙方支付合同总价款的20%作为预付款；</w:t>
      </w:r>
    </w:p>
    <w:p>
      <w:pPr>
        <w:spacing w:line="360" w:lineRule="auto"/>
        <w:ind w:left="0" w:leftChars="0" w:firstLine="0" w:firstLineChars="0"/>
        <w:rPr>
          <w:rFonts w:hint="eastAsia" w:ascii="宋体" w:hAnsi="宋体" w:cs="宋体"/>
          <w:color w:val="FF0000"/>
          <w:highlight w:val="none"/>
        </w:rPr>
      </w:pPr>
      <w:r>
        <w:rPr>
          <w:rFonts w:hint="eastAsia" w:ascii="宋体" w:hAnsi="宋体" w:cs="宋体"/>
          <w:color w:val="FF0000"/>
          <w:highlight w:val="none"/>
        </w:rPr>
        <w:t>（2）</w:t>
      </w:r>
      <w:r>
        <w:rPr>
          <w:rFonts w:hint="eastAsia" w:ascii="宋体" w:hAnsi="宋体" w:cs="宋体"/>
          <w:color w:val="FF0000"/>
          <w:highlight w:val="none"/>
          <w:lang w:eastAsia="zh-CN"/>
        </w:rPr>
        <w:t>乙方批次发货前提供相应金额的《设备材料采购合同价款支付申请（核准）表》至甲方，甲方支付批次设备合同额的</w:t>
      </w:r>
      <w:r>
        <w:rPr>
          <w:rFonts w:hint="eastAsia" w:ascii="宋体" w:hAnsi="宋体" w:cs="宋体"/>
          <w:color w:val="FF0000"/>
          <w:highlight w:val="none"/>
          <w:lang w:val="en-US" w:eastAsia="zh-CN"/>
        </w:rPr>
        <w:t>80%作为发货款，乙方在该批次完成发货后五日内开具相应批次金额的增值税专用发票（税率13%）</w:t>
      </w:r>
      <w:r>
        <w:rPr>
          <w:rFonts w:hint="eastAsia" w:ascii="宋体" w:hAnsi="宋体" w:cs="宋体"/>
          <w:color w:val="FF0000"/>
          <w:highlight w:val="none"/>
        </w:rPr>
        <w:t>；</w:t>
      </w:r>
    </w:p>
    <w:p>
      <w:pPr>
        <w:spacing w:line="360" w:lineRule="auto"/>
        <w:ind w:left="0" w:leftChars="0" w:firstLine="0" w:firstLineChars="0"/>
        <w:rPr>
          <w:rFonts w:hint="eastAsia" w:ascii="宋体" w:hAnsi="宋体" w:cs="宋体"/>
          <w:color w:val="FF0000"/>
          <w:highlight w:val="none"/>
        </w:rPr>
      </w:pPr>
      <w:r>
        <w:rPr>
          <w:rFonts w:hint="eastAsia" w:ascii="宋体" w:hAnsi="宋体" w:cs="宋体"/>
          <w:color w:val="FF0000"/>
          <w:highlight w:val="none"/>
        </w:rPr>
        <w:t>（3）全部货到现场</w:t>
      </w:r>
      <w:r>
        <w:rPr>
          <w:rFonts w:hint="eastAsia" w:ascii="宋体" w:hAnsi="宋体" w:cs="宋体"/>
          <w:color w:val="FF0000"/>
          <w:highlight w:val="none"/>
          <w:lang w:eastAsia="zh-CN"/>
        </w:rPr>
        <w:t>后一个月内，乙方对甲方开具</w:t>
      </w:r>
      <w:r>
        <w:rPr>
          <w:rFonts w:hint="eastAsia" w:ascii="宋体" w:hAnsi="宋体" w:cs="宋体"/>
          <w:color w:val="FF0000"/>
          <w:highlight w:val="none"/>
          <w:lang w:val="en-US" w:eastAsia="zh-CN"/>
        </w:rPr>
        <w:t>5%的一年期银行质保函</w:t>
      </w:r>
      <w:r>
        <w:rPr>
          <w:rFonts w:hint="eastAsia" w:ascii="宋体" w:hAnsi="宋体" w:cs="宋体"/>
          <w:color w:val="FF0000"/>
          <w:highlight w:val="none"/>
        </w:rPr>
        <w:t>。</w:t>
      </w:r>
    </w:p>
    <w:p>
      <w:pPr>
        <w:spacing w:line="360" w:lineRule="auto"/>
        <w:ind w:left="0" w:leftChars="0" w:firstLine="0" w:firstLineChars="0"/>
        <w:jc w:val="left"/>
        <w:rPr>
          <w:rFonts w:hint="eastAsia" w:ascii="宋体" w:hAnsi="宋体" w:cs="宋体"/>
          <w:b/>
          <w:lang w:eastAsia="zh-CN"/>
        </w:rPr>
      </w:pPr>
      <w:r>
        <w:rPr>
          <w:rFonts w:hint="eastAsia"/>
          <w:lang w:val="en-US" w:eastAsia="zh-CN"/>
        </w:rPr>
        <w:t>备注：付款具体内容详见正式采购合同。</w:t>
      </w:r>
    </w:p>
    <w:p>
      <w:pPr>
        <w:pStyle w:val="3"/>
        <w:bidi w:val="0"/>
        <w:rPr>
          <w:rFonts w:hint="eastAsia"/>
          <w:lang w:eastAsia="zh-CN"/>
        </w:rPr>
      </w:pPr>
      <w:r>
        <w:rPr>
          <w:rFonts w:hint="eastAsia"/>
          <w:lang w:eastAsia="zh-CN"/>
        </w:rPr>
        <w:t>五</w:t>
      </w:r>
      <w:r>
        <w:rPr>
          <w:rFonts w:hint="eastAsia"/>
        </w:rPr>
        <w:t>、</w:t>
      </w:r>
      <w:r>
        <w:rPr>
          <w:rFonts w:hint="eastAsia"/>
          <w:lang w:val="en-US" w:eastAsia="zh-CN"/>
        </w:rPr>
        <w:t>报价截至</w:t>
      </w:r>
      <w:r>
        <w:rPr>
          <w:rFonts w:hint="eastAsia"/>
        </w:rPr>
        <w:t>时间</w:t>
      </w:r>
    </w:p>
    <w:p>
      <w:pPr>
        <w:spacing w:line="360" w:lineRule="auto"/>
        <w:ind w:left="0" w:leftChars="0" w:firstLine="0" w:firstLineChars="0"/>
        <w:rPr>
          <w:rFonts w:hint="eastAsia" w:ascii="宋体" w:hAnsi="宋体" w:cs="宋体"/>
        </w:rPr>
      </w:pPr>
      <w:r>
        <w:rPr>
          <w:rFonts w:hint="eastAsia" w:ascii="宋体" w:hAnsi="宋体" w:cs="宋体"/>
          <w:lang w:val="de-DE"/>
        </w:rPr>
        <w:t xml:space="preserve">1. </w:t>
      </w:r>
      <w:r>
        <w:rPr>
          <w:rFonts w:hint="eastAsia" w:ascii="宋体" w:hAnsi="宋体" w:cs="宋体"/>
          <w:lang w:val="en-US" w:eastAsia="zh-CN"/>
        </w:rPr>
        <w:t>报价截止时间</w:t>
      </w:r>
      <w:r>
        <w:rPr>
          <w:rFonts w:hint="eastAsia" w:ascii="宋体" w:hAnsi="宋体" w:cs="宋体"/>
          <w:lang w:val="de-DE" w:eastAsia="zh-CN"/>
        </w:rPr>
        <w:t>暂定：</w:t>
      </w:r>
      <w:r>
        <w:rPr>
          <w:rFonts w:hint="eastAsia" w:ascii="宋体" w:hAnsi="宋体" w:cs="宋体"/>
          <w:lang w:val="en-US" w:eastAsia="zh-CN"/>
        </w:rPr>
        <w:t>2022</w:t>
      </w:r>
      <w:r>
        <w:rPr>
          <w:rFonts w:hint="eastAsia" w:ascii="宋体" w:hAnsi="宋体" w:cs="宋体"/>
          <w:lang w:val="de-DE" w:eastAsia="zh-CN"/>
        </w:rPr>
        <w:t>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13</w:t>
      </w:r>
      <w:bookmarkStart w:id="12" w:name="_GoBack"/>
      <w:bookmarkEnd w:id="12"/>
      <w:r>
        <w:rPr>
          <w:rFonts w:hint="eastAsia" w:ascii="宋体" w:hAnsi="宋体" w:cs="宋体"/>
        </w:rPr>
        <w:t>日</w:t>
      </w:r>
      <w:r>
        <w:rPr>
          <w:rFonts w:hint="eastAsia" w:ascii="宋体" w:hAnsi="宋体" w:cs="宋体"/>
          <w:lang w:eastAsia="zh-CN"/>
        </w:rPr>
        <w:t>上午</w:t>
      </w:r>
      <w:r>
        <w:rPr>
          <w:rFonts w:hint="eastAsia" w:ascii="宋体" w:hAnsi="宋体" w:cs="宋体"/>
          <w:lang w:val="en-US" w:eastAsia="zh-CN"/>
        </w:rPr>
        <w:t>9时</w:t>
      </w:r>
      <w:r>
        <w:rPr>
          <w:rFonts w:hint="eastAsia" w:ascii="宋体" w:hAnsi="宋体" w:cs="宋体"/>
        </w:rPr>
        <w:t>。</w:t>
      </w:r>
    </w:p>
    <w:p>
      <w:pPr>
        <w:spacing w:line="360" w:lineRule="auto"/>
        <w:ind w:left="0" w:leftChars="0" w:firstLine="0" w:firstLineChars="0"/>
        <w:rPr>
          <w:rFonts w:hint="default" w:ascii="宋体" w:hAnsi="宋体" w:cs="宋体"/>
          <w:lang w:val="en-US" w:eastAsia="zh-CN"/>
        </w:rPr>
      </w:pPr>
      <w:r>
        <w:rPr>
          <w:rFonts w:hint="eastAsia" w:ascii="宋体" w:hAnsi="宋体" w:cs="宋体"/>
          <w:lang w:val="en-US" w:eastAsia="zh-CN"/>
        </w:rPr>
        <w:t>2. 报价单盖章扫描件发以下邮箱：</w:t>
      </w:r>
      <w:r>
        <w:rPr>
          <w:rFonts w:hint="eastAsia" w:ascii="宋体" w:hAnsi="宋体" w:cs="宋体"/>
          <w:lang w:val="en-US" w:eastAsia="zh-CN"/>
        </w:rPr>
        <w:fldChar w:fldCharType="begin"/>
      </w:r>
      <w:r>
        <w:rPr>
          <w:rFonts w:hint="eastAsia" w:ascii="宋体" w:hAnsi="宋体" w:cs="宋体"/>
          <w:lang w:val="en-US" w:eastAsia="zh-CN"/>
        </w:rPr>
        <w:instrText xml:space="preserve"> HYPERLINK "mailto:jiangyizhou@cmie-newenergy.co湖南省长沙市韶山中路18号中机国际工程设计研究院有限责任公司B栋1809室" </w:instrText>
      </w:r>
      <w:r>
        <w:rPr>
          <w:rFonts w:hint="eastAsia" w:ascii="宋体" w:hAnsi="宋体" w:cs="宋体"/>
          <w:lang w:val="en-US" w:eastAsia="zh-CN"/>
        </w:rPr>
        <w:fldChar w:fldCharType="separate"/>
      </w:r>
      <w:r>
        <w:rPr>
          <w:rFonts w:hint="eastAsia" w:ascii="宋体" w:hAnsi="宋体" w:cs="宋体"/>
          <w:lang w:val="en-US" w:eastAsia="zh-CN"/>
        </w:rPr>
        <w:t>zhoulu</w:t>
      </w:r>
      <w:r>
        <w:rPr>
          <w:rFonts w:hint="eastAsia" w:ascii="宋体" w:hAnsi="宋体" w:cs="宋体"/>
        </w:rPr>
        <w:t>@cmie</w:t>
      </w:r>
      <w:r>
        <w:rPr>
          <w:rFonts w:hint="eastAsia" w:ascii="宋体" w:hAnsi="宋体" w:cs="宋体"/>
          <w:lang w:val="en-US" w:eastAsia="zh-CN"/>
        </w:rPr>
        <w:t>.</w:t>
      </w:r>
      <w:r>
        <w:rPr>
          <w:rFonts w:hint="eastAsia" w:ascii="宋体" w:hAnsi="宋体" w:cs="宋体"/>
          <w:lang w:val="en-US" w:eastAsia="zh-CN"/>
        </w:rPr>
        <w:fldChar w:fldCharType="end"/>
      </w:r>
      <w:r>
        <w:rPr>
          <w:rFonts w:hint="eastAsia" w:ascii="宋体" w:hAnsi="宋体" w:cs="宋体"/>
          <w:lang w:val="en-US" w:eastAsia="zh-CN"/>
        </w:rPr>
        <w:t>cn，报价联系人及联系方式：周鲁  17788911781</w:t>
      </w:r>
    </w:p>
    <w:p>
      <w:pPr>
        <w:pStyle w:val="3"/>
        <w:bidi w:val="0"/>
      </w:pPr>
      <w:bookmarkStart w:id="0" w:name="_Toc110848117"/>
      <w:r>
        <w:rPr>
          <w:rFonts w:hint="eastAsia"/>
          <w:lang w:eastAsia="zh-CN"/>
        </w:rPr>
        <w:t>六、报价要求</w:t>
      </w:r>
    </w:p>
    <w:p>
      <w:pPr>
        <w:pStyle w:val="13"/>
        <w:adjustRightInd w:val="0"/>
        <w:snapToGrid w:val="0"/>
        <w:spacing w:before="0" w:after="0" w:line="360" w:lineRule="auto"/>
        <w:ind w:left="0" w:leftChars="0" w:firstLine="0" w:firstLineChars="0"/>
        <w:rPr>
          <w:rFonts w:hint="eastAsia" w:ascii="宋体" w:hAnsi="宋体" w:eastAsia="宋体" w:cs="宋体"/>
          <w:b w:val="0"/>
        </w:rPr>
      </w:pPr>
      <w:r>
        <w:rPr>
          <w:rFonts w:hint="eastAsia" w:ascii="宋体" w:hAnsi="宋体" w:eastAsia="宋体" w:cs="宋体"/>
          <w:b w:val="0"/>
          <w:lang w:val="en-US" w:eastAsia="zh-CN"/>
        </w:rPr>
        <w:t>1.</w:t>
      </w:r>
      <w:r>
        <w:rPr>
          <w:rFonts w:hint="eastAsia" w:ascii="宋体" w:hAnsi="宋体" w:eastAsia="宋体" w:cs="宋体"/>
          <w:b w:val="0"/>
          <w:lang w:eastAsia="zh-CN"/>
        </w:rPr>
        <w:t>报价需包含</w:t>
      </w:r>
      <w:r>
        <w:rPr>
          <w:rFonts w:hint="eastAsia" w:ascii="宋体" w:hAnsi="宋体" w:eastAsia="宋体" w:cs="宋体"/>
          <w:b w:val="0"/>
        </w:rPr>
        <w:t>出厂前的试验、包装、发运、从制造厂到买方指定地点的运输和保险</w:t>
      </w:r>
      <w:r>
        <w:rPr>
          <w:rFonts w:hint="eastAsia" w:ascii="宋体" w:hAnsi="宋体" w:eastAsia="宋体" w:cs="宋体"/>
          <w:b w:val="0"/>
          <w:lang w:eastAsia="zh-CN"/>
        </w:rPr>
        <w:t>、</w:t>
      </w:r>
      <w:r>
        <w:rPr>
          <w:rFonts w:hint="eastAsia" w:ascii="宋体" w:hAnsi="宋体" w:eastAsia="宋体" w:cs="宋体"/>
          <w:b w:val="0"/>
        </w:rPr>
        <w:t>交接验收</w:t>
      </w:r>
      <w:r>
        <w:rPr>
          <w:rFonts w:hint="eastAsia" w:ascii="宋体" w:hAnsi="宋体" w:eastAsia="宋体" w:cs="宋体"/>
          <w:b w:val="0"/>
          <w:lang w:eastAsia="zh-CN"/>
        </w:rPr>
        <w:t>、</w:t>
      </w:r>
      <w:r>
        <w:rPr>
          <w:rFonts w:hint="eastAsia" w:ascii="宋体" w:hAnsi="宋体" w:eastAsia="宋体" w:cs="宋体"/>
          <w:b w:val="0"/>
        </w:rPr>
        <w:t>指导安装、调试、现场试验、试运行和验收以及相关的技术服务。</w:t>
      </w:r>
    </w:p>
    <w:bookmarkEnd w:id="0"/>
    <w:p>
      <w:pPr>
        <w:pStyle w:val="9"/>
        <w:spacing w:line="360" w:lineRule="auto"/>
        <w:ind w:left="0" w:leftChars="0" w:firstLine="0" w:firstLineChars="0"/>
        <w:rPr>
          <w:rFonts w:hint="eastAsia" w:ascii="宋体" w:hAnsi="宋体" w:cs="宋体"/>
          <w:b/>
          <w:bCs/>
          <w:sz w:val="36"/>
        </w:rPr>
      </w:pPr>
      <w:r>
        <w:rPr>
          <w:rFonts w:hint="eastAsia" w:hAnsi="宋体" w:cs="宋体"/>
          <w:szCs w:val="24"/>
          <w:lang w:val="en-US" w:eastAsia="zh-CN"/>
        </w:rPr>
        <w:t>2.技术要求：</w:t>
      </w:r>
      <w:r>
        <w:rPr>
          <w:rFonts w:hint="eastAsia" w:hAnsi="宋体" w:cs="宋体"/>
          <w:szCs w:val="24"/>
        </w:rPr>
        <w:t>符合技术</w:t>
      </w:r>
      <w:r>
        <w:rPr>
          <w:rFonts w:hint="eastAsia" w:hAnsi="宋体" w:cs="宋体"/>
          <w:szCs w:val="24"/>
          <w:lang w:eastAsia="zh-CN"/>
        </w:rPr>
        <w:t>规范书</w:t>
      </w:r>
      <w:r>
        <w:rPr>
          <w:rFonts w:hint="eastAsia" w:hAnsi="宋体" w:cs="宋体"/>
          <w:szCs w:val="24"/>
        </w:rPr>
        <w:t>要求。</w:t>
      </w:r>
    </w:p>
    <w:p>
      <w:pPr>
        <w:pStyle w:val="3"/>
        <w:bidi w:val="0"/>
        <w:rPr>
          <w:rFonts w:hint="eastAsia"/>
        </w:rPr>
      </w:pPr>
      <w:bookmarkStart w:id="1" w:name="_Toc116990234"/>
      <w:bookmarkStart w:id="2" w:name="_Toc43269250"/>
      <w:bookmarkStart w:id="3" w:name="_Toc30520227"/>
      <w:bookmarkStart w:id="4" w:name="_Toc480358194"/>
      <w:bookmarkStart w:id="5" w:name="_Toc246834301"/>
      <w:bookmarkStart w:id="6" w:name="_Toc480288261"/>
      <w:r>
        <w:rPr>
          <w:rFonts w:hint="eastAsia"/>
          <w:lang w:eastAsia="zh-CN"/>
        </w:rPr>
        <w:t>七、</w:t>
      </w:r>
      <w:r>
        <w:rPr>
          <w:rFonts w:hint="eastAsia"/>
        </w:rPr>
        <w:t>报价表</w:t>
      </w:r>
    </w:p>
    <w:tbl>
      <w:tblPr>
        <w:tblStyle w:val="1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3491"/>
        <w:gridCol w:w="834"/>
        <w:gridCol w:w="237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1"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序号</w:t>
            </w:r>
          </w:p>
        </w:tc>
        <w:tc>
          <w:tcPr>
            <w:tcW w:w="3491"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材料名称</w:t>
            </w:r>
          </w:p>
        </w:tc>
        <w:tc>
          <w:tcPr>
            <w:tcW w:w="834" w:type="dxa"/>
            <w:noWrap w:val="0"/>
            <w:vAlign w:val="center"/>
          </w:tcPr>
          <w:p>
            <w:pPr>
              <w:spacing w:after="0" w:line="240" w:lineRule="auto"/>
              <w:ind w:firstLine="0" w:firstLineChars="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rPr>
              <w:t>单位</w:t>
            </w:r>
          </w:p>
        </w:tc>
        <w:tc>
          <w:tcPr>
            <w:tcW w:w="2373" w:type="dxa"/>
            <w:noWrap w:val="0"/>
            <w:vAlign w:val="center"/>
          </w:tcPr>
          <w:p>
            <w:pPr>
              <w:spacing w:after="0" w:line="240" w:lineRule="auto"/>
              <w:ind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lang w:eastAsia="zh-CN"/>
              </w:rPr>
              <w:t>数量</w:t>
            </w:r>
          </w:p>
        </w:tc>
        <w:tc>
          <w:tcPr>
            <w:tcW w:w="1425" w:type="dxa"/>
            <w:noWrap w:val="0"/>
            <w:vAlign w:val="center"/>
          </w:tcPr>
          <w:p>
            <w:pPr>
              <w:spacing w:after="0" w:line="240" w:lineRule="auto"/>
              <w:ind w:firstLine="0" w:firstLineChars="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单价（元</w:t>
            </w:r>
            <w:r>
              <w:rPr>
                <w:rFonts w:hint="eastAsia" w:ascii="Times New Roman" w:hAnsi="Times New Roman" w:cs="Times New Roman"/>
                <w:sz w:val="21"/>
                <w:szCs w:val="21"/>
                <w:lang w:val="en-US" w:eastAsia="zh-CN"/>
              </w:rPr>
              <w:t>/Wp</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711"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p>
        </w:tc>
        <w:tc>
          <w:tcPr>
            <w:tcW w:w="3491" w:type="dxa"/>
            <w:noWrap w:val="0"/>
            <w:vAlign w:val="center"/>
          </w:tcPr>
          <w:p>
            <w:pPr>
              <w:spacing w:after="0" w:line="240" w:lineRule="auto"/>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550及以上单晶单面光伏组件</w:t>
            </w:r>
          </w:p>
        </w:tc>
        <w:tc>
          <w:tcPr>
            <w:tcW w:w="834"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Wp</w:t>
            </w:r>
          </w:p>
        </w:tc>
        <w:tc>
          <w:tcPr>
            <w:tcW w:w="2373" w:type="dxa"/>
            <w:noWrap w:val="0"/>
            <w:vAlign w:val="center"/>
          </w:tcPr>
          <w:p>
            <w:pPr>
              <w:spacing w:after="0" w:line="240" w:lineRule="auto"/>
              <w:ind w:firstLine="0" w:firstLineChars="0"/>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42000000</w:t>
            </w:r>
          </w:p>
        </w:tc>
        <w:tc>
          <w:tcPr>
            <w:tcW w:w="1425" w:type="dxa"/>
            <w:noWrap w:val="0"/>
            <w:vAlign w:val="center"/>
          </w:tcPr>
          <w:p>
            <w:pPr>
              <w:spacing w:after="0" w:line="240" w:lineRule="auto"/>
              <w:ind w:firstLine="0" w:firstLineChars="0"/>
              <w:jc w:val="center"/>
              <w:rPr>
                <w:rFonts w:hint="default" w:ascii="Times New Roman" w:hAnsi="Times New Roman" w:cs="Times New Roman"/>
                <w:sz w:val="21"/>
                <w:szCs w:val="21"/>
                <w:lang w:val="en-US" w:eastAsia="zh-CN"/>
              </w:rPr>
            </w:pPr>
          </w:p>
        </w:tc>
      </w:tr>
    </w:tbl>
    <w:p>
      <w:pPr>
        <w:pStyle w:val="9"/>
        <w:spacing w:line="360" w:lineRule="auto"/>
        <w:jc w:val="right"/>
        <w:rPr>
          <w:rFonts w:hint="eastAsia" w:hAnsi="宋体" w:cs="宋体"/>
          <w:bCs/>
        </w:rPr>
      </w:pPr>
    </w:p>
    <w:p>
      <w:pPr>
        <w:pStyle w:val="9"/>
        <w:spacing w:line="360" w:lineRule="auto"/>
        <w:jc w:val="center"/>
        <w:rPr>
          <w:rFonts w:hint="eastAsia" w:hAnsi="宋体" w:cs="宋体"/>
          <w:bCs/>
          <w:lang w:eastAsia="zh-CN"/>
        </w:rPr>
        <w:sectPr>
          <w:headerReference r:id="rId3" w:type="default"/>
          <w:footerReference r:id="rId4" w:type="default"/>
          <w:pgSz w:w="11906" w:h="16838"/>
          <w:pgMar w:top="1418" w:right="1644" w:bottom="1418" w:left="1644" w:header="851" w:footer="992" w:gutter="0"/>
          <w:cols w:space="720" w:num="1"/>
          <w:docGrid w:linePitch="312" w:charSpace="0"/>
        </w:sectPr>
      </w:pPr>
    </w:p>
    <w:bookmarkEnd w:id="1"/>
    <w:bookmarkEnd w:id="2"/>
    <w:bookmarkEnd w:id="3"/>
    <w:bookmarkEnd w:id="4"/>
    <w:bookmarkEnd w:id="5"/>
    <w:bookmarkEnd w:id="6"/>
    <w:p>
      <w:pPr>
        <w:pStyle w:val="4"/>
        <w:numPr>
          <w:ilvl w:val="1"/>
          <w:numId w:val="0"/>
        </w:numPr>
        <w:bidi w:val="0"/>
        <w:rPr>
          <w:rFonts w:hint="eastAsia"/>
        </w:rPr>
      </w:pPr>
      <w:bookmarkStart w:id="7" w:name="_Toc43269252"/>
      <w:bookmarkStart w:id="8" w:name="_Toc480358196"/>
      <w:bookmarkStart w:id="9" w:name="_Toc116990236"/>
      <w:bookmarkStart w:id="10" w:name="_Toc480288263"/>
      <w:bookmarkStart w:id="11" w:name="_Toc246834303"/>
      <w:r>
        <w:rPr>
          <w:rFonts w:hint="eastAsia"/>
          <w:lang w:val="en-US" w:eastAsia="zh-CN"/>
        </w:rPr>
        <w:t>3.</w:t>
      </w:r>
      <w:r>
        <w:rPr>
          <w:rFonts w:hint="eastAsia"/>
        </w:rPr>
        <w:t>授权书格式</w:t>
      </w:r>
      <w:bookmarkEnd w:id="7"/>
      <w:bookmarkEnd w:id="8"/>
      <w:bookmarkEnd w:id="9"/>
      <w:bookmarkEnd w:id="10"/>
      <w:bookmarkEnd w:id="11"/>
    </w:p>
    <w:p>
      <w:pPr>
        <w:spacing w:line="360" w:lineRule="auto"/>
        <w:ind w:firstLine="560" w:firstLineChars="200"/>
        <w:rPr>
          <w:rFonts w:hint="eastAsia" w:ascii="宋体" w:hAnsi="宋体" w:cs="宋体"/>
        </w:rPr>
      </w:pPr>
      <w:r>
        <w:rPr>
          <w:rFonts w:hint="eastAsia" w:ascii="宋体" w:hAnsi="宋体" w:cs="宋体"/>
        </w:rPr>
        <w:t>致：中机国际工程设计研究院有限责任公司</w:t>
      </w:r>
    </w:p>
    <w:p>
      <w:pPr>
        <w:spacing w:line="360" w:lineRule="auto"/>
        <w:ind w:firstLine="420" w:firstLineChars="150"/>
        <w:jc w:val="left"/>
        <w:rPr>
          <w:rFonts w:hint="eastAsia" w:ascii="宋体" w:hAnsi="宋体" w:cs="宋体"/>
        </w:rPr>
      </w:pPr>
      <w:r>
        <w:rPr>
          <w:rFonts w:hint="eastAsia" w:ascii="宋体" w:hAnsi="宋体" w:cs="宋体"/>
        </w:rPr>
        <w:t>本人</w:t>
      </w:r>
      <w:r>
        <w:rPr>
          <w:rFonts w:hint="eastAsia" w:ascii="宋体" w:hAnsi="宋体" w:cs="宋体"/>
          <w:u w:val="single"/>
        </w:rPr>
        <w:t xml:space="preserve">  (姓名、身份证号)  </w:t>
      </w:r>
      <w:r>
        <w:rPr>
          <w:rFonts w:hint="eastAsia" w:ascii="宋体" w:hAnsi="宋体" w:cs="宋体"/>
        </w:rPr>
        <w:t>，是按照中华人民共和国法律在中国境内注册的</w:t>
      </w:r>
      <w:r>
        <w:rPr>
          <w:rFonts w:hint="eastAsia" w:ascii="宋体" w:hAnsi="宋体" w:cs="宋体"/>
          <w:u w:val="single"/>
        </w:rPr>
        <w:t xml:space="preserve">  （公司名称）</w:t>
      </w:r>
      <w:r>
        <w:rPr>
          <w:rFonts w:hint="eastAsia" w:ascii="宋体" w:hAnsi="宋体" w:cs="宋体"/>
        </w:rPr>
        <w:t>的法定代表人，公司法定地址在</w:t>
      </w:r>
      <w:r>
        <w:rPr>
          <w:rFonts w:hint="eastAsia" w:ascii="宋体" w:hAnsi="宋体" w:cs="宋体"/>
          <w:u w:val="single"/>
        </w:rPr>
        <w:t xml:space="preserve"> （公司法定地址）</w:t>
      </w:r>
      <w:r>
        <w:rPr>
          <w:rFonts w:hint="eastAsia" w:ascii="宋体" w:hAnsi="宋体" w:cs="宋体"/>
        </w:rPr>
        <w:t>，在此特任命：</w:t>
      </w:r>
    </w:p>
    <w:p>
      <w:pPr>
        <w:spacing w:line="360" w:lineRule="auto"/>
        <w:jc w:val="left"/>
        <w:rPr>
          <w:rFonts w:hint="default" w:ascii="宋体" w:hAnsi="宋体" w:eastAsia="宋体" w:cs="宋体"/>
          <w:lang w:val="en-US" w:eastAsia="zh-CN"/>
        </w:rPr>
      </w:pPr>
      <w:r>
        <w:rPr>
          <w:rFonts w:hint="eastAsia" w:ascii="宋体" w:hAnsi="宋体" w:cs="宋体"/>
          <w:u w:val="single"/>
        </w:rPr>
        <w:t xml:space="preserve">   (姓名、身份证号)      </w:t>
      </w:r>
      <w:r>
        <w:rPr>
          <w:rFonts w:hint="eastAsia" w:ascii="宋体" w:hAnsi="宋体" w:cs="宋体"/>
        </w:rPr>
        <w:t>先生/女士，</w:t>
      </w:r>
      <w:r>
        <w:rPr>
          <w:rFonts w:hint="eastAsia" w:ascii="宋体" w:hAnsi="宋体" w:cs="宋体"/>
          <w:u w:val="single"/>
        </w:rPr>
        <w:t xml:space="preserve">  (职务)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u w:val="single"/>
          <w:lang w:val="en-US" w:eastAsia="zh-CN"/>
        </w:rPr>
        <w:t>联系方式</w:t>
      </w:r>
      <w:r>
        <w:rPr>
          <w:rFonts w:hint="eastAsia" w:ascii="宋体" w:hAnsi="宋体" w:cs="宋体"/>
          <w:lang w:val="en-US" w:eastAsia="zh-CN"/>
        </w:rPr>
        <w:t xml:space="preserve">  </w:t>
      </w:r>
      <w:r>
        <w:rPr>
          <w:rFonts w:hint="eastAsia" w:ascii="宋体" w:hAnsi="宋体" w:cs="宋体"/>
          <w:u w:val="single"/>
        </w:rPr>
        <w:t xml:space="preserve"> </w:t>
      </w:r>
      <w:r>
        <w:rPr>
          <w:rFonts w:hint="eastAsia" w:ascii="宋体" w:hAnsi="宋体" w:cs="宋体"/>
          <w:u w:val="single"/>
          <w:lang w:val="en-US" w:eastAsia="zh-CN"/>
        </w:rPr>
        <w:t xml:space="preserve">邮箱      </w:t>
      </w:r>
      <w:r>
        <w:rPr>
          <w:rFonts w:hint="eastAsia" w:ascii="宋体" w:hAnsi="宋体" w:cs="宋体"/>
          <w:lang w:val="en-US" w:eastAsia="zh-CN"/>
        </w:rPr>
        <w:t xml:space="preserve">               </w:t>
      </w:r>
    </w:p>
    <w:p>
      <w:pPr>
        <w:spacing w:line="360" w:lineRule="auto"/>
        <w:jc w:val="left"/>
        <w:rPr>
          <w:rFonts w:hint="eastAsia" w:ascii="宋体" w:hAnsi="宋体" w:cs="宋体"/>
          <w:u w:val="single"/>
        </w:rPr>
      </w:pPr>
      <w:r>
        <w:rPr>
          <w:rFonts w:hint="eastAsia" w:ascii="宋体" w:hAnsi="宋体" w:cs="宋体"/>
        </w:rPr>
        <w:t xml:space="preserve"> </w:t>
      </w:r>
      <w:r>
        <w:rPr>
          <w:rFonts w:hint="eastAsia" w:ascii="宋体" w:hAnsi="宋体" w:cs="宋体"/>
          <w:u w:val="single"/>
        </w:rPr>
        <w:t xml:space="preserve">  (被授权人签字)   </w:t>
      </w:r>
    </w:p>
    <w:p>
      <w:pPr>
        <w:spacing w:line="360" w:lineRule="auto"/>
        <w:ind w:firstLine="560" w:firstLineChars="200"/>
        <w:jc w:val="left"/>
        <w:rPr>
          <w:rFonts w:hint="eastAsia" w:ascii="宋体" w:hAnsi="宋体" w:cs="宋体"/>
        </w:rPr>
      </w:pPr>
      <w:r>
        <w:rPr>
          <w:rFonts w:hint="eastAsia" w:ascii="宋体" w:hAnsi="宋体" w:cs="宋体"/>
        </w:rPr>
        <w:t>作为公司正式的合法的代表，授予他（她）代表公司</w:t>
      </w:r>
      <w:r>
        <w:rPr>
          <w:rFonts w:hint="eastAsia" w:ascii="宋体" w:hAnsi="宋体" w:cs="宋体"/>
          <w:u w:val="none"/>
        </w:rPr>
        <w:t>签署</w:t>
      </w:r>
      <w:r>
        <w:rPr>
          <w:rFonts w:hint="eastAsia" w:ascii="宋体" w:hAnsi="宋体" w:eastAsia="宋体" w:cs="宋体"/>
          <w:u w:val="single"/>
          <w:lang w:val="en-US" w:eastAsia="zh-CN"/>
        </w:rPr>
        <w:t xml:space="preserve">**项目 </w:t>
      </w:r>
      <w:r>
        <w:rPr>
          <w:rFonts w:hint="eastAsia" w:ascii="宋体" w:hAnsi="宋体" w:cs="宋体"/>
          <w:u w:val="single"/>
          <w:lang w:eastAsia="zh-CN"/>
        </w:rPr>
        <w:t>光伏支架</w:t>
      </w:r>
      <w:r>
        <w:rPr>
          <w:rFonts w:hint="eastAsia" w:ascii="宋体" w:hAnsi="宋体" w:cs="宋体"/>
          <w:u w:val="single"/>
        </w:rPr>
        <w:t xml:space="preserve"> </w:t>
      </w:r>
      <w:r>
        <w:rPr>
          <w:rFonts w:hint="eastAsia" w:ascii="宋体" w:hAnsi="宋体" w:cs="宋体"/>
          <w:lang w:val="en-US" w:eastAsia="zh-CN"/>
        </w:rPr>
        <w:t>的询价</w:t>
      </w:r>
      <w:r>
        <w:rPr>
          <w:rFonts w:hint="eastAsia" w:ascii="宋体" w:hAnsi="宋体" w:cs="宋体"/>
        </w:rPr>
        <w:t>文件，与</w:t>
      </w:r>
      <w:r>
        <w:rPr>
          <w:rFonts w:hint="eastAsia" w:ascii="宋体" w:hAnsi="宋体" w:cs="宋体"/>
          <w:lang w:val="en-US" w:eastAsia="zh-CN"/>
        </w:rPr>
        <w:t>询价方</w:t>
      </w:r>
      <w:r>
        <w:rPr>
          <w:rFonts w:hint="eastAsia" w:ascii="宋体" w:hAnsi="宋体" w:cs="宋体"/>
        </w:rPr>
        <w:t>进行谈判，签署合同和实施一切与此有关的事宜的权力。</w:t>
      </w:r>
    </w:p>
    <w:p>
      <w:pPr>
        <w:pStyle w:val="26"/>
        <w:autoSpaceDE/>
        <w:autoSpaceDN/>
        <w:adjustRightInd/>
        <w:spacing w:line="360" w:lineRule="auto"/>
        <w:ind w:firstLine="560" w:firstLineChars="200"/>
        <w:rPr>
          <w:rFonts w:hint="eastAsia" w:hAnsi="宋体" w:cs="宋体"/>
        </w:rPr>
      </w:pPr>
      <w:r>
        <w:rPr>
          <w:rFonts w:hint="eastAsia" w:hAnsi="宋体" w:cs="宋体"/>
        </w:rPr>
        <w:t>本授权书于</w:t>
      </w:r>
      <w:r>
        <w:rPr>
          <w:rFonts w:hint="eastAsia" w:hAnsi="宋体" w:cs="宋体"/>
          <w:u w:val="single"/>
        </w:rPr>
        <w:t xml:space="preserve">        </w:t>
      </w:r>
      <w:r>
        <w:rPr>
          <w:rFonts w:hint="eastAsia" w:hAnsi="宋体" w:cs="宋体"/>
        </w:rPr>
        <w:t xml:space="preserve"> 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日签字生效，特此声明。</w:t>
      </w:r>
    </w:p>
    <w:p>
      <w:pPr>
        <w:rPr>
          <w:rFonts w:hint="eastAsia" w:hAnsi="宋体" w:cs="宋体"/>
          <w:lang w:val="en-US" w:eastAsia="zh-CN"/>
        </w:rPr>
      </w:pPr>
    </w:p>
    <w:p>
      <w:pPr>
        <w:rPr>
          <w:rFonts w:hint="eastAsia" w:hAnsi="宋体" w:cs="宋体"/>
          <w:lang w:val="en-US" w:eastAsia="zh-CN"/>
        </w:rPr>
      </w:pPr>
    </w:p>
    <w:p>
      <w:pPr>
        <w:rPr>
          <w:rFonts w:hint="eastAsia" w:hAnsi="宋体" w:cs="宋体"/>
          <w:lang w:val="en-US" w:eastAsia="zh-CN"/>
        </w:rPr>
      </w:pPr>
    </w:p>
    <w:p>
      <w:pPr>
        <w:rPr>
          <w:rFonts w:hint="eastAsia" w:hAnsi="宋体" w:cs="宋体"/>
          <w:lang w:val="en-US" w:eastAsia="zh-CN"/>
        </w:rPr>
      </w:pPr>
    </w:p>
    <w:p>
      <w:pPr>
        <w:rPr>
          <w:rFonts w:hint="eastAsia" w:hAnsi="宋体" w:cs="宋体"/>
          <w:lang w:val="en-US" w:eastAsia="zh-CN"/>
        </w:rPr>
      </w:pPr>
    </w:p>
    <w:p>
      <w:pPr>
        <w:rPr>
          <w:rFonts w:hint="default" w:eastAsia="宋体"/>
          <w:lang w:val="en-US" w:eastAsia="zh-CN"/>
        </w:rPr>
      </w:pPr>
      <w:r>
        <w:rPr>
          <w:rFonts w:hint="eastAsia" w:hAnsi="宋体" w:cs="宋体"/>
          <w:lang w:val="en-US" w:eastAsia="zh-CN"/>
        </w:rPr>
        <w:t>此处需黏贴法人代表及被授权人的身份证图片</w:t>
      </w: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ind w:firstLine="3120"/>
        <w:jc w:val="left"/>
        <w:rPr>
          <w:rFonts w:hint="eastAsia" w:ascii="宋体" w:hAnsi="宋体" w:cs="宋体"/>
          <w:u w:val="single"/>
        </w:rPr>
      </w:pPr>
      <w:r>
        <w:rPr>
          <w:rFonts w:hint="eastAsia" w:ascii="宋体" w:hAnsi="宋体" w:cs="宋体"/>
        </w:rPr>
        <w:t>（公司名称）</w:t>
      </w:r>
      <w:r>
        <w:rPr>
          <w:rFonts w:hint="eastAsia" w:ascii="宋体" w:hAnsi="宋体" w:cs="宋体"/>
          <w:u w:val="single"/>
        </w:rPr>
        <w:t xml:space="preserve">                  </w:t>
      </w:r>
    </w:p>
    <w:p>
      <w:pPr>
        <w:spacing w:line="360" w:lineRule="auto"/>
        <w:ind w:firstLine="3120"/>
        <w:jc w:val="left"/>
        <w:rPr>
          <w:rFonts w:hint="eastAsia" w:ascii="宋体" w:hAnsi="宋体" w:cs="宋体"/>
          <w:u w:val="single"/>
        </w:rPr>
      </w:pPr>
      <w:r>
        <w:rPr>
          <w:rFonts w:hint="eastAsia" w:ascii="宋体" w:hAnsi="宋体" w:cs="宋体"/>
        </w:rPr>
        <w:t>（法定代表人签名）</w:t>
      </w:r>
      <w:r>
        <w:rPr>
          <w:rFonts w:hint="eastAsia" w:ascii="宋体" w:hAnsi="宋体" w:cs="宋体"/>
          <w:u w:val="single"/>
        </w:rPr>
        <w:t xml:space="preserve">            </w:t>
      </w:r>
    </w:p>
    <w:p>
      <w:pPr>
        <w:spacing w:line="360" w:lineRule="auto"/>
        <w:ind w:firstLine="3120"/>
        <w:jc w:val="left"/>
        <w:rPr>
          <w:rFonts w:hint="eastAsia" w:ascii="宋体" w:hAnsi="宋体" w:cs="宋体"/>
          <w:u w:val="single"/>
        </w:rPr>
      </w:pPr>
      <w:r>
        <w:rPr>
          <w:rFonts w:hint="eastAsia" w:ascii="宋体" w:hAnsi="宋体" w:cs="宋体"/>
        </w:rPr>
        <w:t>（日期）</w:t>
      </w:r>
      <w:r>
        <w:rPr>
          <w:rFonts w:hint="eastAsia" w:ascii="宋体" w:hAnsi="宋体" w:cs="宋体"/>
          <w:u w:val="single"/>
        </w:rPr>
        <w:t xml:space="preserve">                      </w:t>
      </w:r>
    </w:p>
    <w:p>
      <w:pPr>
        <w:spacing w:line="360" w:lineRule="auto"/>
        <w:ind w:firstLine="3120"/>
        <w:jc w:val="left"/>
        <w:rPr>
          <w:rFonts w:hint="eastAsia" w:ascii="宋体" w:hAnsi="宋体" w:cs="宋体"/>
          <w:u w:val="single"/>
        </w:rPr>
      </w:pPr>
      <w:r>
        <w:rPr>
          <w:rFonts w:hint="eastAsia" w:ascii="宋体" w:hAnsi="宋体" w:cs="宋体"/>
        </w:rPr>
        <w:t>（印刷体姓名）</w:t>
      </w:r>
      <w:r>
        <w:rPr>
          <w:rFonts w:hint="eastAsia" w:ascii="宋体" w:hAnsi="宋体" w:cs="宋体"/>
          <w:u w:val="single"/>
        </w:rPr>
        <w:t xml:space="preserve">                </w:t>
      </w:r>
    </w:p>
    <w:p>
      <w:pPr>
        <w:spacing w:line="360" w:lineRule="auto"/>
        <w:ind w:firstLine="3120"/>
        <w:jc w:val="left"/>
        <w:rPr>
          <w:rFonts w:hint="default"/>
          <w:lang w:val="en-US" w:eastAsia="zh-CN"/>
        </w:rPr>
      </w:pPr>
      <w:r>
        <w:rPr>
          <w:rFonts w:hint="eastAsia" w:ascii="宋体" w:hAnsi="宋体" w:cs="宋体"/>
        </w:rPr>
        <w:t>（公章）</w:t>
      </w:r>
      <w:r>
        <w:rPr>
          <w:rFonts w:hint="eastAsia" w:ascii="宋体" w:hAnsi="宋体" w:cs="宋体"/>
          <w:u w:val="single"/>
        </w:rPr>
        <w:t xml:space="preserve">                     </w:t>
      </w:r>
    </w:p>
    <w:sectPr>
      <w:pgSz w:w="11906" w:h="16838"/>
      <w:pgMar w:top="1417" w:right="1134"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785" w:y="444"/>
      <w:rPr>
        <w:rStyle w:val="18"/>
      </w:rPr>
    </w:pPr>
    <w:r>
      <w:fldChar w:fldCharType="begin"/>
    </w:r>
    <w:r>
      <w:rPr>
        <w:rStyle w:val="18"/>
      </w:rPr>
      <w:instrText xml:space="preserve">PAGE  </w:instrText>
    </w:r>
    <w:r>
      <w:fldChar w:fldCharType="separate"/>
    </w:r>
    <w:r>
      <w:rPr>
        <w:rStyle w:val="18"/>
      </w:rPr>
      <w:t>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default"/>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E82099"/>
    <w:multiLevelType w:val="multilevel"/>
    <w:tmpl w:val="E2E82099"/>
    <w:lvl w:ilvl="0" w:tentative="0">
      <w:start w:val="1"/>
      <w:numFmt w:val="decimal"/>
      <w:suff w:val="space"/>
      <w:lvlText w:val="%1"/>
      <w:lvlJc w:val="left"/>
      <w:pPr>
        <w:ind w:left="241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decimal"/>
      <w:pStyle w:val="4"/>
      <w:suff w:val="space"/>
      <w:lvlText w:val="%1.%2"/>
      <w:lvlJc w:val="left"/>
      <w:pPr>
        <w:ind w:left="0" w:firstLine="0"/>
      </w:pPr>
      <w:rPr>
        <w:rFonts w:hint="eastAsia"/>
      </w:rPr>
    </w:lvl>
    <w:lvl w:ilvl="2" w:tentative="0">
      <w:start w:val="1"/>
      <w:numFmt w:val="decimal"/>
      <w:suff w:val="space"/>
      <w:lvlText w:val="%1.%2.%3"/>
      <w:lvlJc w:val="left"/>
      <w:pPr>
        <w:ind w:left="2552" w:hanging="425"/>
      </w:pPr>
      <w:rPr>
        <w:rFonts w:hint="eastAsia"/>
        <w:lang w:val="en-US"/>
      </w:rPr>
    </w:lvl>
    <w:lvl w:ilvl="3" w:tentative="0">
      <w:start w:val="1"/>
      <w:numFmt w:val="decimal"/>
      <w:suff w:val="space"/>
      <w:lvlText w:val="%1.%2.%3.%4"/>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tentative="0">
      <w:start w:val="1"/>
      <w:numFmt w:val="decimal"/>
      <w:suff w:val="space"/>
      <w:lvlText w:val="%1.%2.%3.%4.%5"/>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32"/>
    <w:rsid w:val="001737AF"/>
    <w:rsid w:val="0021507C"/>
    <w:rsid w:val="00341685"/>
    <w:rsid w:val="003B1C10"/>
    <w:rsid w:val="004A19CE"/>
    <w:rsid w:val="004F2449"/>
    <w:rsid w:val="005F2C85"/>
    <w:rsid w:val="007834DD"/>
    <w:rsid w:val="00A03B7A"/>
    <w:rsid w:val="00D31732"/>
    <w:rsid w:val="00DB36B7"/>
    <w:rsid w:val="00EE5929"/>
    <w:rsid w:val="00F0742C"/>
    <w:rsid w:val="013D643E"/>
    <w:rsid w:val="015C4A27"/>
    <w:rsid w:val="01D2446B"/>
    <w:rsid w:val="062E0F26"/>
    <w:rsid w:val="067913A0"/>
    <w:rsid w:val="06F44698"/>
    <w:rsid w:val="073F4948"/>
    <w:rsid w:val="081757BB"/>
    <w:rsid w:val="08715A1E"/>
    <w:rsid w:val="08C32673"/>
    <w:rsid w:val="08CF43A4"/>
    <w:rsid w:val="0A3E1FCE"/>
    <w:rsid w:val="0B6C0771"/>
    <w:rsid w:val="0E3A277D"/>
    <w:rsid w:val="0E82040F"/>
    <w:rsid w:val="0FE45358"/>
    <w:rsid w:val="11253CA8"/>
    <w:rsid w:val="11771FF5"/>
    <w:rsid w:val="12A55D50"/>
    <w:rsid w:val="147264F3"/>
    <w:rsid w:val="1486632A"/>
    <w:rsid w:val="153A31B7"/>
    <w:rsid w:val="159033CB"/>
    <w:rsid w:val="16AB3909"/>
    <w:rsid w:val="184A0697"/>
    <w:rsid w:val="190F36C7"/>
    <w:rsid w:val="19421EFB"/>
    <w:rsid w:val="1A071763"/>
    <w:rsid w:val="1A166A67"/>
    <w:rsid w:val="1B7455FF"/>
    <w:rsid w:val="1BDD7B88"/>
    <w:rsid w:val="21A86697"/>
    <w:rsid w:val="21B1396C"/>
    <w:rsid w:val="21D457FD"/>
    <w:rsid w:val="240517CC"/>
    <w:rsid w:val="245938E9"/>
    <w:rsid w:val="24740CE7"/>
    <w:rsid w:val="25087C1A"/>
    <w:rsid w:val="255253DC"/>
    <w:rsid w:val="25AB18D6"/>
    <w:rsid w:val="280E4BFA"/>
    <w:rsid w:val="28861A31"/>
    <w:rsid w:val="28AD045B"/>
    <w:rsid w:val="294F1260"/>
    <w:rsid w:val="2B1F7334"/>
    <w:rsid w:val="2CCA3252"/>
    <w:rsid w:val="2CF63113"/>
    <w:rsid w:val="2DA1643F"/>
    <w:rsid w:val="2E79232F"/>
    <w:rsid w:val="2F18085D"/>
    <w:rsid w:val="2F261EE0"/>
    <w:rsid w:val="303055D3"/>
    <w:rsid w:val="313D42A0"/>
    <w:rsid w:val="339D130E"/>
    <w:rsid w:val="3451112A"/>
    <w:rsid w:val="39CE4420"/>
    <w:rsid w:val="3BEB24E7"/>
    <w:rsid w:val="3C073596"/>
    <w:rsid w:val="3CD93836"/>
    <w:rsid w:val="3CF5573E"/>
    <w:rsid w:val="3DEC358D"/>
    <w:rsid w:val="3EF46AD3"/>
    <w:rsid w:val="3FCD1CC2"/>
    <w:rsid w:val="42013C49"/>
    <w:rsid w:val="4293531D"/>
    <w:rsid w:val="4301407F"/>
    <w:rsid w:val="432A2BE0"/>
    <w:rsid w:val="45D85F23"/>
    <w:rsid w:val="47A540D0"/>
    <w:rsid w:val="481B49C2"/>
    <w:rsid w:val="489134DB"/>
    <w:rsid w:val="48C72BBA"/>
    <w:rsid w:val="49216074"/>
    <w:rsid w:val="49274B4A"/>
    <w:rsid w:val="49913CC8"/>
    <w:rsid w:val="4AA9012E"/>
    <w:rsid w:val="4B1A2462"/>
    <w:rsid w:val="4DDA685F"/>
    <w:rsid w:val="4EB0494F"/>
    <w:rsid w:val="4EFC791F"/>
    <w:rsid w:val="4FA507FC"/>
    <w:rsid w:val="4FC104D7"/>
    <w:rsid w:val="52856CC5"/>
    <w:rsid w:val="533802B0"/>
    <w:rsid w:val="55577763"/>
    <w:rsid w:val="561E5A6F"/>
    <w:rsid w:val="56976F2B"/>
    <w:rsid w:val="56EF400C"/>
    <w:rsid w:val="57770BD2"/>
    <w:rsid w:val="58F2087A"/>
    <w:rsid w:val="595028B8"/>
    <w:rsid w:val="59AA0029"/>
    <w:rsid w:val="5AB4485B"/>
    <w:rsid w:val="5B7972E1"/>
    <w:rsid w:val="5C470845"/>
    <w:rsid w:val="5C486373"/>
    <w:rsid w:val="5CA410A2"/>
    <w:rsid w:val="5D417D61"/>
    <w:rsid w:val="5D5F3278"/>
    <w:rsid w:val="600D03CE"/>
    <w:rsid w:val="609A4FFC"/>
    <w:rsid w:val="61116183"/>
    <w:rsid w:val="615A392C"/>
    <w:rsid w:val="62BD6272"/>
    <w:rsid w:val="63346EB7"/>
    <w:rsid w:val="64A237C6"/>
    <w:rsid w:val="64D73CC8"/>
    <w:rsid w:val="64EF6996"/>
    <w:rsid w:val="64FD2636"/>
    <w:rsid w:val="65AC5BCE"/>
    <w:rsid w:val="66FD6C55"/>
    <w:rsid w:val="674E31DA"/>
    <w:rsid w:val="675C08FE"/>
    <w:rsid w:val="67795AC4"/>
    <w:rsid w:val="696D0EA0"/>
    <w:rsid w:val="69C16A95"/>
    <w:rsid w:val="69C95FC1"/>
    <w:rsid w:val="6C6A5492"/>
    <w:rsid w:val="6EE77F73"/>
    <w:rsid w:val="6F077641"/>
    <w:rsid w:val="6FE46422"/>
    <w:rsid w:val="704856D7"/>
    <w:rsid w:val="732B37D6"/>
    <w:rsid w:val="73A6265C"/>
    <w:rsid w:val="74CF2BC4"/>
    <w:rsid w:val="756B611A"/>
    <w:rsid w:val="75D30550"/>
    <w:rsid w:val="78A67ED2"/>
    <w:rsid w:val="78B70EC9"/>
    <w:rsid w:val="78EB2CFE"/>
    <w:rsid w:val="79B40370"/>
    <w:rsid w:val="7A154C16"/>
    <w:rsid w:val="7AD1648A"/>
    <w:rsid w:val="7ADB75EF"/>
    <w:rsid w:val="7BDD4A81"/>
    <w:rsid w:val="7C475114"/>
    <w:rsid w:val="7CA57EB5"/>
    <w:rsid w:val="7E2E4B62"/>
    <w:rsid w:val="7EFC1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heme="minorAscii" w:hAnsiTheme="minorAscii" w:eastAsiaTheme="minorEastAsia" w:cstheme="minorBidi"/>
      <w:kern w:val="2"/>
      <w:sz w:val="28"/>
      <w:szCs w:val="22"/>
      <w:lang w:val="en-US" w:eastAsia="zh-CN" w:bidi="ar-SA"/>
    </w:rPr>
  </w:style>
  <w:style w:type="paragraph" w:styleId="3">
    <w:name w:val="heading 1"/>
    <w:basedOn w:val="1"/>
    <w:next w:val="1"/>
    <w:qFormat/>
    <w:uiPriority w:val="9"/>
    <w:pPr>
      <w:keepNext/>
      <w:keepLines/>
      <w:ind w:left="0" w:firstLine="0" w:firstLineChars="0"/>
      <w:jc w:val="left"/>
      <w:outlineLvl w:val="0"/>
    </w:pPr>
    <w:rPr>
      <w:rFonts w:ascii="Times New Roman" w:hAnsi="Times New Roman" w:eastAsia="宋体" w:cs="Times New Roman"/>
      <w:bCs/>
      <w:kern w:val="44"/>
      <w:szCs w:val="44"/>
    </w:rPr>
  </w:style>
  <w:style w:type="paragraph" w:styleId="4">
    <w:name w:val="heading 2"/>
    <w:basedOn w:val="1"/>
    <w:next w:val="1"/>
    <w:unhideWhenUsed/>
    <w:qFormat/>
    <w:uiPriority w:val="9"/>
    <w:pPr>
      <w:keepNext/>
      <w:keepLines/>
      <w:numPr>
        <w:ilvl w:val="1"/>
        <w:numId w:val="1"/>
      </w:numPr>
      <w:outlineLvl w:val="1"/>
    </w:pPr>
    <w:rPr>
      <w:rFonts w:ascii="Times New Roman" w:hAnsi="Times New Roman" w:eastAsia="宋体" w:cs="Times New Roman"/>
      <w:b/>
      <w:bCs/>
      <w:sz w:val="28"/>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spacing w:after="200" w:line="240" w:lineRule="auto"/>
      <w:ind w:left="420" w:leftChars="200" w:firstLine="0" w:firstLineChars="0"/>
    </w:pPr>
    <w:rPr>
      <w:rFonts w:ascii="Tahoma" w:hAnsi="Tahoma" w:eastAsia="微软雅黑" w:cs="Times New Roman"/>
      <w:sz w:val="22"/>
      <w:lang w:eastAsia="zh-CN"/>
    </w:rPr>
  </w:style>
  <w:style w:type="paragraph" w:styleId="5">
    <w:name w:val="List 3"/>
    <w:basedOn w:val="1"/>
    <w:qFormat/>
    <w:uiPriority w:val="0"/>
    <w:pPr>
      <w:adjustRightInd w:val="0"/>
      <w:spacing w:before="60" w:after="60" w:line="360" w:lineRule="auto"/>
      <w:ind w:left="100" w:hanging="200"/>
      <w:textAlignment w:val="baseline"/>
    </w:pPr>
    <w:rPr>
      <w:kern w:val="0"/>
      <w:szCs w:val="20"/>
    </w:rPr>
  </w:style>
  <w:style w:type="paragraph" w:styleId="6">
    <w:name w:val="Body Text"/>
    <w:basedOn w:val="1"/>
    <w:qFormat/>
    <w:uiPriority w:val="0"/>
    <w:pPr>
      <w:spacing w:after="120"/>
    </w:pPr>
  </w:style>
  <w:style w:type="paragraph" w:styleId="7">
    <w:name w:val="Body Text Indent"/>
    <w:basedOn w:val="1"/>
    <w:qFormat/>
    <w:uiPriority w:val="0"/>
    <w:pPr>
      <w:widowControl w:val="0"/>
      <w:wordWrap w:val="0"/>
      <w:spacing w:after="120" w:line="276" w:lineRule="auto"/>
      <w:ind w:left="420" w:leftChars="200"/>
      <w:jc w:val="both"/>
    </w:pPr>
    <w:rPr>
      <w:rFonts w:ascii="Times New Roman" w:hAnsi="Times New Roman" w:cs="Times New Roman"/>
      <w:color w:val="000000"/>
      <w:kern w:val="2"/>
      <w:szCs w:val="20"/>
      <w:lang w:eastAsia="zh-CN"/>
    </w:rPr>
  </w:style>
  <w:style w:type="paragraph" w:styleId="8">
    <w:name w:val="List 2"/>
    <w:basedOn w:val="1"/>
    <w:qFormat/>
    <w:uiPriority w:val="0"/>
    <w:pPr>
      <w:adjustRightInd w:val="0"/>
      <w:spacing w:before="60" w:after="60" w:line="360" w:lineRule="auto"/>
      <w:ind w:left="100" w:leftChars="200" w:hanging="200" w:hangingChars="200"/>
      <w:textAlignment w:val="baseline"/>
    </w:pPr>
    <w:rPr>
      <w:kern w:val="0"/>
      <w:szCs w:val="20"/>
    </w:rPr>
  </w:style>
  <w:style w:type="paragraph" w:styleId="9">
    <w:name w:val="Plain Text"/>
    <w:basedOn w:val="1"/>
    <w:qFormat/>
    <w:uiPriority w:val="0"/>
    <w:rPr>
      <w:rFonts w:ascii="宋体" w:hAnsi="Courier New"/>
      <w:snapToGrid w:val="0"/>
      <w:kern w:val="0"/>
      <w:szCs w:val="21"/>
    </w:rPr>
  </w:style>
  <w:style w:type="paragraph" w:styleId="10">
    <w:name w:val="Balloon Text"/>
    <w:basedOn w:val="1"/>
    <w:link w:val="22"/>
    <w:semiHidden/>
    <w:unhideWhenUsed/>
    <w:qFormat/>
    <w:uiPriority w:val="99"/>
    <w:rPr>
      <w:sz w:val="18"/>
      <w:szCs w:val="18"/>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61"/>
      </w:tabs>
      <w:spacing w:before="120" w:after="120"/>
      <w:jc w:val="left"/>
    </w:pPr>
    <w:rPr>
      <w:rFonts w:ascii="黑体" w:eastAsia="黑体"/>
      <w:b/>
      <w:bCs/>
      <w:caps/>
    </w:rPr>
  </w:style>
  <w:style w:type="paragraph" w:styleId="14">
    <w:name w:val="Body Text First Indent 2"/>
    <w:basedOn w:val="7"/>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6">
    <w:name w:val="Table Grid"/>
    <w:basedOn w:val="1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99"/>
    <w:rPr>
      <w:color w:val="0000FF"/>
      <w:u w:val="single"/>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批注框文本 Char"/>
    <w:basedOn w:val="17"/>
    <w:link w:val="10"/>
    <w:semiHidden/>
    <w:qFormat/>
    <w:uiPriority w:val="99"/>
    <w:rPr>
      <w:sz w:val="18"/>
      <w:szCs w:val="18"/>
    </w:rPr>
  </w:style>
  <w:style w:type="character" w:customStyle="1" w:styleId="23">
    <w:name w:val="font01"/>
    <w:basedOn w:val="17"/>
    <w:qFormat/>
    <w:uiPriority w:val="0"/>
    <w:rPr>
      <w:rFonts w:hint="eastAsia" w:ascii="宋体" w:hAnsi="宋体" w:eastAsia="宋体" w:cs="宋体"/>
      <w:color w:val="000000"/>
      <w:sz w:val="22"/>
      <w:szCs w:val="22"/>
      <w:u w:val="none"/>
    </w:rPr>
  </w:style>
  <w:style w:type="character" w:customStyle="1" w:styleId="24">
    <w:name w:val="font41"/>
    <w:basedOn w:val="17"/>
    <w:qFormat/>
    <w:uiPriority w:val="0"/>
    <w:rPr>
      <w:rFonts w:hint="eastAsia" w:ascii="宋体" w:hAnsi="宋体" w:eastAsia="宋体" w:cs="宋体"/>
      <w:color w:val="000000"/>
      <w:sz w:val="24"/>
      <w:szCs w:val="24"/>
      <w:u w:val="none"/>
    </w:rPr>
  </w:style>
  <w:style w:type="character" w:customStyle="1" w:styleId="25">
    <w:name w:val="Char Char441"/>
    <w:qFormat/>
    <w:uiPriority w:val="0"/>
    <w:rPr>
      <w:rFonts w:eastAsia="宋体"/>
      <w:color w:val="000000"/>
      <w:kern w:val="2"/>
      <w:sz w:val="21"/>
      <w:szCs w:val="24"/>
      <w:lang w:val="en-US" w:eastAsia="zh-CN" w:bidi="ar-SA"/>
    </w:rPr>
  </w:style>
  <w:style w:type="paragraph" w:customStyle="1" w:styleId="26">
    <w:name w:val="Definition Term"/>
    <w:basedOn w:val="1"/>
    <w:next w:val="1"/>
    <w:qFormat/>
    <w:uiPriority w:val="0"/>
    <w:pPr>
      <w:autoSpaceDE w:val="0"/>
      <w:autoSpaceDN w:val="0"/>
      <w:adjustRightInd w:val="0"/>
      <w:jc w:val="left"/>
    </w:pPr>
    <w:rPr>
      <w:rFonts w:ascii="宋体" w:hAnsi="Courier New"/>
      <w:snapToGrid w:val="0"/>
      <w:kern w:val="0"/>
      <w:szCs w:val="20"/>
    </w:rPr>
  </w:style>
  <w:style w:type="character" w:customStyle="1" w:styleId="27">
    <w:name w:val="font11"/>
    <w:basedOn w:val="17"/>
    <w:qFormat/>
    <w:uiPriority w:val="0"/>
    <w:rPr>
      <w:rFonts w:hint="eastAsia" w:ascii="宋体" w:hAnsi="宋体" w:eastAsia="宋体" w:cs="宋体"/>
      <w:color w:val="000000"/>
      <w:sz w:val="22"/>
      <w:szCs w:val="22"/>
      <w:u w:val="none"/>
    </w:rPr>
  </w:style>
  <w:style w:type="character" w:customStyle="1" w:styleId="28">
    <w:name w:val="font31"/>
    <w:basedOn w:val="17"/>
    <w:qFormat/>
    <w:uiPriority w:val="0"/>
    <w:rPr>
      <w:rFonts w:hint="eastAsia" w:ascii="宋体" w:hAnsi="宋体" w:eastAsia="宋体" w:cs="宋体"/>
      <w:color w:val="000000"/>
      <w:sz w:val="24"/>
      <w:szCs w:val="24"/>
      <w:u w:val="none"/>
    </w:rPr>
  </w:style>
  <w:style w:type="character" w:customStyle="1" w:styleId="29">
    <w:name w:val="font5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353</Characters>
  <Lines>2</Lines>
  <Paragraphs>1</Paragraphs>
  <TotalTime>9</TotalTime>
  <ScaleCrop>false</ScaleCrop>
  <LinksUpToDate>false</LinksUpToDate>
  <CharactersWithSpaces>413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2022-03-02T03:33:00Z</dcterms:created>
  <dc:creator>微软中国</dc:creator>
  <cp:lastModifiedBy>Judy</cp:lastModifiedBy>
  <dcterms:modified xsi:type="dcterms:W3CDTF">2022-10-09T09:36:02Z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B30DA54393A44A7C8AB00A8C01899160</vt:lpwstr>
  </property>
</Properties>
</file>