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205A8F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兰州新区年产30GWh新能源电池生产基地项目（一期）</w:t>
      </w:r>
    </w:p>
    <w:p w14:paraId="23343A39">
      <w:pPr>
        <w:autoSpaceDE w:val="0"/>
        <w:autoSpaceDN w:val="0"/>
        <w:adjustRightInd w:val="0"/>
        <w:jc w:val="center"/>
        <w:rPr>
          <w:b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/>
        </w:rPr>
        <w:t>冬施物资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材料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询价文件</w:t>
      </w:r>
    </w:p>
    <w:p w14:paraId="17243001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79EB5C91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17FA51F5">
      <w:pPr>
        <w:ind w:firstLine="480" w:firstLineChars="200"/>
      </w:pPr>
      <w:r>
        <w:t>1</w:t>
      </w:r>
      <w:r>
        <w:rPr>
          <w:rFonts w:hint="eastAsia"/>
        </w:rPr>
        <w:t>、采购</w:t>
      </w:r>
      <w:r>
        <w:t>范围：</w:t>
      </w:r>
      <w:r>
        <w:rPr>
          <w:rFonts w:hint="eastAsia"/>
        </w:rPr>
        <w:t>本条所列技术规范要求适用于本次招标所需的材料等，含</w:t>
      </w:r>
      <w:r>
        <w:t>运费、税费等全部费用，</w:t>
      </w:r>
      <w:r>
        <w:rPr>
          <w:rFonts w:hint="eastAsia"/>
        </w:rPr>
        <w:t>需</w:t>
      </w:r>
      <w:r>
        <w:t>单列。详见清单</w:t>
      </w:r>
      <w:r>
        <w:rPr>
          <w:rFonts w:hint="eastAsia"/>
        </w:rPr>
        <w:t>（可</w:t>
      </w:r>
      <w:r>
        <w:t>根据</w:t>
      </w:r>
      <w:r>
        <w:rPr>
          <w:rFonts w:hint="eastAsia"/>
        </w:rPr>
        <w:t>设备</w:t>
      </w:r>
      <w:r>
        <w:t>实际情况调整</w:t>
      </w:r>
      <w:r>
        <w:rPr>
          <w:rFonts w:hint="eastAsia"/>
        </w:rPr>
        <w:t>，</w:t>
      </w:r>
      <w:r>
        <w:t>需注明</w:t>
      </w:r>
      <w:r>
        <w:rPr>
          <w:rFonts w:hint="eastAsia"/>
        </w:rPr>
        <w:t>）。</w:t>
      </w:r>
    </w:p>
    <w:p w14:paraId="368249E5">
      <w:pPr>
        <w:ind w:firstLine="480" w:firstLineChars="200"/>
      </w:pPr>
      <w:r>
        <w:rPr>
          <w:rFonts w:hint="eastAsia"/>
        </w:rPr>
        <w:t>2、供货</w:t>
      </w:r>
      <w:r>
        <w:t>时间：</w:t>
      </w:r>
      <w:r>
        <w:rPr>
          <w:rFonts w:hint="eastAsia"/>
        </w:rPr>
        <w:t>注明</w:t>
      </w:r>
      <w:r>
        <w:t>最短供货时间。</w:t>
      </w:r>
    </w:p>
    <w:p w14:paraId="1C97A98E"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、付款方式：无预付款，货到指定地点验收合格，双方每月25日办理结算，确认上月26日至本月25日所供应的货款，凭需方授权人员签字的收料单在需方项目部办理结算。在双方对账确认且供方提供相应增值税发票后次月30日内，按当月供货结算金额的100%向供方支付货款。</w:t>
      </w:r>
    </w:p>
    <w:p w14:paraId="3C475598">
      <w:pPr>
        <w:pStyle w:val="6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Hans" w:bidi="ar-SA"/>
        </w:rPr>
        <w:t>每次付款前，供方向需方开具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相应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Hans" w:bidi="ar-SA"/>
        </w:rPr>
        <w:t>增值税专用发票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Hans" w:bidi="ar-SA"/>
        </w:rPr>
        <w:t>否则需方有权拒绝付款，且不承担任何逾期付款等违约责任，由此造成的全部损失及责任由供方自行承担，供方不得以此为由拒绝履行其义务。</w:t>
      </w:r>
    </w:p>
    <w:p w14:paraId="1E692359">
      <w:pPr>
        <w:ind w:firstLine="480" w:firstLineChars="200"/>
        <w:rPr>
          <w:kern w:val="0"/>
        </w:rPr>
      </w:pPr>
      <w:r>
        <w:rPr>
          <w:rFonts w:hint="eastAsia"/>
        </w:rPr>
        <w:t>4、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Hans" w:bidi="ar-SA"/>
        </w:rPr>
        <w:t>项目地址：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甘肃省兰州市皋兰县海河街766号中机国际兰州新区30GWh新能源电池生产基地项目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Hans" w:bidi="ar-SA"/>
        </w:rPr>
        <w:t>。</w:t>
      </w:r>
    </w:p>
    <w:p w14:paraId="390B4743">
      <w:pPr>
        <w:ind w:firstLine="480" w:firstLineChars="200"/>
      </w:pPr>
      <w:r>
        <w:t>5</w:t>
      </w:r>
      <w:r>
        <w:rPr>
          <w:rFonts w:hint="eastAsia"/>
        </w:rPr>
        <w:t>、</w:t>
      </w:r>
      <w:r>
        <w:t>技术要求：</w:t>
      </w:r>
    </w:p>
    <w:p w14:paraId="6A81D07A">
      <w:pPr>
        <w:ind w:firstLine="480" w:firstLineChars="200"/>
      </w:pPr>
      <w:bookmarkStart w:id="0" w:name="4.3_浆叶搅拌机"/>
      <w:bookmarkEnd w:id="0"/>
      <w:r>
        <w:rPr>
          <w:rFonts w:hint="eastAsia"/>
        </w:rPr>
        <w:t>（1）询价所有材料竣必须满足询价要求，</w:t>
      </w:r>
      <w:r>
        <w:t>并提供检验</w:t>
      </w:r>
      <w:r>
        <w:rPr>
          <w:rFonts w:hint="eastAsia"/>
        </w:rPr>
        <w:t>报告。</w:t>
      </w:r>
    </w:p>
    <w:p w14:paraId="357EA3E2">
      <w:pPr>
        <w:ind w:firstLine="480" w:firstLineChars="200"/>
      </w:pPr>
      <w:r>
        <w:rPr>
          <w:rFonts w:hint="eastAsia"/>
        </w:rPr>
        <w:t>（2）材料供应需按照甲方提前和乙方约定的时间运输到</w:t>
      </w:r>
      <w:r>
        <w:t>业主指定地点</w:t>
      </w:r>
      <w:r>
        <w:rPr>
          <w:rFonts w:hint="eastAsia"/>
        </w:rPr>
        <w:t>。</w:t>
      </w:r>
    </w:p>
    <w:p w14:paraId="466B03CE">
      <w:pPr>
        <w:ind w:firstLine="480" w:firstLineChars="200"/>
      </w:pPr>
    </w:p>
    <w:p w14:paraId="39DE5ED0">
      <w:pPr>
        <w:ind w:firstLine="2640" w:firstLineChars="1100"/>
      </w:pPr>
      <w:r>
        <w:rPr>
          <w:rFonts w:hint="eastAsia"/>
        </w:rPr>
        <w:t>询价</w:t>
      </w:r>
      <w:r>
        <w:t>人：中机国际工程设计研究院有限责任公司</w:t>
      </w:r>
    </w:p>
    <w:p w14:paraId="315E69E8">
      <w:pPr>
        <w:ind w:firstLine="3960" w:firstLineChars="16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4</w:t>
      </w:r>
      <w:r>
        <w:t>日</w:t>
      </w:r>
    </w:p>
    <w:p w14:paraId="474E8CA7">
      <w:pPr>
        <w:ind w:firstLine="480" w:firstLineChars="200"/>
      </w:pPr>
    </w:p>
    <w:p w14:paraId="45590444">
      <w:pPr>
        <w:ind w:firstLine="480" w:firstLineChars="200"/>
      </w:pPr>
    </w:p>
    <w:p w14:paraId="1E171CF4">
      <w:pPr>
        <w:ind w:firstLine="480" w:firstLineChars="200"/>
      </w:pPr>
    </w:p>
    <w:p w14:paraId="35AE7710">
      <w:pPr>
        <w:ind w:firstLine="480" w:firstLineChars="200"/>
      </w:pPr>
    </w:p>
    <w:p w14:paraId="30A14300">
      <w:pPr>
        <w:ind w:firstLine="480" w:firstLineChars="200"/>
      </w:pPr>
    </w:p>
    <w:p w14:paraId="62D48A4D">
      <w:pPr>
        <w:ind w:firstLine="480" w:firstLineChars="200"/>
      </w:pPr>
    </w:p>
    <w:p w14:paraId="0BC2A26F">
      <w:pPr>
        <w:ind w:firstLine="480" w:firstLineChars="200"/>
      </w:pPr>
    </w:p>
    <w:p w14:paraId="36CE3933">
      <w:pPr>
        <w:ind w:firstLine="480" w:firstLineChars="200"/>
      </w:pPr>
    </w:p>
    <w:p w14:paraId="44A660F7">
      <w:pPr>
        <w:ind w:firstLine="480" w:firstLineChars="200"/>
      </w:pPr>
    </w:p>
    <w:p w14:paraId="486D9030">
      <w:pPr>
        <w:ind w:firstLine="480" w:firstLineChars="200"/>
      </w:pPr>
    </w:p>
    <w:p w14:paraId="7E4F438B">
      <w:r>
        <w:rPr>
          <w:rFonts w:hint="eastAsia"/>
        </w:rPr>
        <w:t>6、</w:t>
      </w:r>
      <w:r>
        <w:rPr>
          <w:rFonts w:hint="eastAsia"/>
          <w:lang w:val="en-US" w:eastAsia="zh-CN"/>
        </w:rPr>
        <w:t>冬施物质材料询价清单</w:t>
      </w:r>
    </w:p>
    <w:tbl>
      <w:tblPr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67"/>
        <w:gridCol w:w="1853"/>
        <w:gridCol w:w="835"/>
        <w:gridCol w:w="1290"/>
        <w:gridCol w:w="1017"/>
        <w:gridCol w:w="1160"/>
        <w:gridCol w:w="794"/>
      </w:tblGrid>
      <w:tr w14:paraId="0DB7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4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暂定工程量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7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单价(元）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7E9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沥青漆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9kg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6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B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6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稀释剂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5kg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D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3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刷漆滚筒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F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E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方钢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6*6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9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F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角铁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3*3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2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D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彩钢瓦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90*90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6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自攻丝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3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9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电动扳手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20v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6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40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电动角磨机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20v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E3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C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切割片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0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E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假草坪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2.0cm,25m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8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6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烟灰缸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6*25米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9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E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3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插入式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0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1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测温枪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9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A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挤塑板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60*120*5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EF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7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彩条布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8*25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32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E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彩条布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8*15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A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7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E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工业棉被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3*4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1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E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工业电热毯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2*10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7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BA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2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混凝土试模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100*100mm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B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9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燃气阀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调压阀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9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D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2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燃气管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液化气专用，10m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0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5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B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燃气灶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不锈钢单灶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7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9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4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灭火器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A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4kg国标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2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0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F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灭火器箱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2支装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4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24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防尘网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8*30m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C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1E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透明胶带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A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0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凳子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3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4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消防水带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3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消防接头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4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暖风机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2kw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4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门帘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带安装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D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A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7号电池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C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2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5号电池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3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3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A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记号笔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A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9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头灯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锂电池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A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5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插线板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2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插线板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D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E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空压机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1p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0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2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油汀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2.2kw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0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4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竹扫把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0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1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雪铲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金属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2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油桶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200L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8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2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F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加热管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C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9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E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F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35B36FF">
      <w:pPr>
        <w:spacing w:line="480" w:lineRule="auto"/>
        <w:rPr>
          <w:rFonts w:hint="eastAsia"/>
        </w:rPr>
      </w:pPr>
      <w:bookmarkStart w:id="2" w:name="_GoBack"/>
      <w:bookmarkEnd w:id="2"/>
      <w:bookmarkStart w:id="1" w:name="5.3_主要技术要求"/>
      <w:bookmarkEnd w:id="1"/>
    </w:p>
    <w:p w14:paraId="5A96979A">
      <w:pPr>
        <w:spacing w:line="480" w:lineRule="auto"/>
        <w:ind w:firstLine="3840" w:firstLineChars="1600"/>
        <w:rPr>
          <w:rFonts w:hint="eastAsia"/>
          <w:u w:val="single"/>
        </w:rPr>
      </w:pPr>
      <w:r>
        <w:rPr>
          <w:rFonts w:hint="eastAsia"/>
        </w:rPr>
        <w:t>报价</w:t>
      </w:r>
      <w:r>
        <w:t>人：</w:t>
      </w:r>
      <w:r>
        <w:rPr>
          <w:rFonts w:hint="eastAsia"/>
          <w:u w:val="single"/>
        </w:rPr>
        <w:t xml:space="preserve">                            </w:t>
      </w:r>
    </w:p>
    <w:p w14:paraId="2C0947B7">
      <w:pPr>
        <w:spacing w:line="480" w:lineRule="auto"/>
        <w:ind w:firstLine="3840" w:firstLineChars="1600"/>
        <w:rPr>
          <w:u w:val="single"/>
        </w:rPr>
      </w:pPr>
      <w:r>
        <w:rPr>
          <w:rFonts w:hint="eastAsia"/>
          <w:u w:val="none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u w:val="single"/>
        </w:rPr>
        <w:t xml:space="preserve">           </w:t>
      </w:r>
    </w:p>
    <w:p w14:paraId="58713210">
      <w:pPr>
        <w:spacing w:line="480" w:lineRule="auto"/>
        <w:ind w:firstLine="3960" w:firstLineChars="1650"/>
        <w:rPr>
          <w:rFonts w:hint="default"/>
          <w:u w:val="single"/>
          <w:lang w:val="en-US"/>
        </w:rPr>
      </w:pPr>
      <w:r>
        <w:rPr>
          <w:rFonts w:hint="eastAsia"/>
          <w:lang w:val="en-US" w:eastAsia="zh-CN"/>
        </w:rPr>
        <w:t>日期：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sectPr>
      <w:pgSz w:w="11907" w:h="16840"/>
      <w:pgMar w:top="1440" w:right="1797" w:bottom="1440" w:left="1797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NWVjZDE1YTA3MjMzYjg4MmU3YWY4NzZkMzlmNjQ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2A7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E0CF0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6780B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A78FF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E197B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1BDA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FED"/>
    <w:rsid w:val="002C26F9"/>
    <w:rsid w:val="002C3D9D"/>
    <w:rsid w:val="002D3D4D"/>
    <w:rsid w:val="002D4D6E"/>
    <w:rsid w:val="002D6BFB"/>
    <w:rsid w:val="002E0406"/>
    <w:rsid w:val="002E46A6"/>
    <w:rsid w:val="002E65A4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7DBE"/>
    <w:rsid w:val="003D0DA8"/>
    <w:rsid w:val="003D2594"/>
    <w:rsid w:val="003D2EE1"/>
    <w:rsid w:val="003D33CA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7DEB"/>
    <w:rsid w:val="00482A9E"/>
    <w:rsid w:val="004856F4"/>
    <w:rsid w:val="00487528"/>
    <w:rsid w:val="0049022A"/>
    <w:rsid w:val="00491166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07B97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685E"/>
    <w:rsid w:val="00537D32"/>
    <w:rsid w:val="00547157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C529E"/>
    <w:rsid w:val="005D1944"/>
    <w:rsid w:val="005D2C6E"/>
    <w:rsid w:val="005D4179"/>
    <w:rsid w:val="005F7756"/>
    <w:rsid w:val="00601F1A"/>
    <w:rsid w:val="00603294"/>
    <w:rsid w:val="00604D17"/>
    <w:rsid w:val="006051D5"/>
    <w:rsid w:val="00605703"/>
    <w:rsid w:val="0061469C"/>
    <w:rsid w:val="00614ACC"/>
    <w:rsid w:val="0061529A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B7743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16746"/>
    <w:rsid w:val="00724EEB"/>
    <w:rsid w:val="00734146"/>
    <w:rsid w:val="00740600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41F43"/>
    <w:rsid w:val="00842249"/>
    <w:rsid w:val="008529FD"/>
    <w:rsid w:val="0086064F"/>
    <w:rsid w:val="00865313"/>
    <w:rsid w:val="00867812"/>
    <w:rsid w:val="00883C13"/>
    <w:rsid w:val="008862BA"/>
    <w:rsid w:val="00892152"/>
    <w:rsid w:val="008970BF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EEF"/>
    <w:rsid w:val="00AD19DC"/>
    <w:rsid w:val="00B012DC"/>
    <w:rsid w:val="00B037B5"/>
    <w:rsid w:val="00B0778B"/>
    <w:rsid w:val="00B1704D"/>
    <w:rsid w:val="00B2232E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F04"/>
    <w:rsid w:val="00B72CFC"/>
    <w:rsid w:val="00B74720"/>
    <w:rsid w:val="00B75962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2037B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2E60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41FE"/>
    <w:rsid w:val="00F93876"/>
    <w:rsid w:val="00F93954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D55D22"/>
    <w:rsid w:val="061205DA"/>
    <w:rsid w:val="06175C49"/>
    <w:rsid w:val="06261817"/>
    <w:rsid w:val="065B513E"/>
    <w:rsid w:val="065B66BC"/>
    <w:rsid w:val="066912BB"/>
    <w:rsid w:val="067656CB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984F2A"/>
    <w:rsid w:val="1BDC4D70"/>
    <w:rsid w:val="1BE704C7"/>
    <w:rsid w:val="1C2C2E03"/>
    <w:rsid w:val="1C42261E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92565"/>
    <w:rsid w:val="2C672726"/>
    <w:rsid w:val="2C840695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2E3742"/>
    <w:rsid w:val="30362A5C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A018EE"/>
    <w:rsid w:val="33AD1E97"/>
    <w:rsid w:val="33C22CF1"/>
    <w:rsid w:val="33ED6844"/>
    <w:rsid w:val="33FE1C9E"/>
    <w:rsid w:val="344544AE"/>
    <w:rsid w:val="344C30C6"/>
    <w:rsid w:val="34657FFA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411BB4"/>
    <w:rsid w:val="46571F74"/>
    <w:rsid w:val="465A0DE9"/>
    <w:rsid w:val="468E52B2"/>
    <w:rsid w:val="469B7368"/>
    <w:rsid w:val="469D2E12"/>
    <w:rsid w:val="46C23AB1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DA55E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114957"/>
    <w:rsid w:val="5816680B"/>
    <w:rsid w:val="581E376A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412949"/>
    <w:rsid w:val="5A507F79"/>
    <w:rsid w:val="5A5649D0"/>
    <w:rsid w:val="5A7548C8"/>
    <w:rsid w:val="5A9F5736"/>
    <w:rsid w:val="5AAE30FF"/>
    <w:rsid w:val="5AC92390"/>
    <w:rsid w:val="5AEE7058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B5D21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82CA4"/>
    <w:rsid w:val="74B31C24"/>
    <w:rsid w:val="74C26C1D"/>
    <w:rsid w:val="74C7347A"/>
    <w:rsid w:val="74F32381"/>
    <w:rsid w:val="750E405B"/>
    <w:rsid w:val="753C0F66"/>
    <w:rsid w:val="754032CD"/>
    <w:rsid w:val="756D6D46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A094654"/>
    <w:rsid w:val="7A3771C6"/>
    <w:rsid w:val="7A3B6B35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3F17A2"/>
    <w:rsid w:val="7E4529B4"/>
    <w:rsid w:val="7E6B0CD0"/>
    <w:rsid w:val="7E6E2A0D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8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29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1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6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Document Map"/>
    <w:basedOn w:val="1"/>
    <w:link w:val="37"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35"/>
    <w:unhideWhenUsed/>
    <w:qFormat/>
    <w:uiPriority w:val="0"/>
    <w:pPr>
      <w:jc w:val="left"/>
    </w:pPr>
  </w:style>
  <w:style w:type="paragraph" w:styleId="11">
    <w:name w:val="Plain Text"/>
    <w:basedOn w:val="1"/>
    <w:link w:val="44"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7">
    <w:name w:val="Subtitle"/>
    <w:basedOn w:val="1"/>
    <w:next w:val="1"/>
    <w:link w:val="3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HTML Preformatted"/>
    <w:basedOn w:val="1"/>
    <w:link w:val="3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19">
    <w:name w:val="Title"/>
    <w:basedOn w:val="1"/>
    <w:next w:val="1"/>
    <w:link w:val="38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41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0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8">
    <w:name w:val="标题 2 字符"/>
    <w:basedOn w:val="23"/>
    <w:link w:val="3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29">
    <w:name w:val="标题 3 字符"/>
    <w:basedOn w:val="23"/>
    <w:link w:val="4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0">
    <w:name w:val="页眉 字符"/>
    <w:link w:val="15"/>
    <w:qFormat/>
    <w:uiPriority w:val="99"/>
    <w:rPr>
      <w:kern w:val="2"/>
      <w:sz w:val="18"/>
      <w:szCs w:val="18"/>
    </w:rPr>
  </w:style>
  <w:style w:type="character" w:customStyle="1" w:styleId="31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2">
    <w:name w:val="批注框文本 字符"/>
    <w:basedOn w:val="23"/>
    <w:link w:val="13"/>
    <w:qFormat/>
    <w:uiPriority w:val="0"/>
    <w:rPr>
      <w:kern w:val="2"/>
      <w:sz w:val="18"/>
      <w:szCs w:val="18"/>
    </w:rPr>
  </w:style>
  <w:style w:type="character" w:customStyle="1" w:styleId="33">
    <w:name w:val="HTML 预设格式 字符"/>
    <w:basedOn w:val="23"/>
    <w:link w:val="18"/>
    <w:semiHidden/>
    <w:qFormat/>
    <w:uiPriority w:val="99"/>
    <w:rPr>
      <w:rFonts w:ascii="宋体" w:hAnsi="宋体" w:cs="宋体"/>
      <w:sz w:val="24"/>
      <w:szCs w:val="24"/>
    </w:rPr>
  </w:style>
  <w:style w:type="paragraph" w:styleId="34">
    <w:name w:val="List Paragraph"/>
    <w:basedOn w:val="1"/>
    <w:qFormat/>
    <w:uiPriority w:val="1"/>
    <w:pPr>
      <w:ind w:firstLine="420" w:firstLineChars="200"/>
    </w:pPr>
  </w:style>
  <w:style w:type="character" w:customStyle="1" w:styleId="35">
    <w:name w:val="批注文字 字符"/>
    <w:basedOn w:val="23"/>
    <w:link w:val="10"/>
    <w:qFormat/>
    <w:uiPriority w:val="0"/>
    <w:rPr>
      <w:kern w:val="2"/>
      <w:sz w:val="21"/>
      <w:szCs w:val="24"/>
    </w:rPr>
  </w:style>
  <w:style w:type="character" w:customStyle="1" w:styleId="36">
    <w:name w:val="正文文本 字符"/>
    <w:basedOn w:val="23"/>
    <w:link w:val="7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7">
    <w:name w:val="文档结构图 字符"/>
    <w:basedOn w:val="23"/>
    <w:link w:val="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标题 字符"/>
    <w:basedOn w:val="23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字符"/>
    <w:basedOn w:val="23"/>
    <w:link w:val="1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0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1">
    <w:name w:val="批注主题 字符"/>
    <w:basedOn w:val="35"/>
    <w:link w:val="2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3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4">
    <w:name w:val="纯文本 字符"/>
    <w:basedOn w:val="23"/>
    <w:link w:val="11"/>
    <w:qFormat/>
    <w:uiPriority w:val="99"/>
    <w:rPr>
      <w:rFonts w:ascii="宋体" w:hAnsi="Courier New"/>
      <w:kern w:val="2"/>
      <w:sz w:val="21"/>
    </w:rPr>
  </w:style>
  <w:style w:type="paragraph" w:customStyle="1" w:styleId="45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6">
    <w:name w:val="日期 字符"/>
    <w:basedOn w:val="23"/>
    <w:link w:val="12"/>
    <w:qFormat/>
    <w:uiPriority w:val="0"/>
    <w:rPr>
      <w:kern w:val="2"/>
      <w:sz w:val="21"/>
      <w:szCs w:val="24"/>
    </w:rPr>
  </w:style>
  <w:style w:type="paragraph" w:customStyle="1" w:styleId="4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正文首行缩进 + 首行缩进:  2 字符1"/>
    <w:basedOn w:val="6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49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50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1">
    <w:name w:val="标题 4 字符"/>
    <w:basedOn w:val="23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2">
    <w:name w:val="font7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8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5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basedOn w:val="2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0">
    <w:name w:val="font41"/>
    <w:basedOn w:val="2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6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62E69-8961-433F-82BB-DEB59190C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351</Words>
  <Characters>366</Characters>
  <Lines>9</Lines>
  <Paragraphs>2</Paragraphs>
  <TotalTime>1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2021-11-06T02:08:00Z</dcterms:created>
  <dc:creator>admin</dc:creator>
  <cp:lastModifiedBy>易佳一</cp:lastModifiedBy>
  <cp:lastPrinted>2021-05-21T00:54:00Z</cp:lastPrinted>
  <dcterms:modified xsi:type="dcterms:W3CDTF">2026-01-03T02:25:31Z</dcterms:modified>
  <dc:title>招标文件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55C22ABE25D046B29763897B692ACBC9_12</vt:lpwstr>
  </property>
  <property fmtid="{D5CDD505-2E9C-101B-9397-08002B2CF9AE}" pid="4" name="KSOTemplateDocerSaveRecord">
    <vt:lpwstr>eyJoZGlkIjoiNzNlNWVjZDE1YTA3MjMzYjg4MmU3YWY4NzZkMzlmNjQiLCJ1c2VySWQiOiIxMTU1MjUxNTMyIn0=</vt:lpwstr>
  </property>
</Properties>
</file>