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utlineLvl w:val="9"/>
        <w:rPr>
          <w:highlight w:val="none"/>
        </w:rPr>
      </w:pPr>
      <w:r>
        <w:rPr>
          <w:rFonts w:hint="eastAsia"/>
          <w:highlight w:val="none"/>
        </w:rPr>
        <w:t xml:space="preserve"> </w:t>
      </w:r>
    </w:p>
    <w:p>
      <w:pPr>
        <w:jc w:val="center"/>
        <w:outlineLvl w:val="0"/>
        <w:rPr>
          <w:rFonts w:asciiTheme="minorEastAsia" w:hAnsiTheme="minorEastAsia" w:eastAsiaTheme="minorEastAsia"/>
          <w:b/>
          <w:bCs w:val="0"/>
          <w:sz w:val="52"/>
          <w:szCs w:val="52"/>
          <w:highlight w:val="none"/>
        </w:rPr>
      </w:pPr>
      <w:bookmarkStart w:id="0" w:name="_Toc23629"/>
      <w:r>
        <w:rPr>
          <w:rFonts w:hint="eastAsia" w:asciiTheme="minorEastAsia" w:hAnsiTheme="minorEastAsia" w:eastAsiaTheme="minorEastAsia"/>
          <w:b/>
          <w:bCs w:val="0"/>
          <w:sz w:val="52"/>
          <w:szCs w:val="52"/>
          <w:highlight w:val="none"/>
          <w:lang w:val="en-US" w:eastAsia="zh-CN"/>
        </w:rPr>
        <w:t>中机国际工程设计研究院有限责任公司</w:t>
      </w:r>
      <w:r>
        <w:rPr>
          <w:rFonts w:hint="eastAsia" w:asciiTheme="minorEastAsia" w:hAnsiTheme="minorEastAsia" w:eastAsiaTheme="minorEastAsia"/>
          <w:b/>
          <w:bCs w:val="0"/>
          <w:sz w:val="52"/>
          <w:szCs w:val="52"/>
          <w:highlight w:val="none"/>
        </w:rPr>
        <w:t>招标文件</w:t>
      </w:r>
      <w:bookmarkEnd w:id="0"/>
    </w:p>
    <w:p>
      <w:pPr>
        <w:jc w:val="left"/>
        <w:rPr>
          <w:rFonts w:asciiTheme="minorEastAsia" w:hAnsiTheme="minorEastAsia" w:eastAsiaTheme="minorEastAsia"/>
          <w:b/>
          <w:bCs/>
          <w:sz w:val="72"/>
          <w:szCs w:val="72"/>
          <w:highlight w:val="none"/>
        </w:rPr>
      </w:pPr>
    </w:p>
    <w:p>
      <w:pPr>
        <w:jc w:val="left"/>
        <w:rPr>
          <w:rFonts w:asciiTheme="minorEastAsia" w:hAnsiTheme="minorEastAsia" w:eastAsiaTheme="minorEastAsia"/>
          <w:b/>
          <w:bCs/>
          <w:sz w:val="52"/>
          <w:szCs w:val="52"/>
          <w:highlight w:val="none"/>
        </w:rPr>
      </w:pPr>
    </w:p>
    <w:p>
      <w:pPr>
        <w:jc w:val="left"/>
        <w:rPr>
          <w:rFonts w:asciiTheme="minorEastAsia" w:hAnsiTheme="minorEastAsia" w:eastAsiaTheme="minorEastAsia"/>
          <w:b/>
          <w:bCs/>
          <w:sz w:val="48"/>
          <w:szCs w:val="48"/>
          <w:highlight w:val="none"/>
        </w:rPr>
      </w:pPr>
    </w:p>
    <w:p>
      <w:pPr>
        <w:ind w:firstLine="784" w:firstLineChars="196"/>
        <w:jc w:val="left"/>
        <w:rPr>
          <w:rFonts w:hint="eastAsia" w:asciiTheme="minorEastAsia" w:hAnsiTheme="minorEastAsia" w:eastAsiaTheme="minorEastAsia"/>
          <w:b w:val="0"/>
          <w:bCs w:val="0"/>
          <w:sz w:val="40"/>
          <w:szCs w:val="40"/>
          <w:highlight w:val="none"/>
          <w:lang w:eastAsia="zh-CN"/>
        </w:rPr>
      </w:pPr>
      <w:r>
        <w:rPr>
          <w:rFonts w:hint="eastAsia" w:asciiTheme="minorEastAsia" w:hAnsiTheme="minorEastAsia" w:eastAsiaTheme="minorEastAsia"/>
          <w:b w:val="0"/>
          <w:bCs w:val="0"/>
          <w:sz w:val="40"/>
          <w:szCs w:val="40"/>
          <w:highlight w:val="none"/>
        </w:rPr>
        <w:t>项目名称：</w:t>
      </w:r>
      <w:bookmarkStart w:id="1" w:name="PO_projectName"/>
      <w:r>
        <w:rPr>
          <w:rFonts w:hint="eastAsia" w:asciiTheme="minorEastAsia" w:hAnsiTheme="minorEastAsia" w:eastAsiaTheme="minorEastAsia"/>
          <w:b w:val="0"/>
          <w:bCs w:val="0"/>
          <w:sz w:val="40"/>
          <w:szCs w:val="40"/>
          <w:highlight w:val="none"/>
          <w:lang w:eastAsia="zh-CN"/>
        </w:rPr>
        <w:t>长沙经开区劳动东路（黄兴大道-龙峰大道）道路工程1标段（K0-300～K0+360、K0+740～K2+000）技术服务</w:t>
      </w:r>
      <w:bookmarkEnd w:id="1"/>
    </w:p>
    <w:p>
      <w:pPr>
        <w:ind w:firstLine="784" w:firstLineChars="196"/>
        <w:jc w:val="left"/>
        <w:rPr>
          <w:rFonts w:asciiTheme="minorEastAsia" w:hAnsiTheme="minorEastAsia" w:eastAsiaTheme="minorEastAsia"/>
          <w:b w:val="0"/>
          <w:bCs w:val="0"/>
          <w:sz w:val="40"/>
          <w:szCs w:val="40"/>
          <w:highlight w:val="none"/>
        </w:rPr>
      </w:pPr>
    </w:p>
    <w:p>
      <w:pPr>
        <w:ind w:firstLine="800" w:firstLineChars="200"/>
        <w:jc w:val="left"/>
        <w:rPr>
          <w:rFonts w:hint="eastAsia" w:asciiTheme="minorEastAsia" w:hAnsiTheme="minorEastAsia" w:eastAsiaTheme="minorEastAsia"/>
          <w:b w:val="0"/>
          <w:bCs w:val="0"/>
          <w:sz w:val="36"/>
          <w:szCs w:val="36"/>
          <w:highlight w:val="none"/>
          <w:lang w:eastAsia="zh-CN"/>
        </w:rPr>
      </w:pPr>
      <w:r>
        <w:rPr>
          <w:rFonts w:hint="eastAsia" w:cs="黑体" w:asciiTheme="minorEastAsia" w:hAnsiTheme="minorEastAsia" w:eastAsiaTheme="minorEastAsia"/>
          <w:b w:val="0"/>
          <w:bCs w:val="0"/>
          <w:sz w:val="40"/>
          <w:szCs w:val="40"/>
          <w:highlight w:val="none"/>
        </w:rPr>
        <w:t>采购编号：</w:t>
      </w:r>
      <w:bookmarkStart w:id="2" w:name="PO_planId"/>
      <w:r>
        <w:rPr>
          <w:rFonts w:hint="eastAsia" w:cs="黑体" w:asciiTheme="minorEastAsia" w:hAnsiTheme="minorEastAsia" w:eastAsiaTheme="minorEastAsia"/>
          <w:b w:val="0"/>
          <w:bCs w:val="0"/>
          <w:sz w:val="40"/>
          <w:szCs w:val="40"/>
          <w:highlight w:val="none"/>
          <w:lang w:eastAsia="zh-CN"/>
        </w:rPr>
        <w:t>202312220011</w:t>
      </w:r>
      <w:bookmarkEnd w:id="2"/>
    </w:p>
    <w:p>
      <w:pPr>
        <w:jc w:val="left"/>
        <w:rPr>
          <w:rFonts w:asciiTheme="minorEastAsia" w:hAnsiTheme="minorEastAsia" w:eastAsiaTheme="minorEastAsia"/>
          <w:b w:val="0"/>
          <w:bCs w:val="0"/>
          <w:sz w:val="20"/>
          <w:szCs w:val="20"/>
          <w:highlight w:val="none"/>
        </w:rPr>
      </w:pPr>
      <w:r>
        <w:rPr>
          <w:rFonts w:hint="eastAsia" w:asciiTheme="minorEastAsia" w:hAnsiTheme="minorEastAsia" w:eastAsiaTheme="minorEastAsia"/>
          <w:b w:val="0"/>
          <w:bCs w:val="0"/>
          <w:sz w:val="20"/>
          <w:szCs w:val="20"/>
          <w:highlight w:val="none"/>
        </w:rPr>
        <w:t xml:space="preserve">              </w:t>
      </w:r>
    </w:p>
    <w:p>
      <w:pPr>
        <w:jc w:val="left"/>
        <w:rPr>
          <w:rFonts w:asciiTheme="minorEastAsia" w:hAnsiTheme="minorEastAsia" w:eastAsiaTheme="minorEastAsia"/>
          <w:b w:val="0"/>
          <w:bCs w:val="0"/>
          <w:sz w:val="20"/>
          <w:szCs w:val="20"/>
          <w:highlight w:val="none"/>
        </w:rPr>
      </w:pPr>
    </w:p>
    <w:p>
      <w:pPr>
        <w:ind w:firstLine="784" w:firstLineChars="196"/>
        <w:jc w:val="left"/>
        <w:rPr>
          <w:rFonts w:hint="eastAsia" w:asciiTheme="minorEastAsia" w:hAnsiTheme="minorEastAsia" w:eastAsiaTheme="minorEastAsia"/>
          <w:b w:val="0"/>
          <w:bCs w:val="0"/>
          <w:sz w:val="40"/>
          <w:szCs w:val="40"/>
          <w:highlight w:val="none"/>
          <w:lang w:eastAsia="zh-CN"/>
        </w:rPr>
      </w:pPr>
      <w:r>
        <w:rPr>
          <w:rFonts w:hint="eastAsia" w:asciiTheme="minorEastAsia" w:hAnsiTheme="minorEastAsia" w:eastAsiaTheme="minorEastAsia"/>
          <w:b w:val="0"/>
          <w:bCs w:val="0"/>
          <w:sz w:val="40"/>
          <w:szCs w:val="40"/>
          <w:highlight w:val="none"/>
        </w:rPr>
        <w:t>招标编号：</w:t>
      </w:r>
      <w:bookmarkStart w:id="3" w:name="PO_projectId"/>
      <w:r>
        <w:rPr>
          <w:rFonts w:hint="eastAsia" w:asciiTheme="minorEastAsia" w:hAnsiTheme="minorEastAsia" w:eastAsiaTheme="minorEastAsia"/>
          <w:b w:val="0"/>
          <w:bCs w:val="0"/>
          <w:sz w:val="40"/>
          <w:szCs w:val="40"/>
          <w:highlight w:val="none"/>
          <w:lang w:eastAsia="zh-CN"/>
        </w:rPr>
        <w:t>ZB2024030400067</w:t>
      </w:r>
      <w:bookmarkEnd w:id="3"/>
    </w:p>
    <w:p>
      <w:pPr>
        <w:ind w:firstLine="784" w:firstLineChars="196"/>
        <w:jc w:val="left"/>
        <w:rPr>
          <w:rFonts w:asciiTheme="minorEastAsia" w:hAnsiTheme="minorEastAsia" w:eastAsiaTheme="minorEastAsia"/>
          <w:b w:val="0"/>
          <w:bCs w:val="0"/>
          <w:sz w:val="40"/>
          <w:szCs w:val="40"/>
          <w:highlight w:val="none"/>
        </w:rPr>
      </w:pPr>
    </w:p>
    <w:p>
      <w:pPr>
        <w:ind w:firstLine="784" w:firstLineChars="196"/>
        <w:jc w:val="left"/>
        <w:rPr>
          <w:rFonts w:hint="eastAsia" w:asciiTheme="minorEastAsia" w:hAnsiTheme="minorEastAsia" w:eastAsiaTheme="minorEastAsia"/>
          <w:b w:val="0"/>
          <w:bCs w:val="0"/>
          <w:sz w:val="40"/>
          <w:szCs w:val="40"/>
          <w:highlight w:val="none"/>
          <w:lang w:val="en-US" w:eastAsia="zh-CN"/>
        </w:rPr>
      </w:pPr>
      <w:r>
        <w:rPr>
          <w:rFonts w:hint="eastAsia" w:asciiTheme="minorEastAsia" w:hAnsiTheme="minorEastAsia" w:eastAsiaTheme="minorEastAsia"/>
          <w:b w:val="0"/>
          <w:bCs w:val="0"/>
          <w:sz w:val="40"/>
          <w:szCs w:val="40"/>
          <w:highlight w:val="none"/>
        </w:rPr>
        <w:t>组织方：</w:t>
      </w:r>
      <w:bookmarkStart w:id="4" w:name="PO_sysManagerName"/>
      <w:r>
        <w:rPr>
          <w:rFonts w:hint="eastAsia" w:asciiTheme="minorEastAsia" w:hAnsiTheme="minorEastAsia" w:eastAsiaTheme="minorEastAsia"/>
          <w:b w:val="0"/>
          <w:bCs w:val="0"/>
          <w:sz w:val="40"/>
          <w:szCs w:val="40"/>
          <w:highlight w:val="none"/>
          <w:lang w:eastAsia="zh-CN"/>
        </w:rPr>
        <w:t>道路桥梁设计三所</w:t>
      </w:r>
      <w:bookmarkEnd w:id="4"/>
    </w:p>
    <w:p>
      <w:pPr>
        <w:ind w:firstLine="3120" w:firstLineChars="600"/>
        <w:jc w:val="left"/>
        <w:rPr>
          <w:rFonts w:asciiTheme="minorEastAsia" w:hAnsiTheme="minorEastAsia" w:eastAsiaTheme="minorEastAsia"/>
          <w:b/>
          <w:bCs/>
          <w:sz w:val="52"/>
          <w:szCs w:val="52"/>
          <w:highlight w:val="none"/>
          <w:u w:val="single"/>
        </w:rPr>
      </w:pPr>
    </w:p>
    <w:p>
      <w:pPr>
        <w:jc w:val="left"/>
        <w:rPr>
          <w:rFonts w:asciiTheme="minorEastAsia" w:hAnsiTheme="minorEastAsia" w:eastAsiaTheme="minorEastAsia"/>
          <w:b/>
          <w:bCs/>
          <w:sz w:val="52"/>
          <w:szCs w:val="52"/>
          <w:highlight w:val="none"/>
        </w:rPr>
      </w:pPr>
      <w:r>
        <w:rPr>
          <w:rFonts w:hint="eastAsia" w:asciiTheme="minorEastAsia" w:hAnsiTheme="minorEastAsia" w:eastAsiaTheme="minorEastAsia"/>
          <w:b/>
          <w:bCs/>
          <w:sz w:val="52"/>
          <w:szCs w:val="52"/>
          <w:highlight w:val="none"/>
        </w:rPr>
        <w:t xml:space="preserve">    </w:t>
      </w:r>
    </w:p>
    <w:p>
      <w:pPr>
        <w:jc w:val="left"/>
        <w:rPr>
          <w:rFonts w:asciiTheme="minorEastAsia" w:hAnsiTheme="minorEastAsia" w:eastAsiaTheme="minorEastAsia"/>
          <w:b/>
          <w:bCs/>
          <w:szCs w:val="24"/>
          <w:highlight w:val="none"/>
        </w:rPr>
      </w:pPr>
    </w:p>
    <w:p>
      <w:pPr>
        <w:jc w:val="left"/>
        <w:rPr>
          <w:rFonts w:hint="eastAsia"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t xml:space="preserve">     </w:t>
      </w:r>
    </w:p>
    <w:p>
      <w:pPr>
        <w:jc w:val="left"/>
        <w:rPr>
          <w:rFonts w:hint="eastAsia"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t xml:space="preserve">   </w:t>
      </w:r>
    </w:p>
    <w:p>
      <w:pPr>
        <w:pStyle w:val="11"/>
        <w:numPr>
          <w:ilvl w:val="0"/>
          <w:numId w:val="0"/>
        </w:numPr>
        <w:ind w:left="980"/>
        <w:rPr>
          <w:highlight w:val="none"/>
        </w:rPr>
      </w:pPr>
      <w:r>
        <w:rPr>
          <w:highlight w:val="none"/>
        </w:rPr>
        <w:fldChar w:fldCharType="begin"/>
      </w:r>
      <w:r>
        <w:rPr>
          <w:highlight w:val="none"/>
        </w:rPr>
        <w:instrText xml:space="preserve"> </w:instrText>
      </w:r>
      <w:r>
        <w:rPr>
          <w:rFonts w:hint="eastAsia"/>
          <w:highlight w:val="none"/>
        </w:rPr>
        <w:instrText xml:space="preserve">TOC \o "1-1" \h \z \t "标题 2,2,标题 3,3,Char,1"</w:instrText>
      </w:r>
      <w:r>
        <w:rPr>
          <w:highlight w:val="none"/>
        </w:rPr>
        <w:instrText xml:space="preserve"> </w:instrText>
      </w:r>
      <w:r>
        <w:rPr>
          <w:highlight w:val="none"/>
        </w:rPr>
        <w:fldChar w:fldCharType="separate"/>
      </w:r>
    </w:p>
    <w:sdt>
      <w:sdtPr>
        <w:rPr>
          <w:rFonts w:ascii="宋体" w:hAnsi="宋体" w:eastAsia="宋体" w:cs="Times New Roman"/>
          <w:kern w:val="2"/>
          <w:sz w:val="21"/>
          <w:szCs w:val="22"/>
          <w:highlight w:val="none"/>
          <w:lang w:val="en-US" w:eastAsia="zh-CN" w:bidi="ar-SA"/>
        </w:rPr>
        <w:id w:val="147479242"/>
        <w15:color w:val="DBDBDB"/>
        <w:docPartObj>
          <w:docPartGallery w:val="Table of Contents"/>
          <w:docPartUnique/>
        </w:docPartObj>
      </w:sdtPr>
      <w:sdtEndPr>
        <w:rPr>
          <w:rFonts w:ascii="Calibri" w:hAnsi="Calibri" w:eastAsia="宋体" w:cs="Times New Roman"/>
          <w:b/>
          <w:kern w:val="2"/>
          <w:sz w:val="24"/>
          <w:szCs w:val="22"/>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14"/>
            <w:tabs>
              <w:tab w:val="right" w:leader="dot" w:pos="9746"/>
            </w:tabs>
            <w:rPr>
              <w:b/>
              <w:highlight w:val="none"/>
            </w:rPr>
          </w:pPr>
          <w:r>
            <w:rPr>
              <w:highlight w:val="none"/>
            </w:rPr>
            <w:fldChar w:fldCharType="begin"/>
          </w:r>
          <w:r>
            <w:rPr>
              <w:highlight w:val="none"/>
            </w:rPr>
            <w:instrText xml:space="preserve">TOC \o "1-2" \h \u </w:instrText>
          </w:r>
          <w:r>
            <w:rPr>
              <w:highlight w:val="none"/>
            </w:rPr>
            <w:fldChar w:fldCharType="separate"/>
          </w:r>
          <w:r>
            <w:rPr>
              <w:b/>
              <w:highlight w:val="none"/>
            </w:rPr>
            <w:fldChar w:fldCharType="begin"/>
          </w:r>
          <w:r>
            <w:rPr>
              <w:b/>
              <w:highlight w:val="none"/>
            </w:rPr>
            <w:instrText xml:space="preserve"> HYPERLINK \l _Toc23629 </w:instrText>
          </w:r>
          <w:r>
            <w:rPr>
              <w:b/>
              <w:highlight w:val="none"/>
            </w:rPr>
            <w:fldChar w:fldCharType="separate"/>
          </w:r>
          <w:r>
            <w:rPr>
              <w:rFonts w:hint="eastAsia" w:asciiTheme="minorEastAsia" w:hAnsiTheme="minorEastAsia" w:eastAsiaTheme="minorEastAsia"/>
              <w:b/>
              <w:bCs w:val="0"/>
              <w:szCs w:val="52"/>
              <w:highlight w:val="none"/>
              <w:lang w:val="en-US" w:eastAsia="zh-CN"/>
            </w:rPr>
            <w:t>中机国际工程设计研究院有限责任公司</w:t>
          </w:r>
          <w:r>
            <w:rPr>
              <w:rFonts w:hint="eastAsia" w:asciiTheme="minorEastAsia" w:hAnsiTheme="minorEastAsia" w:eastAsiaTheme="minorEastAsia"/>
              <w:b/>
              <w:bCs w:val="0"/>
              <w:szCs w:val="52"/>
              <w:highlight w:val="none"/>
            </w:rPr>
            <w:t>招标文件</w:t>
          </w:r>
          <w:r>
            <w:rPr>
              <w:b/>
              <w:highlight w:val="none"/>
            </w:rPr>
            <w:tab/>
          </w:r>
          <w:r>
            <w:rPr>
              <w:b/>
              <w:highlight w:val="none"/>
            </w:rPr>
            <w:fldChar w:fldCharType="begin"/>
          </w:r>
          <w:r>
            <w:rPr>
              <w:b/>
              <w:highlight w:val="none"/>
            </w:rPr>
            <w:instrText xml:space="preserve"> PAGEREF _Toc23629 \h </w:instrText>
          </w:r>
          <w:r>
            <w:rPr>
              <w:b/>
              <w:highlight w:val="none"/>
            </w:rPr>
            <w:fldChar w:fldCharType="separate"/>
          </w:r>
          <w:r>
            <w:rPr>
              <w:b/>
              <w:highlight w:val="none"/>
            </w:rPr>
            <w:t>１</w:t>
          </w:r>
          <w:r>
            <w:rPr>
              <w:b/>
              <w:highlight w:val="none"/>
            </w:rPr>
            <w:fldChar w:fldCharType="end"/>
          </w:r>
          <w:r>
            <w:rPr>
              <w:b/>
              <w:highlight w:val="none"/>
            </w:rPr>
            <w:fldChar w:fldCharType="end"/>
          </w:r>
        </w:p>
        <w:p>
          <w:pPr>
            <w:pStyle w:val="14"/>
            <w:tabs>
              <w:tab w:val="right" w:leader="dot" w:pos="9746"/>
            </w:tabs>
            <w:rPr>
              <w:b/>
              <w:highlight w:val="none"/>
            </w:rPr>
          </w:pPr>
          <w:r>
            <w:rPr>
              <w:b/>
              <w:highlight w:val="none"/>
            </w:rPr>
            <w:fldChar w:fldCharType="begin"/>
          </w:r>
          <w:r>
            <w:rPr>
              <w:b/>
              <w:highlight w:val="none"/>
            </w:rPr>
            <w:instrText xml:space="preserve"> HYPERLINK \l _Toc24714 </w:instrText>
          </w:r>
          <w:r>
            <w:rPr>
              <w:b/>
              <w:highlight w:val="none"/>
            </w:rPr>
            <w:fldChar w:fldCharType="separate"/>
          </w:r>
          <w:r>
            <w:rPr>
              <w:rFonts w:hint="eastAsia"/>
              <w:b/>
              <w:highlight w:val="none"/>
            </w:rPr>
            <w:t>第一章</w:t>
          </w:r>
          <w:r>
            <w:rPr>
              <w:b/>
              <w:highlight w:val="none"/>
            </w:rPr>
            <w:t xml:space="preserve"> </w:t>
          </w:r>
          <w:r>
            <w:rPr>
              <w:rFonts w:hint="eastAsia"/>
              <w:b/>
              <w:highlight w:val="none"/>
            </w:rPr>
            <w:t>招标公告</w:t>
          </w:r>
          <w:r>
            <w:rPr>
              <w:b/>
              <w:highlight w:val="none"/>
            </w:rPr>
            <w:tab/>
          </w:r>
          <w:r>
            <w:rPr>
              <w:b/>
              <w:highlight w:val="none"/>
            </w:rPr>
            <w:fldChar w:fldCharType="begin"/>
          </w:r>
          <w:r>
            <w:rPr>
              <w:b/>
              <w:highlight w:val="none"/>
            </w:rPr>
            <w:instrText xml:space="preserve"> PAGEREF _Toc24714 \h </w:instrText>
          </w:r>
          <w:r>
            <w:rPr>
              <w:b/>
              <w:highlight w:val="none"/>
            </w:rPr>
            <w:fldChar w:fldCharType="separate"/>
          </w:r>
          <w:r>
            <w:rPr>
              <w:b/>
              <w:highlight w:val="none"/>
            </w:rPr>
            <w:t>３</w:t>
          </w:r>
          <w:r>
            <w:rPr>
              <w:b/>
              <w:highlight w:val="none"/>
            </w:rPr>
            <w:fldChar w:fldCharType="end"/>
          </w:r>
          <w:r>
            <w:rPr>
              <w:b/>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_Toc11705 </w:instrText>
          </w:r>
          <w:r>
            <w:rPr>
              <w:highlight w:val="none"/>
            </w:rPr>
            <w:fldChar w:fldCharType="separate"/>
          </w:r>
          <w:r>
            <w:rPr>
              <w:rFonts w:hint="eastAsia" w:ascii="微软雅黑" w:hAnsi="微软雅黑" w:eastAsia="微软雅黑" w:cs="宋体"/>
              <w:bCs/>
              <w:kern w:val="0"/>
              <w:szCs w:val="21"/>
              <w:highlight w:val="none"/>
              <w:shd w:val="clear" w:color="auto" w:fill="FFFFFF"/>
            </w:rPr>
            <w:t>一、项目/工程概要</w:t>
          </w:r>
          <w:r>
            <w:rPr>
              <w:highlight w:val="none"/>
            </w:rPr>
            <w:tab/>
          </w:r>
          <w:r>
            <w:rPr>
              <w:highlight w:val="none"/>
            </w:rPr>
            <w:fldChar w:fldCharType="begin"/>
          </w:r>
          <w:r>
            <w:rPr>
              <w:highlight w:val="none"/>
            </w:rPr>
            <w:instrText xml:space="preserve"> PAGEREF _Toc11705 \h </w:instrText>
          </w:r>
          <w:r>
            <w:rPr>
              <w:highlight w:val="none"/>
            </w:rPr>
            <w:fldChar w:fldCharType="separate"/>
          </w:r>
          <w:r>
            <w:rPr>
              <w:highlight w:val="none"/>
            </w:rPr>
            <w:t>３</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_Toc24617 </w:instrText>
          </w:r>
          <w:r>
            <w:rPr>
              <w:highlight w:val="none"/>
            </w:rPr>
            <w:fldChar w:fldCharType="separate"/>
          </w:r>
          <w:r>
            <w:rPr>
              <w:rFonts w:hint="eastAsia" w:ascii="微软雅黑" w:hAnsi="微软雅黑" w:eastAsia="微软雅黑" w:cs="宋体"/>
              <w:bCs/>
              <w:kern w:val="0"/>
              <w:szCs w:val="21"/>
              <w:highlight w:val="none"/>
              <w:shd w:val="clear" w:color="auto" w:fill="FFFFFF"/>
            </w:rPr>
            <w:t>二、投标人的资格要求</w:t>
          </w:r>
          <w:r>
            <w:rPr>
              <w:highlight w:val="none"/>
            </w:rPr>
            <w:tab/>
          </w:r>
          <w:r>
            <w:rPr>
              <w:highlight w:val="none"/>
            </w:rPr>
            <w:fldChar w:fldCharType="begin"/>
          </w:r>
          <w:r>
            <w:rPr>
              <w:highlight w:val="none"/>
            </w:rPr>
            <w:instrText xml:space="preserve"> PAGEREF _Toc24617 \h </w:instrText>
          </w:r>
          <w:r>
            <w:rPr>
              <w:highlight w:val="none"/>
            </w:rPr>
            <w:fldChar w:fldCharType="separate"/>
          </w:r>
          <w:r>
            <w:rPr>
              <w:highlight w:val="none"/>
            </w:rPr>
            <w:t>４</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_Toc17360 </w:instrText>
          </w:r>
          <w:r>
            <w:rPr>
              <w:highlight w:val="none"/>
            </w:rPr>
            <w:fldChar w:fldCharType="separate"/>
          </w:r>
          <w:r>
            <w:rPr>
              <w:rFonts w:hint="eastAsia" w:ascii="微软雅黑" w:hAnsi="微软雅黑" w:eastAsia="微软雅黑" w:cs="宋体"/>
              <w:bCs/>
              <w:kern w:val="0"/>
              <w:szCs w:val="21"/>
              <w:highlight w:val="none"/>
              <w:shd w:val="clear" w:color="auto" w:fill="FFFFFF"/>
            </w:rPr>
            <w:t>三、获取招标文件及时间要求</w:t>
          </w:r>
          <w:r>
            <w:rPr>
              <w:highlight w:val="none"/>
            </w:rPr>
            <w:tab/>
          </w:r>
          <w:r>
            <w:rPr>
              <w:highlight w:val="none"/>
            </w:rPr>
            <w:fldChar w:fldCharType="begin"/>
          </w:r>
          <w:r>
            <w:rPr>
              <w:highlight w:val="none"/>
            </w:rPr>
            <w:instrText xml:space="preserve"> PAGEREF _Toc17360 \h </w:instrText>
          </w:r>
          <w:r>
            <w:rPr>
              <w:highlight w:val="none"/>
            </w:rPr>
            <w:fldChar w:fldCharType="separate"/>
          </w:r>
          <w:r>
            <w:rPr>
              <w:highlight w:val="none"/>
            </w:rPr>
            <w:t>４</w:t>
          </w:r>
          <w:r>
            <w:rPr>
              <w:highlight w:val="none"/>
            </w:rPr>
            <w:fldChar w:fldCharType="end"/>
          </w:r>
          <w:r>
            <w:rPr>
              <w:highlight w:val="none"/>
            </w:rPr>
            <w:fldChar w:fldCharType="end"/>
          </w:r>
        </w:p>
        <w:p>
          <w:pPr>
            <w:pStyle w:val="14"/>
            <w:tabs>
              <w:tab w:val="right" w:leader="dot" w:pos="9746"/>
            </w:tabs>
            <w:rPr>
              <w:b/>
              <w:highlight w:val="none"/>
            </w:rPr>
          </w:pPr>
          <w:r>
            <w:rPr>
              <w:b/>
              <w:highlight w:val="none"/>
            </w:rPr>
            <w:fldChar w:fldCharType="begin"/>
          </w:r>
          <w:r>
            <w:rPr>
              <w:b/>
              <w:highlight w:val="none"/>
            </w:rPr>
            <w:instrText xml:space="preserve"> HYPERLINK \l _Toc3366 </w:instrText>
          </w:r>
          <w:r>
            <w:rPr>
              <w:b/>
              <w:highlight w:val="none"/>
            </w:rPr>
            <w:fldChar w:fldCharType="separate"/>
          </w:r>
          <w:r>
            <w:rPr>
              <w:rFonts w:hint="eastAsia"/>
              <w:b/>
              <w:highlight w:val="none"/>
            </w:rPr>
            <w:t>第二章  投标人须知</w:t>
          </w:r>
          <w:r>
            <w:rPr>
              <w:b/>
              <w:highlight w:val="none"/>
            </w:rPr>
            <w:tab/>
          </w:r>
          <w:r>
            <w:rPr>
              <w:b/>
              <w:highlight w:val="none"/>
            </w:rPr>
            <w:fldChar w:fldCharType="begin"/>
          </w:r>
          <w:r>
            <w:rPr>
              <w:b/>
              <w:highlight w:val="none"/>
            </w:rPr>
            <w:instrText xml:space="preserve"> PAGEREF _Toc3366 \h </w:instrText>
          </w:r>
          <w:r>
            <w:rPr>
              <w:b/>
              <w:highlight w:val="none"/>
            </w:rPr>
            <w:fldChar w:fldCharType="separate"/>
          </w:r>
          <w:r>
            <w:rPr>
              <w:b/>
              <w:highlight w:val="none"/>
            </w:rPr>
            <w:t>６</w:t>
          </w:r>
          <w:r>
            <w:rPr>
              <w:b/>
              <w:highlight w:val="none"/>
            </w:rPr>
            <w:fldChar w:fldCharType="end"/>
          </w:r>
          <w:r>
            <w:rPr>
              <w:b/>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_Toc25783 </w:instrText>
          </w:r>
          <w:r>
            <w:rPr>
              <w:highlight w:val="none"/>
            </w:rPr>
            <w:fldChar w:fldCharType="separate"/>
          </w:r>
          <w:r>
            <w:rPr>
              <w:rFonts w:hint="eastAsia"/>
              <w:highlight w:val="none"/>
            </w:rPr>
            <w:t>1总则</w:t>
          </w:r>
          <w:r>
            <w:rPr>
              <w:highlight w:val="none"/>
            </w:rPr>
            <w:tab/>
          </w:r>
          <w:r>
            <w:rPr>
              <w:highlight w:val="none"/>
            </w:rPr>
            <w:fldChar w:fldCharType="begin"/>
          </w:r>
          <w:r>
            <w:rPr>
              <w:highlight w:val="none"/>
            </w:rPr>
            <w:instrText xml:space="preserve"> PAGEREF _Toc25783 \h </w:instrText>
          </w:r>
          <w:r>
            <w:rPr>
              <w:highlight w:val="none"/>
            </w:rPr>
            <w:fldChar w:fldCharType="separate"/>
          </w:r>
          <w:r>
            <w:rPr>
              <w:highlight w:val="none"/>
            </w:rPr>
            <w:t>８</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_Toc20983 </w:instrText>
          </w:r>
          <w:r>
            <w:rPr>
              <w:highlight w:val="none"/>
            </w:rPr>
            <w:fldChar w:fldCharType="separate"/>
          </w:r>
          <w:r>
            <w:rPr>
              <w:highlight w:val="none"/>
            </w:rPr>
            <w:t xml:space="preserve">2. </w:t>
          </w:r>
          <w:r>
            <w:rPr>
              <w:rFonts w:hint="eastAsia"/>
              <w:highlight w:val="none"/>
            </w:rPr>
            <w:t>招标文件</w:t>
          </w:r>
          <w:r>
            <w:rPr>
              <w:highlight w:val="none"/>
            </w:rPr>
            <w:tab/>
          </w:r>
          <w:r>
            <w:rPr>
              <w:highlight w:val="none"/>
            </w:rPr>
            <w:fldChar w:fldCharType="begin"/>
          </w:r>
          <w:r>
            <w:rPr>
              <w:highlight w:val="none"/>
            </w:rPr>
            <w:instrText xml:space="preserve"> PAGEREF _Toc20983 \h </w:instrText>
          </w:r>
          <w:r>
            <w:rPr>
              <w:highlight w:val="none"/>
            </w:rPr>
            <w:fldChar w:fldCharType="separate"/>
          </w:r>
          <w:r>
            <w:rPr>
              <w:highlight w:val="none"/>
            </w:rPr>
            <w:t>１０</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_Toc16972 </w:instrText>
          </w:r>
          <w:r>
            <w:rPr>
              <w:highlight w:val="none"/>
            </w:rPr>
            <w:fldChar w:fldCharType="separate"/>
          </w:r>
          <w:r>
            <w:rPr>
              <w:highlight w:val="none"/>
            </w:rPr>
            <w:t xml:space="preserve">3. </w:t>
          </w:r>
          <w:r>
            <w:rPr>
              <w:rFonts w:hint="eastAsia"/>
              <w:highlight w:val="none"/>
            </w:rPr>
            <w:t>投标文件</w:t>
          </w:r>
          <w:r>
            <w:rPr>
              <w:highlight w:val="none"/>
            </w:rPr>
            <w:tab/>
          </w:r>
          <w:r>
            <w:rPr>
              <w:highlight w:val="none"/>
            </w:rPr>
            <w:fldChar w:fldCharType="begin"/>
          </w:r>
          <w:r>
            <w:rPr>
              <w:highlight w:val="none"/>
            </w:rPr>
            <w:instrText xml:space="preserve"> PAGEREF _Toc16972 \h </w:instrText>
          </w:r>
          <w:r>
            <w:rPr>
              <w:highlight w:val="none"/>
            </w:rPr>
            <w:fldChar w:fldCharType="separate"/>
          </w:r>
          <w:r>
            <w:rPr>
              <w:highlight w:val="none"/>
            </w:rPr>
            <w:t>１１</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_Toc19779 </w:instrText>
          </w:r>
          <w:r>
            <w:rPr>
              <w:highlight w:val="none"/>
            </w:rPr>
            <w:fldChar w:fldCharType="separate"/>
          </w:r>
          <w:r>
            <w:rPr>
              <w:highlight w:val="none"/>
            </w:rPr>
            <w:t xml:space="preserve">4. </w:t>
          </w:r>
          <w:r>
            <w:rPr>
              <w:rFonts w:hint="eastAsia"/>
              <w:highlight w:val="none"/>
            </w:rPr>
            <w:t>投标</w:t>
          </w:r>
          <w:r>
            <w:rPr>
              <w:highlight w:val="none"/>
            </w:rPr>
            <w:tab/>
          </w:r>
          <w:r>
            <w:rPr>
              <w:highlight w:val="none"/>
            </w:rPr>
            <w:fldChar w:fldCharType="begin"/>
          </w:r>
          <w:r>
            <w:rPr>
              <w:highlight w:val="none"/>
            </w:rPr>
            <w:instrText xml:space="preserve"> PAGEREF _Toc19779 \h </w:instrText>
          </w:r>
          <w:r>
            <w:rPr>
              <w:highlight w:val="none"/>
            </w:rPr>
            <w:fldChar w:fldCharType="separate"/>
          </w:r>
          <w:r>
            <w:rPr>
              <w:highlight w:val="none"/>
            </w:rPr>
            <w:t>１５</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_Toc19435 </w:instrText>
          </w:r>
          <w:r>
            <w:rPr>
              <w:highlight w:val="none"/>
            </w:rPr>
            <w:fldChar w:fldCharType="separate"/>
          </w:r>
          <w:r>
            <w:rPr>
              <w:highlight w:val="none"/>
            </w:rPr>
            <w:t xml:space="preserve">5. </w:t>
          </w:r>
          <w:r>
            <w:rPr>
              <w:rFonts w:hint="eastAsia"/>
              <w:highlight w:val="none"/>
            </w:rPr>
            <w:t>开标</w:t>
          </w:r>
          <w:r>
            <w:rPr>
              <w:highlight w:val="none"/>
            </w:rPr>
            <w:tab/>
          </w:r>
          <w:r>
            <w:rPr>
              <w:highlight w:val="none"/>
            </w:rPr>
            <w:fldChar w:fldCharType="begin"/>
          </w:r>
          <w:r>
            <w:rPr>
              <w:highlight w:val="none"/>
            </w:rPr>
            <w:instrText xml:space="preserve"> PAGEREF _Toc19435 \h </w:instrText>
          </w:r>
          <w:r>
            <w:rPr>
              <w:highlight w:val="none"/>
            </w:rPr>
            <w:fldChar w:fldCharType="separate"/>
          </w:r>
          <w:r>
            <w:rPr>
              <w:highlight w:val="none"/>
            </w:rPr>
            <w:t>１６</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_Toc5883 </w:instrText>
          </w:r>
          <w:r>
            <w:rPr>
              <w:highlight w:val="none"/>
            </w:rPr>
            <w:fldChar w:fldCharType="separate"/>
          </w:r>
          <w:r>
            <w:rPr>
              <w:highlight w:val="none"/>
            </w:rPr>
            <w:t xml:space="preserve">6. </w:t>
          </w:r>
          <w:r>
            <w:rPr>
              <w:rFonts w:hint="eastAsia"/>
              <w:highlight w:val="none"/>
            </w:rPr>
            <w:t>评标</w:t>
          </w:r>
          <w:r>
            <w:rPr>
              <w:highlight w:val="none"/>
            </w:rPr>
            <w:tab/>
          </w:r>
          <w:r>
            <w:rPr>
              <w:highlight w:val="none"/>
            </w:rPr>
            <w:fldChar w:fldCharType="begin"/>
          </w:r>
          <w:r>
            <w:rPr>
              <w:highlight w:val="none"/>
            </w:rPr>
            <w:instrText xml:space="preserve"> PAGEREF _Toc5883 \h </w:instrText>
          </w:r>
          <w:r>
            <w:rPr>
              <w:highlight w:val="none"/>
            </w:rPr>
            <w:fldChar w:fldCharType="separate"/>
          </w:r>
          <w:r>
            <w:rPr>
              <w:highlight w:val="none"/>
            </w:rPr>
            <w:t>１６</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_Toc12198 </w:instrText>
          </w:r>
          <w:r>
            <w:rPr>
              <w:highlight w:val="none"/>
            </w:rPr>
            <w:fldChar w:fldCharType="separate"/>
          </w:r>
          <w:r>
            <w:rPr>
              <w:highlight w:val="none"/>
            </w:rPr>
            <w:t xml:space="preserve">7. </w:t>
          </w:r>
          <w:r>
            <w:rPr>
              <w:rFonts w:hint="eastAsia"/>
              <w:highlight w:val="none"/>
            </w:rPr>
            <w:t>合同授予</w:t>
          </w:r>
          <w:r>
            <w:rPr>
              <w:highlight w:val="none"/>
            </w:rPr>
            <w:tab/>
          </w:r>
          <w:r>
            <w:rPr>
              <w:highlight w:val="none"/>
            </w:rPr>
            <w:fldChar w:fldCharType="begin"/>
          </w:r>
          <w:r>
            <w:rPr>
              <w:highlight w:val="none"/>
            </w:rPr>
            <w:instrText xml:space="preserve"> PAGEREF _Toc12198 \h </w:instrText>
          </w:r>
          <w:r>
            <w:rPr>
              <w:highlight w:val="none"/>
            </w:rPr>
            <w:fldChar w:fldCharType="separate"/>
          </w:r>
          <w:r>
            <w:rPr>
              <w:highlight w:val="none"/>
            </w:rPr>
            <w:t>１７</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_Toc19266 </w:instrText>
          </w:r>
          <w:r>
            <w:rPr>
              <w:highlight w:val="none"/>
            </w:rPr>
            <w:fldChar w:fldCharType="separate"/>
          </w:r>
          <w:r>
            <w:rPr>
              <w:highlight w:val="none"/>
            </w:rPr>
            <w:t xml:space="preserve">8. </w:t>
          </w:r>
          <w:r>
            <w:rPr>
              <w:rFonts w:hint="eastAsia"/>
              <w:highlight w:val="none"/>
            </w:rPr>
            <w:t>重新招标和不再招标</w:t>
          </w:r>
          <w:r>
            <w:rPr>
              <w:highlight w:val="none"/>
            </w:rPr>
            <w:tab/>
          </w:r>
          <w:r>
            <w:rPr>
              <w:highlight w:val="none"/>
            </w:rPr>
            <w:fldChar w:fldCharType="begin"/>
          </w:r>
          <w:r>
            <w:rPr>
              <w:highlight w:val="none"/>
            </w:rPr>
            <w:instrText xml:space="preserve"> PAGEREF _Toc19266 \h </w:instrText>
          </w:r>
          <w:r>
            <w:rPr>
              <w:highlight w:val="none"/>
            </w:rPr>
            <w:fldChar w:fldCharType="separate"/>
          </w:r>
          <w:r>
            <w:rPr>
              <w:highlight w:val="none"/>
            </w:rPr>
            <w:t>１８</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_Toc3587 </w:instrText>
          </w:r>
          <w:r>
            <w:rPr>
              <w:highlight w:val="none"/>
            </w:rPr>
            <w:fldChar w:fldCharType="separate"/>
          </w:r>
          <w:r>
            <w:rPr>
              <w:highlight w:val="none"/>
            </w:rPr>
            <w:t xml:space="preserve">9. </w:t>
          </w:r>
          <w:r>
            <w:rPr>
              <w:rFonts w:hint="eastAsia"/>
              <w:highlight w:val="none"/>
            </w:rPr>
            <w:t>纪律和监督</w:t>
          </w:r>
          <w:r>
            <w:rPr>
              <w:highlight w:val="none"/>
            </w:rPr>
            <w:tab/>
          </w:r>
          <w:r>
            <w:rPr>
              <w:highlight w:val="none"/>
            </w:rPr>
            <w:fldChar w:fldCharType="begin"/>
          </w:r>
          <w:r>
            <w:rPr>
              <w:highlight w:val="none"/>
            </w:rPr>
            <w:instrText xml:space="preserve"> PAGEREF _Toc3587 \h </w:instrText>
          </w:r>
          <w:r>
            <w:rPr>
              <w:highlight w:val="none"/>
            </w:rPr>
            <w:fldChar w:fldCharType="separate"/>
          </w:r>
          <w:r>
            <w:rPr>
              <w:highlight w:val="none"/>
            </w:rPr>
            <w:t>１８</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_Toc29110 </w:instrText>
          </w:r>
          <w:r>
            <w:rPr>
              <w:highlight w:val="none"/>
            </w:rPr>
            <w:fldChar w:fldCharType="separate"/>
          </w:r>
          <w:r>
            <w:rPr>
              <w:highlight w:val="none"/>
            </w:rPr>
            <w:t xml:space="preserve">10. </w:t>
          </w:r>
          <w:r>
            <w:rPr>
              <w:rFonts w:hint="eastAsia"/>
              <w:highlight w:val="none"/>
            </w:rPr>
            <w:t>需要补充的其它内容</w:t>
          </w:r>
          <w:r>
            <w:rPr>
              <w:highlight w:val="none"/>
            </w:rPr>
            <w:tab/>
          </w:r>
          <w:r>
            <w:rPr>
              <w:highlight w:val="none"/>
            </w:rPr>
            <w:fldChar w:fldCharType="begin"/>
          </w:r>
          <w:r>
            <w:rPr>
              <w:highlight w:val="none"/>
            </w:rPr>
            <w:instrText xml:space="preserve"> PAGEREF _Toc29110 \h </w:instrText>
          </w:r>
          <w:r>
            <w:rPr>
              <w:highlight w:val="none"/>
            </w:rPr>
            <w:fldChar w:fldCharType="separate"/>
          </w:r>
          <w:r>
            <w:rPr>
              <w:highlight w:val="none"/>
            </w:rPr>
            <w:t>１９</w:t>
          </w:r>
          <w:r>
            <w:rPr>
              <w:highlight w:val="none"/>
            </w:rPr>
            <w:fldChar w:fldCharType="end"/>
          </w:r>
          <w:r>
            <w:rPr>
              <w:highlight w:val="none"/>
            </w:rPr>
            <w:fldChar w:fldCharType="end"/>
          </w:r>
        </w:p>
        <w:p>
          <w:pPr>
            <w:pStyle w:val="14"/>
            <w:tabs>
              <w:tab w:val="right" w:leader="dot" w:pos="9746"/>
            </w:tabs>
            <w:rPr>
              <w:b/>
              <w:highlight w:val="none"/>
            </w:rPr>
          </w:pPr>
          <w:r>
            <w:rPr>
              <w:b/>
              <w:highlight w:val="none"/>
            </w:rPr>
            <w:fldChar w:fldCharType="begin"/>
          </w:r>
          <w:r>
            <w:rPr>
              <w:b/>
              <w:highlight w:val="none"/>
            </w:rPr>
            <w:instrText xml:space="preserve"> HYPERLINK \l _Toc15530 </w:instrText>
          </w:r>
          <w:r>
            <w:rPr>
              <w:b/>
              <w:highlight w:val="none"/>
            </w:rPr>
            <w:fldChar w:fldCharType="separate"/>
          </w:r>
          <w:r>
            <w:rPr>
              <w:rFonts w:hint="eastAsia"/>
              <w:b/>
              <w:highlight w:val="none"/>
            </w:rPr>
            <w:t>第三章</w:t>
          </w:r>
          <w:r>
            <w:rPr>
              <w:b/>
              <w:highlight w:val="none"/>
            </w:rPr>
            <w:t xml:space="preserve">  </w:t>
          </w:r>
          <w:r>
            <w:rPr>
              <w:rFonts w:hint="eastAsia"/>
              <w:b/>
              <w:highlight w:val="none"/>
            </w:rPr>
            <w:t>评审办法（经评审的最低投标价法）</w:t>
          </w:r>
          <w:r>
            <w:rPr>
              <w:b/>
              <w:highlight w:val="none"/>
            </w:rPr>
            <w:tab/>
          </w:r>
          <w:r>
            <w:rPr>
              <w:b/>
              <w:highlight w:val="none"/>
            </w:rPr>
            <w:fldChar w:fldCharType="begin"/>
          </w:r>
          <w:r>
            <w:rPr>
              <w:b/>
              <w:highlight w:val="none"/>
            </w:rPr>
            <w:instrText xml:space="preserve"> PAGEREF _Toc15530 \h </w:instrText>
          </w:r>
          <w:r>
            <w:rPr>
              <w:b/>
              <w:highlight w:val="none"/>
            </w:rPr>
            <w:fldChar w:fldCharType="separate"/>
          </w:r>
          <w:r>
            <w:rPr>
              <w:b/>
              <w:highlight w:val="none"/>
            </w:rPr>
            <w:t>１９</w:t>
          </w:r>
          <w:r>
            <w:rPr>
              <w:b/>
              <w:highlight w:val="none"/>
            </w:rPr>
            <w:fldChar w:fldCharType="end"/>
          </w:r>
          <w:r>
            <w:rPr>
              <w:b/>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_Toc19411 </w:instrText>
          </w:r>
          <w:r>
            <w:rPr>
              <w:highlight w:val="none"/>
            </w:rPr>
            <w:fldChar w:fldCharType="separate"/>
          </w:r>
          <w:r>
            <w:rPr>
              <w:highlight w:val="none"/>
            </w:rPr>
            <w:t>1.</w:t>
          </w:r>
          <w:r>
            <w:rPr>
              <w:rFonts w:hint="eastAsia"/>
              <w:highlight w:val="none"/>
            </w:rPr>
            <w:t>评审方法</w:t>
          </w:r>
          <w:r>
            <w:rPr>
              <w:highlight w:val="none"/>
            </w:rPr>
            <w:tab/>
          </w:r>
          <w:r>
            <w:rPr>
              <w:highlight w:val="none"/>
            </w:rPr>
            <w:fldChar w:fldCharType="begin"/>
          </w:r>
          <w:r>
            <w:rPr>
              <w:highlight w:val="none"/>
            </w:rPr>
            <w:instrText xml:space="preserve"> PAGEREF _Toc19411 \h </w:instrText>
          </w:r>
          <w:r>
            <w:rPr>
              <w:highlight w:val="none"/>
            </w:rPr>
            <w:fldChar w:fldCharType="separate"/>
          </w:r>
          <w:r>
            <w:rPr>
              <w:highlight w:val="none"/>
            </w:rPr>
            <w:t>２０</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_Toc6077 </w:instrText>
          </w:r>
          <w:r>
            <w:rPr>
              <w:highlight w:val="none"/>
            </w:rPr>
            <w:fldChar w:fldCharType="separate"/>
          </w:r>
          <w:r>
            <w:rPr>
              <w:rFonts w:hint="eastAsia"/>
              <w:highlight w:val="none"/>
            </w:rPr>
            <w:t>2.评审标准</w:t>
          </w:r>
          <w:r>
            <w:rPr>
              <w:highlight w:val="none"/>
            </w:rPr>
            <w:tab/>
          </w:r>
          <w:r>
            <w:rPr>
              <w:highlight w:val="none"/>
            </w:rPr>
            <w:fldChar w:fldCharType="begin"/>
          </w:r>
          <w:r>
            <w:rPr>
              <w:highlight w:val="none"/>
            </w:rPr>
            <w:instrText xml:space="preserve"> PAGEREF _Toc6077 \h </w:instrText>
          </w:r>
          <w:r>
            <w:rPr>
              <w:highlight w:val="none"/>
            </w:rPr>
            <w:fldChar w:fldCharType="separate"/>
          </w:r>
          <w:r>
            <w:rPr>
              <w:highlight w:val="none"/>
            </w:rPr>
            <w:t>２０</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_Toc11134 </w:instrText>
          </w:r>
          <w:r>
            <w:rPr>
              <w:highlight w:val="none"/>
            </w:rPr>
            <w:fldChar w:fldCharType="separate"/>
          </w:r>
          <w:r>
            <w:rPr>
              <w:highlight w:val="none"/>
            </w:rPr>
            <w:t>3.</w:t>
          </w:r>
          <w:r>
            <w:rPr>
              <w:rFonts w:hint="eastAsia"/>
              <w:highlight w:val="none"/>
            </w:rPr>
            <w:t>评审程序</w:t>
          </w:r>
          <w:r>
            <w:rPr>
              <w:highlight w:val="none"/>
            </w:rPr>
            <w:tab/>
          </w:r>
          <w:r>
            <w:rPr>
              <w:highlight w:val="none"/>
            </w:rPr>
            <w:fldChar w:fldCharType="begin"/>
          </w:r>
          <w:r>
            <w:rPr>
              <w:highlight w:val="none"/>
            </w:rPr>
            <w:instrText xml:space="preserve"> PAGEREF _Toc11134 \h </w:instrText>
          </w:r>
          <w:r>
            <w:rPr>
              <w:highlight w:val="none"/>
            </w:rPr>
            <w:fldChar w:fldCharType="separate"/>
          </w:r>
          <w:r>
            <w:rPr>
              <w:highlight w:val="none"/>
            </w:rPr>
            <w:t>２０</w:t>
          </w:r>
          <w:r>
            <w:rPr>
              <w:highlight w:val="none"/>
            </w:rPr>
            <w:fldChar w:fldCharType="end"/>
          </w:r>
          <w:r>
            <w:rPr>
              <w:highlight w:val="none"/>
            </w:rPr>
            <w:fldChar w:fldCharType="end"/>
          </w:r>
        </w:p>
        <w:p>
          <w:pPr>
            <w:pStyle w:val="14"/>
            <w:tabs>
              <w:tab w:val="right" w:leader="dot" w:pos="9746"/>
            </w:tabs>
            <w:rPr>
              <w:b/>
              <w:highlight w:val="none"/>
            </w:rPr>
          </w:pPr>
          <w:r>
            <w:rPr>
              <w:b/>
              <w:highlight w:val="none"/>
            </w:rPr>
            <w:fldChar w:fldCharType="begin"/>
          </w:r>
          <w:r>
            <w:rPr>
              <w:b/>
              <w:highlight w:val="none"/>
            </w:rPr>
            <w:instrText xml:space="preserve"> HYPERLINK \l _Toc7850 </w:instrText>
          </w:r>
          <w:r>
            <w:rPr>
              <w:b/>
              <w:highlight w:val="none"/>
            </w:rPr>
            <w:fldChar w:fldCharType="separate"/>
          </w:r>
          <w:r>
            <w:rPr>
              <w:rFonts w:hint="eastAsia"/>
              <w:b/>
              <w:highlight w:val="none"/>
            </w:rPr>
            <w:t>第四章   否决投标情形认定</w:t>
          </w:r>
          <w:r>
            <w:rPr>
              <w:b/>
              <w:highlight w:val="none"/>
            </w:rPr>
            <w:tab/>
          </w:r>
          <w:r>
            <w:rPr>
              <w:b/>
              <w:highlight w:val="none"/>
            </w:rPr>
            <w:fldChar w:fldCharType="begin"/>
          </w:r>
          <w:r>
            <w:rPr>
              <w:b/>
              <w:highlight w:val="none"/>
            </w:rPr>
            <w:instrText xml:space="preserve"> PAGEREF _Toc7850 \h </w:instrText>
          </w:r>
          <w:r>
            <w:rPr>
              <w:b/>
              <w:highlight w:val="none"/>
            </w:rPr>
            <w:fldChar w:fldCharType="separate"/>
          </w:r>
          <w:r>
            <w:rPr>
              <w:b/>
              <w:highlight w:val="none"/>
            </w:rPr>
            <w:t>２２</w:t>
          </w:r>
          <w:r>
            <w:rPr>
              <w:b/>
              <w:highlight w:val="none"/>
            </w:rPr>
            <w:fldChar w:fldCharType="end"/>
          </w:r>
          <w:r>
            <w:rPr>
              <w:b/>
              <w:highlight w:val="none"/>
            </w:rPr>
            <w:fldChar w:fldCharType="end"/>
          </w:r>
        </w:p>
        <w:p>
          <w:pPr>
            <w:pStyle w:val="14"/>
            <w:tabs>
              <w:tab w:val="right" w:leader="dot" w:pos="9746"/>
            </w:tabs>
            <w:rPr>
              <w:b/>
              <w:highlight w:val="none"/>
            </w:rPr>
          </w:pPr>
          <w:r>
            <w:rPr>
              <w:b/>
              <w:highlight w:val="none"/>
            </w:rPr>
            <w:fldChar w:fldCharType="begin"/>
          </w:r>
          <w:r>
            <w:rPr>
              <w:b/>
              <w:highlight w:val="none"/>
            </w:rPr>
            <w:instrText xml:space="preserve"> HYPERLINK \l _Toc15114 </w:instrText>
          </w:r>
          <w:r>
            <w:rPr>
              <w:b/>
              <w:highlight w:val="none"/>
            </w:rPr>
            <w:fldChar w:fldCharType="separate"/>
          </w:r>
          <w:r>
            <w:rPr>
              <w:rFonts w:hint="eastAsia"/>
              <w:b/>
              <w:highlight w:val="none"/>
            </w:rPr>
            <w:t>第五章   合同主要条款</w:t>
          </w:r>
          <w:r>
            <w:rPr>
              <w:b/>
              <w:highlight w:val="none"/>
            </w:rPr>
            <w:tab/>
          </w:r>
          <w:r>
            <w:rPr>
              <w:b/>
              <w:highlight w:val="none"/>
            </w:rPr>
            <w:fldChar w:fldCharType="begin"/>
          </w:r>
          <w:r>
            <w:rPr>
              <w:b/>
              <w:highlight w:val="none"/>
            </w:rPr>
            <w:instrText xml:space="preserve"> PAGEREF _Toc15114 \h </w:instrText>
          </w:r>
          <w:r>
            <w:rPr>
              <w:b/>
              <w:highlight w:val="none"/>
            </w:rPr>
            <w:fldChar w:fldCharType="separate"/>
          </w:r>
          <w:r>
            <w:rPr>
              <w:b/>
              <w:highlight w:val="none"/>
            </w:rPr>
            <w:t>２３</w:t>
          </w:r>
          <w:r>
            <w:rPr>
              <w:b/>
              <w:highlight w:val="none"/>
            </w:rPr>
            <w:fldChar w:fldCharType="end"/>
          </w:r>
          <w:r>
            <w:rPr>
              <w:b/>
              <w:highlight w:val="none"/>
            </w:rPr>
            <w:fldChar w:fldCharType="end"/>
          </w:r>
        </w:p>
        <w:p>
          <w:pPr>
            <w:pStyle w:val="14"/>
            <w:tabs>
              <w:tab w:val="right" w:leader="dot" w:pos="9746"/>
            </w:tabs>
            <w:rPr>
              <w:b/>
              <w:highlight w:val="none"/>
            </w:rPr>
          </w:pPr>
          <w:r>
            <w:rPr>
              <w:b/>
              <w:highlight w:val="none"/>
            </w:rPr>
            <w:fldChar w:fldCharType="begin"/>
          </w:r>
          <w:r>
            <w:rPr>
              <w:b/>
              <w:highlight w:val="none"/>
            </w:rPr>
            <w:instrText xml:space="preserve"> HYPERLINK \l _Toc16557 </w:instrText>
          </w:r>
          <w:r>
            <w:rPr>
              <w:b/>
              <w:highlight w:val="none"/>
            </w:rPr>
            <w:fldChar w:fldCharType="separate"/>
          </w:r>
          <w:r>
            <w:rPr>
              <w:rFonts w:hint="eastAsia"/>
              <w:b/>
              <w:highlight w:val="none"/>
            </w:rPr>
            <w:t>第六章</w:t>
          </w:r>
          <w:r>
            <w:rPr>
              <w:b/>
              <w:highlight w:val="none"/>
            </w:rPr>
            <w:t xml:space="preserve"> </w:t>
          </w:r>
          <w:r>
            <w:rPr>
              <w:rFonts w:hint="eastAsia"/>
              <w:b/>
              <w:highlight w:val="none"/>
            </w:rPr>
            <w:t xml:space="preserve">  需求一览表：详见第一章</w:t>
          </w:r>
          <w:r>
            <w:rPr>
              <w:b/>
              <w:highlight w:val="none"/>
            </w:rPr>
            <w:tab/>
          </w:r>
          <w:r>
            <w:rPr>
              <w:b/>
              <w:highlight w:val="none"/>
            </w:rPr>
            <w:fldChar w:fldCharType="begin"/>
          </w:r>
          <w:r>
            <w:rPr>
              <w:b/>
              <w:highlight w:val="none"/>
            </w:rPr>
            <w:instrText xml:space="preserve"> PAGEREF _Toc16557 \h </w:instrText>
          </w:r>
          <w:r>
            <w:rPr>
              <w:b/>
              <w:highlight w:val="none"/>
            </w:rPr>
            <w:fldChar w:fldCharType="separate"/>
          </w:r>
          <w:r>
            <w:rPr>
              <w:b/>
              <w:highlight w:val="none"/>
            </w:rPr>
            <w:t>２３</w:t>
          </w:r>
          <w:r>
            <w:rPr>
              <w:b/>
              <w:highlight w:val="none"/>
            </w:rPr>
            <w:fldChar w:fldCharType="end"/>
          </w:r>
          <w:r>
            <w:rPr>
              <w:b/>
              <w:highlight w:val="none"/>
            </w:rPr>
            <w:fldChar w:fldCharType="end"/>
          </w:r>
        </w:p>
        <w:p>
          <w:pPr>
            <w:pStyle w:val="14"/>
            <w:tabs>
              <w:tab w:val="right" w:leader="dot" w:pos="9746"/>
            </w:tabs>
            <w:rPr>
              <w:b/>
              <w:highlight w:val="none"/>
            </w:rPr>
          </w:pPr>
          <w:r>
            <w:rPr>
              <w:b/>
              <w:highlight w:val="none"/>
            </w:rPr>
            <w:fldChar w:fldCharType="begin"/>
          </w:r>
          <w:r>
            <w:rPr>
              <w:b/>
              <w:highlight w:val="none"/>
            </w:rPr>
            <w:instrText xml:space="preserve"> HYPERLINK \l _Toc10796 </w:instrText>
          </w:r>
          <w:r>
            <w:rPr>
              <w:b/>
              <w:highlight w:val="none"/>
            </w:rPr>
            <w:fldChar w:fldCharType="separate"/>
          </w:r>
          <w:r>
            <w:rPr>
              <w:rFonts w:hint="eastAsia"/>
              <w:b/>
              <w:highlight w:val="none"/>
            </w:rPr>
            <w:t>第七章：需提交的投标资料</w:t>
          </w:r>
          <w:r>
            <w:rPr>
              <w:b/>
              <w:highlight w:val="none"/>
            </w:rPr>
            <w:tab/>
          </w:r>
          <w:r>
            <w:rPr>
              <w:b/>
              <w:highlight w:val="none"/>
            </w:rPr>
            <w:fldChar w:fldCharType="begin"/>
          </w:r>
          <w:r>
            <w:rPr>
              <w:b/>
              <w:highlight w:val="none"/>
            </w:rPr>
            <w:instrText xml:space="preserve"> PAGEREF _Toc10796 \h </w:instrText>
          </w:r>
          <w:r>
            <w:rPr>
              <w:b/>
              <w:highlight w:val="none"/>
            </w:rPr>
            <w:fldChar w:fldCharType="separate"/>
          </w:r>
          <w:r>
            <w:rPr>
              <w:b/>
              <w:highlight w:val="none"/>
            </w:rPr>
            <w:t>２３</w:t>
          </w:r>
          <w:r>
            <w:rPr>
              <w:b/>
              <w:highlight w:val="none"/>
            </w:rPr>
            <w:fldChar w:fldCharType="end"/>
          </w:r>
          <w:r>
            <w:rPr>
              <w:b/>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_Toc7784 </w:instrText>
          </w:r>
          <w:r>
            <w:rPr>
              <w:highlight w:val="none"/>
            </w:rPr>
            <w:fldChar w:fldCharType="separate"/>
          </w:r>
          <w:r>
            <w:rPr>
              <w:rFonts w:hint="eastAsia"/>
              <w:kern w:val="0"/>
              <w:highlight w:val="none"/>
            </w:rPr>
            <w:t>目   录</w:t>
          </w:r>
          <w:r>
            <w:rPr>
              <w:highlight w:val="none"/>
            </w:rPr>
            <w:tab/>
          </w:r>
          <w:r>
            <w:rPr>
              <w:highlight w:val="none"/>
            </w:rPr>
            <w:fldChar w:fldCharType="begin"/>
          </w:r>
          <w:r>
            <w:rPr>
              <w:highlight w:val="none"/>
            </w:rPr>
            <w:instrText xml:space="preserve"> PAGEREF _Toc7784 \h </w:instrText>
          </w:r>
          <w:r>
            <w:rPr>
              <w:highlight w:val="none"/>
            </w:rPr>
            <w:fldChar w:fldCharType="separate"/>
          </w:r>
          <w:r>
            <w:rPr>
              <w:highlight w:val="none"/>
            </w:rPr>
            <w:t>２４</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_Toc4022 </w:instrText>
          </w:r>
          <w:r>
            <w:rPr>
              <w:highlight w:val="none"/>
            </w:rPr>
            <w:fldChar w:fldCharType="separate"/>
          </w:r>
          <w:r>
            <w:rPr>
              <w:rFonts w:hint="eastAsia"/>
              <w:highlight w:val="none"/>
            </w:rPr>
            <w:t>目录</w:t>
          </w:r>
          <w:r>
            <w:rPr>
              <w:highlight w:val="none"/>
            </w:rPr>
            <w:tab/>
          </w:r>
          <w:r>
            <w:rPr>
              <w:highlight w:val="none"/>
            </w:rPr>
            <w:fldChar w:fldCharType="begin"/>
          </w:r>
          <w:r>
            <w:rPr>
              <w:highlight w:val="none"/>
            </w:rPr>
            <w:instrText xml:space="preserve"> PAGEREF _Toc4022 \h </w:instrText>
          </w:r>
          <w:r>
            <w:rPr>
              <w:highlight w:val="none"/>
            </w:rPr>
            <w:fldChar w:fldCharType="separate"/>
          </w:r>
          <w:r>
            <w:rPr>
              <w:highlight w:val="none"/>
            </w:rPr>
            <w:t>２５</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_Toc28987 </w:instrText>
          </w:r>
          <w:r>
            <w:rPr>
              <w:highlight w:val="none"/>
            </w:rPr>
            <w:fldChar w:fldCharType="separate"/>
          </w:r>
          <w:r>
            <w:rPr>
              <w:rFonts w:hint="eastAsia"/>
              <w:highlight w:val="none"/>
            </w:rPr>
            <w:t>一、投标函及投标函附录</w:t>
          </w:r>
          <w:r>
            <w:rPr>
              <w:highlight w:val="none"/>
            </w:rPr>
            <w:tab/>
          </w:r>
          <w:r>
            <w:rPr>
              <w:highlight w:val="none"/>
            </w:rPr>
            <w:fldChar w:fldCharType="begin"/>
          </w:r>
          <w:r>
            <w:rPr>
              <w:highlight w:val="none"/>
            </w:rPr>
            <w:instrText xml:space="preserve"> PAGEREF _Toc28987 \h </w:instrText>
          </w:r>
          <w:r>
            <w:rPr>
              <w:highlight w:val="none"/>
            </w:rPr>
            <w:fldChar w:fldCharType="separate"/>
          </w:r>
          <w:r>
            <w:rPr>
              <w:highlight w:val="none"/>
            </w:rPr>
            <w:t>２６</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_Toc3606 </w:instrText>
          </w:r>
          <w:r>
            <w:rPr>
              <w:highlight w:val="none"/>
            </w:rPr>
            <w:fldChar w:fldCharType="separate"/>
          </w:r>
          <w:r>
            <w:rPr>
              <w:rFonts w:hint="eastAsia"/>
              <w:highlight w:val="none"/>
            </w:rPr>
            <w:t>二、法定代表人身份证明（适用于无委托代理人的情况）</w:t>
          </w:r>
          <w:r>
            <w:rPr>
              <w:highlight w:val="none"/>
            </w:rPr>
            <w:tab/>
          </w:r>
          <w:r>
            <w:rPr>
              <w:highlight w:val="none"/>
            </w:rPr>
            <w:fldChar w:fldCharType="begin"/>
          </w:r>
          <w:r>
            <w:rPr>
              <w:highlight w:val="none"/>
            </w:rPr>
            <w:instrText xml:space="preserve"> PAGEREF _Toc3606 \h </w:instrText>
          </w:r>
          <w:r>
            <w:rPr>
              <w:highlight w:val="none"/>
            </w:rPr>
            <w:fldChar w:fldCharType="separate"/>
          </w:r>
          <w:r>
            <w:rPr>
              <w:highlight w:val="none"/>
            </w:rPr>
            <w:t>２９</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_Toc3639 </w:instrText>
          </w:r>
          <w:r>
            <w:rPr>
              <w:highlight w:val="none"/>
            </w:rPr>
            <w:fldChar w:fldCharType="separate"/>
          </w:r>
          <w:r>
            <w:rPr>
              <w:rFonts w:hint="eastAsia"/>
              <w:highlight w:val="none"/>
            </w:rPr>
            <w:t>二、授权委托书（适用于有委托代理人的情况）</w:t>
          </w:r>
          <w:r>
            <w:rPr>
              <w:highlight w:val="none"/>
            </w:rPr>
            <w:tab/>
          </w:r>
          <w:r>
            <w:rPr>
              <w:highlight w:val="none"/>
            </w:rPr>
            <w:fldChar w:fldCharType="begin"/>
          </w:r>
          <w:r>
            <w:rPr>
              <w:highlight w:val="none"/>
            </w:rPr>
            <w:instrText xml:space="preserve"> PAGEREF _Toc3639 \h </w:instrText>
          </w:r>
          <w:r>
            <w:rPr>
              <w:highlight w:val="none"/>
            </w:rPr>
            <w:fldChar w:fldCharType="separate"/>
          </w:r>
          <w:r>
            <w:rPr>
              <w:highlight w:val="none"/>
            </w:rPr>
            <w:t>３０</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_Toc30958 </w:instrText>
          </w:r>
          <w:r>
            <w:rPr>
              <w:highlight w:val="none"/>
            </w:rPr>
            <w:fldChar w:fldCharType="separate"/>
          </w:r>
          <w:r>
            <w:rPr>
              <w:rFonts w:hint="eastAsia"/>
              <w:highlight w:val="none"/>
            </w:rPr>
            <w:t>三、联合体协议书（如有）</w:t>
          </w:r>
          <w:r>
            <w:rPr>
              <w:highlight w:val="none"/>
            </w:rPr>
            <w:tab/>
          </w:r>
          <w:r>
            <w:rPr>
              <w:highlight w:val="none"/>
            </w:rPr>
            <w:fldChar w:fldCharType="begin"/>
          </w:r>
          <w:r>
            <w:rPr>
              <w:highlight w:val="none"/>
            </w:rPr>
            <w:instrText xml:space="preserve"> PAGEREF _Toc30958 \h </w:instrText>
          </w:r>
          <w:r>
            <w:rPr>
              <w:highlight w:val="none"/>
            </w:rPr>
            <w:fldChar w:fldCharType="separate"/>
          </w:r>
          <w:r>
            <w:rPr>
              <w:highlight w:val="none"/>
            </w:rPr>
            <w:t>３１</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_Toc27115 </w:instrText>
          </w:r>
          <w:r>
            <w:rPr>
              <w:highlight w:val="none"/>
            </w:rPr>
            <w:fldChar w:fldCharType="separate"/>
          </w:r>
          <w:r>
            <w:rPr>
              <w:rFonts w:hint="eastAsia"/>
              <w:highlight w:val="none"/>
              <w:lang w:eastAsia="zh-CN"/>
            </w:rPr>
            <w:t>四</w:t>
          </w:r>
          <w:r>
            <w:rPr>
              <w:rFonts w:hint="eastAsia"/>
              <w:highlight w:val="none"/>
            </w:rPr>
            <w:t>、服务费用清单</w:t>
          </w:r>
          <w:r>
            <w:rPr>
              <w:highlight w:val="none"/>
            </w:rPr>
            <w:tab/>
          </w:r>
          <w:r>
            <w:rPr>
              <w:highlight w:val="none"/>
            </w:rPr>
            <w:fldChar w:fldCharType="begin"/>
          </w:r>
          <w:r>
            <w:rPr>
              <w:highlight w:val="none"/>
            </w:rPr>
            <w:instrText xml:space="preserve"> PAGEREF _Toc27115 \h </w:instrText>
          </w:r>
          <w:r>
            <w:rPr>
              <w:highlight w:val="none"/>
            </w:rPr>
            <w:fldChar w:fldCharType="separate"/>
          </w:r>
          <w:r>
            <w:rPr>
              <w:highlight w:val="none"/>
            </w:rPr>
            <w:t>３２</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_Toc27709 </w:instrText>
          </w:r>
          <w:r>
            <w:rPr>
              <w:highlight w:val="none"/>
            </w:rPr>
            <w:fldChar w:fldCharType="separate"/>
          </w:r>
          <w:r>
            <w:rPr>
              <w:rFonts w:hint="eastAsia"/>
              <w:highlight w:val="none"/>
              <w:lang w:eastAsia="zh-CN"/>
            </w:rPr>
            <w:t>五</w:t>
          </w:r>
          <w:r>
            <w:rPr>
              <w:rFonts w:hint="eastAsia"/>
              <w:highlight w:val="none"/>
            </w:rPr>
            <w:t>、资格审查资料</w:t>
          </w:r>
          <w:r>
            <w:rPr>
              <w:highlight w:val="none"/>
            </w:rPr>
            <w:tab/>
          </w:r>
          <w:r>
            <w:rPr>
              <w:highlight w:val="none"/>
            </w:rPr>
            <w:fldChar w:fldCharType="begin"/>
          </w:r>
          <w:r>
            <w:rPr>
              <w:highlight w:val="none"/>
            </w:rPr>
            <w:instrText xml:space="preserve"> PAGEREF _Toc27709 \h </w:instrText>
          </w:r>
          <w:r>
            <w:rPr>
              <w:highlight w:val="none"/>
            </w:rPr>
            <w:fldChar w:fldCharType="separate"/>
          </w:r>
          <w:r>
            <w:rPr>
              <w:highlight w:val="none"/>
            </w:rPr>
            <w:t>３３</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_Toc27484 </w:instrText>
          </w:r>
          <w:r>
            <w:rPr>
              <w:highlight w:val="none"/>
            </w:rPr>
            <w:fldChar w:fldCharType="separate"/>
          </w:r>
          <w:r>
            <w:rPr>
              <w:rFonts w:hint="eastAsia"/>
              <w:highlight w:val="none"/>
              <w:lang w:eastAsia="zh-CN"/>
            </w:rPr>
            <w:t>六</w:t>
          </w:r>
          <w:r>
            <w:rPr>
              <w:rFonts w:hint="eastAsia"/>
              <w:highlight w:val="none"/>
            </w:rPr>
            <w:t>、</w:t>
          </w:r>
          <w:r>
            <w:rPr>
              <w:rFonts w:hint="eastAsia" w:ascii="宋体" w:hAnsi="宋体" w:eastAsia="宋体"/>
              <w:szCs w:val="21"/>
              <w:highlight w:val="none"/>
            </w:rPr>
            <w:t>设计团队情况说明和项目解读</w:t>
          </w:r>
          <w:r>
            <w:rPr>
              <w:highlight w:val="none"/>
            </w:rPr>
            <w:tab/>
          </w:r>
          <w:r>
            <w:rPr>
              <w:highlight w:val="none"/>
            </w:rPr>
            <w:fldChar w:fldCharType="begin"/>
          </w:r>
          <w:r>
            <w:rPr>
              <w:highlight w:val="none"/>
            </w:rPr>
            <w:instrText xml:space="preserve"> PAGEREF _Toc27484 \h </w:instrText>
          </w:r>
          <w:r>
            <w:rPr>
              <w:highlight w:val="none"/>
            </w:rPr>
            <w:fldChar w:fldCharType="separate"/>
          </w:r>
          <w:r>
            <w:rPr>
              <w:highlight w:val="none"/>
            </w:rPr>
            <w:t>３８</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_Toc2540 </w:instrText>
          </w:r>
          <w:r>
            <w:rPr>
              <w:highlight w:val="none"/>
            </w:rPr>
            <w:fldChar w:fldCharType="separate"/>
          </w:r>
          <w:r>
            <w:rPr>
              <w:rFonts w:hint="eastAsia"/>
              <w:highlight w:val="none"/>
              <w:lang w:eastAsia="zh-CN"/>
            </w:rPr>
            <w:t>七</w:t>
          </w:r>
          <w:r>
            <w:rPr>
              <w:rFonts w:hint="eastAsia"/>
              <w:highlight w:val="none"/>
            </w:rPr>
            <w:t>、承诺书</w:t>
          </w:r>
          <w:r>
            <w:rPr>
              <w:highlight w:val="none"/>
            </w:rPr>
            <w:tab/>
          </w:r>
          <w:r>
            <w:rPr>
              <w:highlight w:val="none"/>
            </w:rPr>
            <w:fldChar w:fldCharType="begin"/>
          </w:r>
          <w:r>
            <w:rPr>
              <w:highlight w:val="none"/>
            </w:rPr>
            <w:instrText xml:space="preserve"> PAGEREF _Toc2540 \h </w:instrText>
          </w:r>
          <w:r>
            <w:rPr>
              <w:highlight w:val="none"/>
            </w:rPr>
            <w:fldChar w:fldCharType="separate"/>
          </w:r>
          <w:r>
            <w:rPr>
              <w:highlight w:val="none"/>
            </w:rPr>
            <w:t>３９</w:t>
          </w:r>
          <w:r>
            <w:rPr>
              <w:highlight w:val="none"/>
            </w:rPr>
            <w:fldChar w:fldCharType="end"/>
          </w:r>
          <w:r>
            <w:rPr>
              <w:highlight w:val="none"/>
            </w:rPr>
            <w:fldChar w:fldCharType="end"/>
          </w:r>
        </w:p>
        <w:p>
          <w:pPr>
            <w:pStyle w:val="15"/>
            <w:tabs>
              <w:tab w:val="right" w:leader="dot" w:pos="9746"/>
            </w:tabs>
            <w:rPr>
              <w:highlight w:val="none"/>
            </w:rPr>
          </w:pPr>
          <w:r>
            <w:rPr>
              <w:highlight w:val="none"/>
            </w:rPr>
            <w:fldChar w:fldCharType="begin"/>
          </w:r>
          <w:r>
            <w:rPr>
              <w:highlight w:val="none"/>
            </w:rPr>
            <w:instrText xml:space="preserve"> HYPERLINK \l _Toc4065 </w:instrText>
          </w:r>
          <w:r>
            <w:rPr>
              <w:highlight w:val="none"/>
            </w:rPr>
            <w:fldChar w:fldCharType="separate"/>
          </w:r>
          <w:r>
            <w:rPr>
              <w:rFonts w:hint="eastAsia"/>
              <w:highlight w:val="none"/>
              <w:lang w:eastAsia="zh-CN"/>
            </w:rPr>
            <w:t>八</w:t>
          </w:r>
          <w:r>
            <w:rPr>
              <w:rFonts w:hint="eastAsia"/>
              <w:highlight w:val="none"/>
            </w:rPr>
            <w:t>、其他资料</w:t>
          </w:r>
          <w:r>
            <w:rPr>
              <w:highlight w:val="none"/>
            </w:rPr>
            <w:tab/>
          </w:r>
          <w:r>
            <w:rPr>
              <w:highlight w:val="none"/>
            </w:rPr>
            <w:fldChar w:fldCharType="begin"/>
          </w:r>
          <w:r>
            <w:rPr>
              <w:highlight w:val="none"/>
            </w:rPr>
            <w:instrText xml:space="preserve"> PAGEREF _Toc4065 \h </w:instrText>
          </w:r>
          <w:r>
            <w:rPr>
              <w:highlight w:val="none"/>
            </w:rPr>
            <w:fldChar w:fldCharType="separate"/>
          </w:r>
          <w:r>
            <w:rPr>
              <w:highlight w:val="none"/>
            </w:rPr>
            <w:t>４０</w:t>
          </w:r>
          <w:r>
            <w:rPr>
              <w:highlight w:val="none"/>
            </w:rPr>
            <w:fldChar w:fldCharType="end"/>
          </w:r>
          <w:r>
            <w:rPr>
              <w:highlight w:val="none"/>
            </w:rPr>
            <w:fldChar w:fldCharType="end"/>
          </w:r>
        </w:p>
        <w:p>
          <w:pPr>
            <w:rPr>
              <w:b/>
              <w:highlight w:val="none"/>
            </w:rPr>
          </w:pPr>
          <w:r>
            <w:rPr>
              <w:b/>
              <w:highlight w:val="none"/>
            </w:rPr>
            <w:fldChar w:fldCharType="end"/>
          </w:r>
        </w:p>
        <w:p>
          <w:pPr>
            <w:rPr>
              <w:b/>
              <w:highlight w:val="none"/>
            </w:rPr>
          </w:pPr>
          <w:r>
            <w:rPr>
              <w:b/>
              <w:highlight w:val="none"/>
            </w:rPr>
            <w:br w:type="page"/>
          </w:r>
        </w:p>
        <w:p>
          <w:pPr>
            <w:rPr>
              <w:highlight w:val="none"/>
            </w:rPr>
          </w:pPr>
        </w:p>
      </w:sdtContent>
    </w:sdt>
    <w:p>
      <w:pPr>
        <w:pStyle w:val="2"/>
        <w:outlineLvl w:val="9"/>
        <w:rPr>
          <w:highlight w:val="none"/>
        </w:rPr>
      </w:pPr>
      <w:r>
        <w:rPr>
          <w:highlight w:val="none"/>
        </w:rPr>
        <w:fldChar w:fldCharType="end"/>
      </w:r>
      <w:bookmarkStart w:id="5" w:name="_Toc514751730"/>
      <w:bookmarkStart w:id="6" w:name="_Toc24714"/>
      <w:bookmarkStart w:id="7" w:name="_Toc514751257"/>
      <w:r>
        <w:rPr>
          <w:rFonts w:hint="eastAsia"/>
          <w:highlight w:val="none"/>
        </w:rPr>
        <w:t>第一章</w:t>
      </w:r>
      <w:r>
        <w:rPr>
          <w:highlight w:val="none"/>
        </w:rPr>
        <w:t xml:space="preserve"> </w:t>
      </w:r>
      <w:r>
        <w:rPr>
          <w:rFonts w:hint="eastAsia"/>
          <w:highlight w:val="none"/>
        </w:rPr>
        <w:t>招标公告</w:t>
      </w:r>
      <w:bookmarkEnd w:id="5"/>
      <w:bookmarkEnd w:id="6"/>
      <w:bookmarkEnd w:id="7"/>
    </w:p>
    <w:p>
      <w:pPr>
        <w:spacing w:line="400" w:lineRule="exact"/>
        <w:ind w:firstLine="480" w:firstLineChars="200"/>
        <w:rPr>
          <w:rFonts w:hint="eastAsia" w:asciiTheme="minorEastAsia" w:hAnsiTheme="minorEastAsia" w:eastAsiaTheme="minorEastAsia"/>
          <w:highlight w:val="none"/>
          <w:u w:val="single"/>
        </w:rPr>
      </w:pPr>
      <w:r>
        <w:rPr>
          <w:rFonts w:cs="宋体" w:asciiTheme="minorEastAsia" w:hAnsiTheme="minorEastAsia" w:eastAsiaTheme="minorEastAsia"/>
          <w:szCs w:val="24"/>
          <w:highlight w:val="none"/>
        </w:rPr>
        <w:t xml:space="preserve"> </w:t>
      </w:r>
      <w:bookmarkStart w:id="8" w:name="PO_sysManagerName_1"/>
      <w:r>
        <w:rPr>
          <w:rFonts w:hint="eastAsia" w:cs="宋体" w:asciiTheme="minorEastAsia" w:hAnsiTheme="minorEastAsia" w:eastAsiaTheme="minorEastAsia"/>
          <w:szCs w:val="24"/>
          <w:highlight w:val="none"/>
          <w:lang w:eastAsia="zh-CN"/>
        </w:rPr>
        <w:t>道路桥梁设计三所</w:t>
      </w:r>
      <w:bookmarkEnd w:id="8"/>
      <w:r>
        <w:rPr>
          <w:rFonts w:asciiTheme="minorEastAsia" w:hAnsiTheme="minorEastAsia" w:eastAsiaTheme="minorEastAsia"/>
          <w:highlight w:val="none"/>
        </w:rPr>
        <w:t>现对</w:t>
      </w:r>
      <w:bookmarkStart w:id="9" w:name="PO_applyOfficeName_2"/>
      <w:r>
        <w:rPr>
          <w:rFonts w:hint="eastAsia" w:asciiTheme="minorEastAsia" w:hAnsiTheme="minorEastAsia" w:eastAsiaTheme="minorEastAsia"/>
          <w:highlight w:val="none"/>
          <w:lang w:eastAsia="zh-CN"/>
        </w:rPr>
        <w:t>道路桥梁设计三所</w:t>
      </w:r>
      <w:bookmarkEnd w:id="9"/>
      <w:r>
        <w:rPr>
          <w:rFonts w:hint="eastAsia" w:asciiTheme="minorEastAsia" w:hAnsiTheme="minorEastAsia" w:eastAsiaTheme="minorEastAsia"/>
          <w:highlight w:val="none"/>
          <w:u w:val="none"/>
        </w:rPr>
        <w:t>所需的</w:t>
      </w:r>
      <w:bookmarkStart w:id="10" w:name="PO_projectName_3"/>
      <w:r>
        <w:rPr>
          <w:rFonts w:hint="eastAsia" w:asciiTheme="minorEastAsia" w:hAnsiTheme="minorEastAsia" w:eastAsiaTheme="minorEastAsia"/>
          <w:highlight w:val="none"/>
          <w:u w:val="none"/>
          <w:lang w:eastAsia="zh-CN"/>
        </w:rPr>
        <w:t>长沙经开区劳动东路（黄兴大道-龙峰大道）道路工程1标段（K0-300～K0+360、K0+740～K2+000）技术服务</w:t>
      </w:r>
      <w:bookmarkEnd w:id="10"/>
      <w:r>
        <w:rPr>
          <w:rFonts w:asciiTheme="minorEastAsia" w:hAnsiTheme="minorEastAsia" w:eastAsiaTheme="minorEastAsia"/>
          <w:highlight w:val="none"/>
        </w:rPr>
        <w:t>进行</w:t>
      </w:r>
      <w:bookmarkStart w:id="11" w:name="PO_biddingType"/>
      <w:r>
        <w:rPr>
          <w:rFonts w:hint="eastAsia" w:asciiTheme="minorEastAsia" w:hAnsiTheme="minorEastAsia" w:eastAsiaTheme="minorEastAsia"/>
          <w:highlight w:val="none"/>
          <w:lang w:eastAsia="zh-CN"/>
        </w:rPr>
        <w:t>邀请招标</w:t>
      </w:r>
      <w:bookmarkEnd w:id="11"/>
      <w:r>
        <w:rPr>
          <w:rFonts w:hint="eastAsia" w:asciiTheme="minorEastAsia" w:hAnsiTheme="minorEastAsia" w:eastAsiaTheme="minorEastAsia"/>
          <w:highlight w:val="none"/>
        </w:rPr>
        <w:t>采购，</w:t>
      </w:r>
      <w:r>
        <w:rPr>
          <w:rFonts w:asciiTheme="minorEastAsia" w:hAnsiTheme="minorEastAsia" w:eastAsiaTheme="minorEastAsia"/>
          <w:highlight w:val="none"/>
        </w:rPr>
        <w:t>欢迎</w:t>
      </w:r>
      <w:r>
        <w:rPr>
          <w:rFonts w:hint="eastAsia" w:asciiTheme="minorEastAsia" w:hAnsiTheme="minorEastAsia" w:eastAsiaTheme="minorEastAsia"/>
          <w:highlight w:val="none"/>
        </w:rPr>
        <w:t>具备条件的</w:t>
      </w:r>
      <w:r>
        <w:rPr>
          <w:rFonts w:asciiTheme="minorEastAsia" w:hAnsiTheme="minorEastAsia" w:eastAsiaTheme="minorEastAsia"/>
          <w:highlight w:val="none"/>
        </w:rPr>
        <w:t>潜在</w:t>
      </w:r>
      <w:r>
        <w:rPr>
          <w:rFonts w:asciiTheme="minorEastAsia" w:hAnsiTheme="minorEastAsia" w:eastAsiaTheme="minorEastAsia"/>
          <w:highlight w:val="none"/>
          <w:u w:val="single"/>
        </w:rPr>
        <w:t>投标人</w:t>
      </w:r>
      <w:r>
        <w:rPr>
          <w:rFonts w:asciiTheme="minorEastAsia" w:hAnsiTheme="minorEastAsia" w:eastAsiaTheme="minorEastAsia"/>
          <w:highlight w:val="none"/>
        </w:rPr>
        <w:t>参加</w:t>
      </w:r>
      <w:r>
        <w:rPr>
          <w:rFonts w:hint="eastAsia" w:asciiTheme="minorEastAsia" w:hAnsiTheme="minorEastAsia" w:eastAsiaTheme="minorEastAsia"/>
          <w:highlight w:val="none"/>
          <w:u w:val="single"/>
        </w:rPr>
        <w:t>投标</w:t>
      </w:r>
      <w:r>
        <w:rPr>
          <w:rFonts w:asciiTheme="minorEastAsia" w:hAnsiTheme="minorEastAsia" w:eastAsiaTheme="minorEastAsia"/>
          <w:highlight w:val="none"/>
        </w:rPr>
        <w:t>。</w:t>
      </w:r>
    </w:p>
    <w:p>
      <w:pPr>
        <w:widowControl/>
        <w:shd w:val="clear" w:color="auto" w:fill="FFFFFF"/>
        <w:tabs>
          <w:tab w:val="left" w:pos="3598"/>
        </w:tabs>
        <w:spacing w:before="75" w:after="75"/>
        <w:jc w:val="left"/>
        <w:outlineLvl w:val="1"/>
        <w:rPr>
          <w:rFonts w:hint="eastAsia" w:ascii="微软雅黑" w:hAnsi="微软雅黑" w:eastAsia="微软雅黑" w:cs="宋体"/>
          <w:kern w:val="0"/>
          <w:szCs w:val="21"/>
          <w:highlight w:val="none"/>
          <w:lang w:eastAsia="zh-CN"/>
        </w:rPr>
      </w:pPr>
      <w:bookmarkStart w:id="12" w:name="_Toc11705"/>
      <w:r>
        <w:rPr>
          <w:rFonts w:hint="eastAsia" w:ascii="微软雅黑" w:hAnsi="微软雅黑" w:eastAsia="微软雅黑" w:cs="宋体"/>
          <w:b/>
          <w:bCs/>
          <w:kern w:val="0"/>
          <w:szCs w:val="21"/>
          <w:highlight w:val="none"/>
          <w:shd w:val="clear" w:color="auto" w:fill="FFFFFF"/>
        </w:rPr>
        <w:t>一、项目/工程概要</w:t>
      </w:r>
      <w:bookmarkEnd w:id="12"/>
      <w:r>
        <w:rPr>
          <w:rFonts w:hint="eastAsia" w:ascii="微软雅黑" w:hAnsi="微软雅黑" w:eastAsia="微软雅黑" w:cs="宋体"/>
          <w:kern w:val="0"/>
          <w:szCs w:val="21"/>
          <w:highlight w:val="none"/>
        </w:rPr>
        <w:t xml:space="preserve"> </w:t>
      </w:r>
      <w:r>
        <w:rPr>
          <w:rFonts w:hint="eastAsia" w:ascii="微软雅黑" w:hAnsi="微软雅黑" w:eastAsia="微软雅黑" w:cs="宋体"/>
          <w:kern w:val="0"/>
          <w:szCs w:val="21"/>
          <w:highlight w:val="none"/>
          <w:lang w:eastAsia="zh-CN"/>
        </w:rPr>
        <w:tab/>
      </w:r>
    </w:p>
    <w:p>
      <w:pPr>
        <w:widowControl/>
        <w:shd w:val="clear" w:color="auto" w:fill="FFFFFF"/>
        <w:spacing w:before="75" w:after="75"/>
        <w:jc w:val="left"/>
        <w:rPr>
          <w:rFonts w:hint="eastAsia" w:ascii="微软雅黑" w:hAnsi="微软雅黑" w:eastAsia="微软雅黑" w:cs="宋体"/>
          <w:kern w:val="0"/>
          <w:szCs w:val="21"/>
          <w:highlight w:val="none"/>
          <w:lang w:eastAsia="zh-CN"/>
        </w:rPr>
      </w:pPr>
      <w:r>
        <w:rPr>
          <w:rFonts w:hint="eastAsia" w:ascii="微软雅黑" w:hAnsi="微软雅黑" w:eastAsia="微软雅黑" w:cs="宋体"/>
          <w:kern w:val="0"/>
          <w:szCs w:val="21"/>
          <w:highlight w:val="none"/>
          <w:shd w:val="clear" w:color="auto" w:fill="FFFFFF"/>
        </w:rPr>
        <w:t>1.项目编号：</w:t>
      </w:r>
      <w:bookmarkStart w:id="13" w:name="PO_projectId_1"/>
      <w:r>
        <w:rPr>
          <w:rFonts w:hint="eastAsia" w:ascii="微软雅黑" w:hAnsi="微软雅黑" w:eastAsia="微软雅黑" w:cs="宋体"/>
          <w:kern w:val="0"/>
          <w:szCs w:val="21"/>
          <w:highlight w:val="none"/>
          <w:shd w:val="clear" w:color="auto" w:fill="FFFFFF"/>
          <w:lang w:eastAsia="zh-CN"/>
        </w:rPr>
        <w:t>ZB2024030400067</w:t>
      </w:r>
      <w:bookmarkEnd w:id="13"/>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2.项目名称：</w:t>
      </w:r>
      <w:bookmarkStart w:id="14" w:name="PO_projectName_1"/>
      <w:r>
        <w:rPr>
          <w:rFonts w:hint="eastAsia" w:ascii="微软雅黑" w:hAnsi="微软雅黑" w:eastAsia="微软雅黑" w:cs="宋体"/>
          <w:kern w:val="0"/>
          <w:szCs w:val="21"/>
          <w:highlight w:val="none"/>
          <w:shd w:val="clear" w:color="auto" w:fill="FFFFFF"/>
          <w:lang w:eastAsia="zh-CN"/>
        </w:rPr>
        <w:t>长沙经开区劳动东路（黄兴大道-龙峰大道）道路工程1标段（K0-300～K0+360、K0+740～K2+000）技术服务</w:t>
      </w:r>
      <w:bookmarkEnd w:id="14"/>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3.采购类别：</w:t>
      </w:r>
      <w:bookmarkStart w:id="15" w:name="PO_purchaseTypeName_1"/>
      <w:r>
        <w:rPr>
          <w:rFonts w:hint="eastAsia" w:ascii="微软雅黑" w:hAnsi="微软雅黑" w:eastAsia="微软雅黑" w:cs="宋体"/>
          <w:kern w:val="0"/>
          <w:szCs w:val="21"/>
          <w:highlight w:val="none"/>
          <w:shd w:val="clear" w:color="auto" w:fill="FFFFFF"/>
          <w:lang w:eastAsia="zh-CN"/>
        </w:rPr>
        <w:t>设计服务</w:t>
      </w:r>
      <w:bookmarkEnd w:id="15"/>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4.项目内容及要求：本次招标采购明细、采购要求详见招标文件《货物需求一览表》、《投标要求》</w:t>
      </w:r>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5.交货日期/工期： </w:t>
      </w:r>
      <w:bookmarkStart w:id="16" w:name="PO_requireTime"/>
      <w:bookmarkEnd w:id="16"/>
      <w:r>
        <w:rPr>
          <w:rFonts w:hint="eastAsia" w:ascii="微软雅黑" w:hAnsi="微软雅黑" w:eastAsia="微软雅黑" w:cs="宋体"/>
          <w:kern w:val="0"/>
          <w:szCs w:val="21"/>
          <w:highlight w:val="none"/>
          <w:shd w:val="clear" w:color="auto" w:fill="FFFFFF"/>
          <w:lang w:val="en-US" w:eastAsia="zh-CN"/>
        </w:rPr>
        <w:t>—</w:t>
      </w:r>
      <w:bookmarkStart w:id="17" w:name="PO_requireEndTime"/>
      <w:bookmarkEnd w:id="17"/>
      <w:r>
        <w:rPr>
          <w:rFonts w:hint="eastAsia" w:ascii="微软雅黑" w:hAnsi="微软雅黑" w:eastAsia="微软雅黑" w:cs="宋体"/>
          <w:kern w:val="0"/>
          <w:szCs w:val="21"/>
          <w:highlight w:val="none"/>
          <w:shd w:val="clear" w:color="auto" w:fill="FFFFFF"/>
        </w:rPr>
        <w:t xml:space="preserve">     </w:t>
      </w:r>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6.交货地点： </w:t>
      </w:r>
      <w:bookmarkStart w:id="18" w:name="PO_deliveryPlace"/>
      <w:bookmarkEnd w:id="18"/>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7. 结算方式：</w:t>
      </w:r>
      <w:bookmarkStart w:id="19" w:name="PO_payMethod"/>
      <w:r>
        <w:rPr>
          <w:rFonts w:hint="eastAsia" w:ascii="微软雅黑" w:hAnsi="微软雅黑" w:eastAsia="微软雅黑" w:cs="宋体"/>
          <w:kern w:val="0"/>
          <w:szCs w:val="21"/>
          <w:highlight w:val="none"/>
          <w:shd w:val="clear" w:color="auto" w:fill="FFFFFF"/>
          <w:lang w:eastAsia="zh-CN"/>
        </w:rPr>
        <w:t>甲方按照其与业主单位签订的《长沙经开区劳动东路（黄兴大道-龙峰大道）道路工程1标段（K0-300～K0+360、K0+740～K2+000）设计施工总承包合同》中约定的费用支付比例，在收到业主单位该笔进度款之后同进度向乙方支付本合同费用</w:t>
      </w:r>
      <w:bookmarkEnd w:id="19"/>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p>
    <w:p>
      <w:pPr>
        <w:widowControl/>
        <w:shd w:val="clear" w:color="auto" w:fill="FFFFFF"/>
        <w:spacing w:before="75" w:after="75"/>
        <w:jc w:val="left"/>
        <w:outlineLvl w:val="1"/>
        <w:rPr>
          <w:rFonts w:ascii="微软雅黑" w:hAnsi="微软雅黑" w:eastAsia="微软雅黑" w:cs="宋体"/>
          <w:kern w:val="0"/>
          <w:szCs w:val="21"/>
          <w:highlight w:val="none"/>
        </w:rPr>
      </w:pPr>
      <w:bookmarkStart w:id="20" w:name="_Toc24617"/>
      <w:r>
        <w:rPr>
          <w:rFonts w:hint="eastAsia" w:ascii="微软雅黑" w:hAnsi="微软雅黑" w:eastAsia="微软雅黑" w:cs="宋体"/>
          <w:b/>
          <w:bCs/>
          <w:kern w:val="0"/>
          <w:szCs w:val="21"/>
          <w:highlight w:val="none"/>
          <w:shd w:val="clear" w:color="auto" w:fill="FFFFFF"/>
        </w:rPr>
        <w:t>二、投标人的资格要求</w:t>
      </w:r>
      <w:bookmarkEnd w:id="20"/>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hint="eastAsia" w:ascii="微软雅黑" w:hAnsi="微软雅黑" w:eastAsia="微软雅黑" w:cs="宋体"/>
          <w:kern w:val="0"/>
          <w:szCs w:val="21"/>
          <w:highlight w:val="none"/>
          <w:lang w:eastAsia="zh-CN"/>
        </w:rPr>
      </w:pPr>
      <w:bookmarkStart w:id="21" w:name="PO_qualificationRemark"/>
      <w:r>
        <w:rPr>
          <w:rFonts w:hint="eastAsia" w:ascii="微软雅黑" w:hAnsi="微软雅黑" w:eastAsia="微软雅黑" w:cs="宋体"/>
          <w:kern w:val="0"/>
          <w:szCs w:val="21"/>
          <w:highlight w:val="none"/>
          <w:lang w:eastAsia="zh-CN"/>
        </w:rPr>
        <w:t>市政行业（道路、桥梁、城市隧道专业）设计甲级，且有相关的设计经验。</w:t>
      </w:r>
      <w:bookmarkEnd w:id="21"/>
    </w:p>
    <w:p>
      <w:pPr>
        <w:widowControl/>
        <w:shd w:val="clear" w:color="auto" w:fill="FFFFFF"/>
        <w:spacing w:before="75" w:after="75"/>
        <w:jc w:val="left"/>
        <w:rPr>
          <w:rFonts w:ascii="微软雅黑" w:hAnsi="微软雅黑" w:eastAsia="微软雅黑" w:cs="宋体"/>
          <w:kern w:val="0"/>
          <w:szCs w:val="21"/>
          <w:highlight w:val="none"/>
        </w:rPr>
      </w:pPr>
    </w:p>
    <w:p>
      <w:pPr>
        <w:widowControl/>
        <w:shd w:val="clear" w:color="auto" w:fill="FFFFFF"/>
        <w:spacing w:before="75" w:after="75"/>
        <w:jc w:val="left"/>
        <w:outlineLvl w:val="1"/>
        <w:rPr>
          <w:rFonts w:ascii="微软雅黑" w:hAnsi="微软雅黑" w:eastAsia="微软雅黑" w:cs="宋体"/>
          <w:kern w:val="0"/>
          <w:szCs w:val="21"/>
          <w:highlight w:val="none"/>
        </w:rPr>
      </w:pPr>
      <w:bookmarkStart w:id="22" w:name="_Toc17360"/>
      <w:r>
        <w:rPr>
          <w:rFonts w:hint="eastAsia" w:ascii="微软雅黑" w:hAnsi="微软雅黑" w:eastAsia="微软雅黑" w:cs="宋体"/>
          <w:b/>
          <w:bCs/>
          <w:kern w:val="0"/>
          <w:szCs w:val="21"/>
          <w:highlight w:val="none"/>
          <w:shd w:val="clear" w:color="auto" w:fill="FFFFFF"/>
        </w:rPr>
        <w:t>三、获取招标文件及时间要求</w:t>
      </w:r>
      <w:bookmarkEnd w:id="22"/>
      <w:r>
        <w:rPr>
          <w:rFonts w:hint="eastAsia" w:ascii="微软雅黑" w:hAnsi="微软雅黑" w:eastAsia="微软雅黑" w:cs="宋体"/>
          <w:kern w:val="0"/>
          <w:szCs w:val="21"/>
          <w:highlight w:val="none"/>
        </w:rPr>
        <w:t xml:space="preserve"> </w:t>
      </w:r>
    </w:p>
    <w:p>
      <w:pPr>
        <w:pStyle w:val="7"/>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1.投标人代表于</w:t>
      </w:r>
      <w:bookmarkStart w:id="23" w:name="PO_sysTime"/>
      <w:r>
        <w:rPr>
          <w:rFonts w:hint="eastAsia" w:ascii="微软雅黑" w:hAnsi="微软雅黑" w:eastAsia="微软雅黑" w:cs="宋体"/>
          <w:kern w:val="0"/>
          <w:szCs w:val="21"/>
          <w:highlight w:val="none"/>
          <w:shd w:val="clear" w:color="auto" w:fill="FFFFFF"/>
          <w:lang w:eastAsia="zh-CN"/>
        </w:rPr>
        <w:t>2024年03月06日10:39:39</w:t>
      </w:r>
      <w:bookmarkEnd w:id="23"/>
      <w:r>
        <w:rPr>
          <w:rFonts w:hint="eastAsia" w:ascii="微软雅黑" w:hAnsi="微软雅黑" w:eastAsia="微软雅黑" w:cs="宋体"/>
          <w:kern w:val="0"/>
          <w:szCs w:val="21"/>
          <w:highlight w:val="none"/>
          <w:shd w:val="clear" w:color="auto" w:fill="FFFFFF"/>
        </w:rPr>
        <w:t>至</w:t>
      </w:r>
      <w:bookmarkStart w:id="24" w:name="PO_applyEndTime"/>
      <w:bookmarkEnd w:id="24"/>
      <w:r>
        <w:rPr>
          <w:rFonts w:hint="eastAsia" w:ascii="微软雅黑" w:hAnsi="微软雅黑" w:eastAsia="微软雅黑" w:cs="宋体"/>
          <w:kern w:val="0"/>
          <w:szCs w:val="21"/>
          <w:highlight w:val="none"/>
          <w:shd w:val="clear" w:color="auto" w:fill="FFFFFF"/>
        </w:rPr>
        <w:t>，登录</w:t>
      </w:r>
      <w:r>
        <w:rPr>
          <w:rFonts w:hint="eastAsia" w:ascii="微软雅黑" w:hAnsi="微软雅黑" w:eastAsia="微软雅黑" w:cs="宋体"/>
          <w:kern w:val="0"/>
          <w:szCs w:val="21"/>
          <w:highlight w:val="none"/>
          <w:shd w:val="clear" w:color="auto" w:fill="FFFFFF"/>
          <w:lang w:val="en-US" w:eastAsia="zh-CN"/>
        </w:rPr>
        <w:t>_中机国际工程设计研究院有限责任</w:t>
      </w:r>
      <w:r>
        <w:rPr>
          <w:rFonts w:hint="eastAsia" w:ascii="微软雅黑" w:hAnsi="微软雅黑" w:eastAsia="微软雅黑" w:cs="宋体"/>
          <w:kern w:val="0"/>
          <w:szCs w:val="21"/>
          <w:highlight w:val="none"/>
          <w:shd w:val="clear" w:color="auto" w:fill="FFFFFF"/>
        </w:rPr>
        <w:t>公司电子招标采购管理平台（网址</w:t>
      </w:r>
      <w:bookmarkStart w:id="25" w:name="PO_url"/>
      <w:r>
        <w:rPr>
          <w:rFonts w:hint="eastAsia" w:ascii="微软雅黑" w:hAnsi="微软雅黑" w:eastAsia="微软雅黑" w:cs="宋体"/>
          <w:kern w:val="0"/>
          <w:szCs w:val="21"/>
          <w:highlight w:val="none"/>
          <w:shd w:val="clear" w:color="auto" w:fill="FFFFFF"/>
          <w:lang w:eastAsia="zh-CN"/>
        </w:rPr>
        <w:t>http://epadm.cmie.cn</w:t>
      </w:r>
      <w:bookmarkEnd w:id="25"/>
      <w:r>
        <w:rPr>
          <w:rFonts w:hint="eastAsia" w:ascii="微软雅黑" w:hAnsi="微软雅黑" w:eastAsia="微软雅黑" w:cs="宋体"/>
          <w:kern w:val="0"/>
          <w:szCs w:val="21"/>
          <w:highlight w:val="none"/>
          <w:shd w:val="clear" w:color="auto" w:fill="FFFFFF"/>
        </w:rPr>
        <w:t>），在线购买招标文件。</w:t>
      </w:r>
      <w:r>
        <w:rPr>
          <w:rFonts w:hint="eastAsia" w:ascii="微软雅黑" w:hAnsi="微软雅黑" w:eastAsia="微软雅黑" w:cs="宋体"/>
          <w:kern w:val="0"/>
          <w:szCs w:val="21"/>
          <w:highlight w:val="none"/>
        </w:rPr>
        <w:t xml:space="preserve"> </w:t>
      </w:r>
    </w:p>
    <w:p>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2.招标文件资料每套售价</w:t>
      </w:r>
      <w:bookmarkStart w:id="26" w:name="PO_sellPrice"/>
      <w:r>
        <w:rPr>
          <w:rFonts w:hint="eastAsia" w:ascii="微软雅黑" w:hAnsi="微软雅黑" w:eastAsia="微软雅黑" w:cs="宋体"/>
          <w:kern w:val="0"/>
          <w:szCs w:val="21"/>
          <w:highlight w:val="none"/>
          <w:shd w:val="clear" w:color="auto" w:fill="FFFFFF"/>
          <w:lang w:eastAsia="zh-CN"/>
        </w:rPr>
        <w:t>0.00</w:t>
      </w:r>
      <w:bookmarkEnd w:id="26"/>
      <w:r>
        <w:rPr>
          <w:rFonts w:hint="eastAsia" w:ascii="微软雅黑" w:hAnsi="微软雅黑" w:eastAsia="微软雅黑" w:cs="宋体"/>
          <w:kern w:val="0"/>
          <w:szCs w:val="21"/>
          <w:highlight w:val="none"/>
          <w:shd w:val="clear" w:color="auto" w:fill="FFFFFF"/>
          <w:lang w:eastAsia="zh-CN"/>
        </w:rPr>
        <w:t>元</w:t>
      </w:r>
      <w:r>
        <w:rPr>
          <w:rFonts w:hint="eastAsia" w:ascii="微软雅黑" w:hAnsi="微软雅黑" w:eastAsia="微软雅黑" w:cs="宋体"/>
          <w:kern w:val="0"/>
          <w:szCs w:val="21"/>
          <w:highlight w:val="none"/>
          <w:shd w:val="clear" w:color="auto" w:fill="FFFFFF"/>
        </w:rPr>
        <w:t>（人民币），售后不退。</w:t>
      </w:r>
      <w:r>
        <w:rPr>
          <w:rFonts w:hint="eastAsia" w:ascii="微软雅黑" w:hAnsi="微软雅黑" w:eastAsia="微软雅黑" w:cs="宋体"/>
          <w:kern w:val="0"/>
          <w:szCs w:val="21"/>
          <w:highlight w:val="none"/>
        </w:rPr>
        <w:t xml:space="preserve"> </w:t>
      </w:r>
    </w:p>
    <w:p>
      <w:pPr>
        <w:pStyle w:val="7"/>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3.投标文件递交截止时间为</w:t>
      </w:r>
      <w:bookmarkStart w:id="27" w:name="PO_uploadEndTime"/>
      <w:r>
        <w:rPr>
          <w:rFonts w:hint="eastAsia" w:ascii="微软雅黑" w:hAnsi="微软雅黑" w:eastAsia="微软雅黑" w:cs="宋体"/>
          <w:kern w:val="0"/>
          <w:szCs w:val="21"/>
          <w:highlight w:val="none"/>
          <w:shd w:val="clear" w:color="auto" w:fill="FFFFFF"/>
          <w:lang w:eastAsia="zh-CN"/>
        </w:rPr>
        <w:t>2024年03月21日09:30:00时</w:t>
      </w:r>
      <w:bookmarkEnd w:id="27"/>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rPr>
        <w:t>开标时间</w:t>
      </w:r>
      <w:r>
        <w:rPr>
          <w:rFonts w:hint="eastAsia" w:ascii="微软雅黑" w:hAnsi="微软雅黑" w:eastAsia="微软雅黑" w:cs="宋体"/>
          <w:kern w:val="0"/>
          <w:szCs w:val="21"/>
          <w:highlight w:val="none"/>
          <w:shd w:val="clear" w:color="auto" w:fill="FFFFFF"/>
          <w:lang w:eastAsia="zh-CN"/>
        </w:rPr>
        <w:t>为</w:t>
      </w:r>
      <w:bookmarkStart w:id="28" w:name="PO_openTime"/>
      <w:bookmarkEnd w:id="28"/>
      <w:r>
        <w:rPr>
          <w:rFonts w:hint="eastAsia" w:ascii="微软雅黑" w:hAnsi="微软雅黑" w:eastAsia="微软雅黑" w:cs="宋体"/>
          <w:kern w:val="0"/>
          <w:szCs w:val="21"/>
          <w:highlight w:val="none"/>
          <w:shd w:val="clear" w:color="auto" w:fill="FFFFFF"/>
        </w:rPr>
        <w:t>。投标人网上提交报价、商务及技术标,同时必须按本项目招标文件要求，将需要提报的资质证明文件的照片或扫描件(原件或盖红章复印件)电子版，传送到</w:t>
      </w:r>
      <w:r>
        <w:rPr>
          <w:rFonts w:hint="eastAsia" w:ascii="微软雅黑" w:hAnsi="微软雅黑" w:eastAsia="微软雅黑" w:cs="宋体"/>
          <w:kern w:val="0"/>
          <w:szCs w:val="21"/>
          <w:highlight w:val="none"/>
          <w:shd w:val="clear" w:color="auto" w:fill="FFFFFF"/>
          <w:lang w:val="en-US" w:eastAsia="zh-CN"/>
        </w:rPr>
        <w:t>_中机国际工程设计研究院有限责任公司</w:t>
      </w:r>
      <w:r>
        <w:rPr>
          <w:rFonts w:hint="eastAsia" w:ascii="微软雅黑" w:hAnsi="微软雅黑" w:eastAsia="微软雅黑" w:cs="宋体"/>
          <w:kern w:val="0"/>
          <w:szCs w:val="21"/>
          <w:highlight w:val="none"/>
          <w:shd w:val="clear" w:color="auto" w:fill="FFFFFF"/>
        </w:rPr>
        <w:t>电子招标采购管理平台对应项目。首次参标方须要先在</w:t>
      </w:r>
      <w:r>
        <w:rPr>
          <w:rFonts w:hint="eastAsia" w:ascii="微软雅黑" w:hAnsi="微软雅黑" w:eastAsia="微软雅黑" w:cs="宋体"/>
          <w:kern w:val="0"/>
          <w:szCs w:val="21"/>
          <w:highlight w:val="none"/>
          <w:shd w:val="clear" w:color="auto" w:fill="FFFFFF"/>
          <w:lang w:val="en-US" w:eastAsia="zh-CN"/>
        </w:rPr>
        <w:t>中机国际工程设计研究院有限责任公司</w:t>
      </w:r>
      <w:r>
        <w:rPr>
          <w:rFonts w:hint="eastAsia" w:ascii="微软雅黑" w:hAnsi="微软雅黑" w:eastAsia="微软雅黑" w:cs="宋体"/>
          <w:kern w:val="0"/>
          <w:szCs w:val="21"/>
          <w:highlight w:val="none"/>
          <w:shd w:val="clear" w:color="auto" w:fill="FFFFFF"/>
        </w:rPr>
        <w:t>电子招标采购管理平台注册并通过审核方能参与投标。</w:t>
      </w:r>
      <w:r>
        <w:rPr>
          <w:rFonts w:hint="eastAsia" w:ascii="微软雅黑" w:hAnsi="微软雅黑" w:eastAsia="微软雅黑" w:cs="宋体"/>
          <w:kern w:val="0"/>
          <w:szCs w:val="21"/>
          <w:highlight w:val="none"/>
        </w:rPr>
        <w:t xml:space="preserve"> </w:t>
      </w:r>
    </w:p>
    <w:p>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4.逾期、未送达指定地点的投标文件，不予受理。</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5.联系方式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368"/>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组织方联系人：</w:t>
      </w:r>
      <w:bookmarkStart w:id="29" w:name="PO_userManagerName"/>
      <w:r>
        <w:rPr>
          <w:rFonts w:hint="eastAsia" w:ascii="微软雅黑" w:hAnsi="微软雅黑" w:eastAsia="微软雅黑" w:cs="宋体"/>
          <w:kern w:val="0"/>
          <w:szCs w:val="21"/>
          <w:highlight w:val="none"/>
          <w:shd w:val="clear" w:color="auto" w:fill="FFFFFF"/>
          <w:lang w:eastAsia="zh-CN"/>
        </w:rPr>
        <w:t>王奥克</w:t>
      </w:r>
      <w:bookmarkEnd w:id="29"/>
    </w:p>
    <w:p>
      <w:pPr>
        <w:widowControl/>
        <w:shd w:val="clear" w:color="auto" w:fill="FFFFFF"/>
        <w:spacing w:before="75" w:after="75" w:line="360" w:lineRule="auto"/>
        <w:ind w:firstLine="368"/>
        <w:jc w:val="left"/>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30" w:name="PO_userManagerPhone"/>
      <w:bookmarkEnd w:id="30"/>
    </w:p>
    <w:p>
      <w:pPr>
        <w:widowControl/>
        <w:shd w:val="clear" w:color="auto" w:fill="FFFFFF"/>
        <w:spacing w:before="75" w:after="75" w:line="360" w:lineRule="auto"/>
        <w:ind w:firstLine="368"/>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电        话：</w:t>
      </w:r>
      <w:bookmarkStart w:id="31" w:name="PO_userManagerMobile"/>
      <w:r>
        <w:rPr>
          <w:rFonts w:hint="eastAsia" w:ascii="微软雅黑" w:hAnsi="微软雅黑" w:eastAsia="微软雅黑" w:cs="宋体"/>
          <w:kern w:val="0"/>
          <w:szCs w:val="21"/>
          <w:highlight w:val="none"/>
          <w:shd w:val="clear" w:color="auto" w:fill="FFFFFF"/>
          <w:lang w:eastAsia="zh-CN"/>
        </w:rPr>
        <w:t>13755028123</w:t>
      </w:r>
      <w:bookmarkEnd w:id="31"/>
      <w:r>
        <w:rPr>
          <w:rFonts w:hint="eastAsia" w:ascii="微软雅黑" w:hAnsi="微软雅黑" w:eastAsia="微软雅黑" w:cs="宋体"/>
          <w:kern w:val="0"/>
          <w:szCs w:val="21"/>
          <w:highlight w:val="none"/>
          <w:shd w:val="clear" w:color="auto" w:fill="FFFFFF"/>
        </w:rPr>
        <w:t xml:space="preserve">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31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采购方联系人：</w:t>
      </w:r>
      <w:bookmarkStart w:id="32" w:name="PO_applyOfficeUserName_1"/>
      <w:r>
        <w:rPr>
          <w:rFonts w:hint="eastAsia" w:ascii="微软雅黑" w:hAnsi="微软雅黑" w:eastAsia="微软雅黑" w:cs="宋体"/>
          <w:kern w:val="0"/>
          <w:szCs w:val="21"/>
          <w:highlight w:val="none"/>
          <w:shd w:val="clear" w:color="auto" w:fill="FFFFFF"/>
          <w:lang w:eastAsia="zh-CN"/>
        </w:rPr>
        <w:t>王奥克</w:t>
      </w:r>
      <w:bookmarkEnd w:id="32"/>
    </w:p>
    <w:p>
      <w:pPr>
        <w:widowControl/>
        <w:shd w:val="clear" w:color="auto" w:fill="FFFFFF"/>
        <w:spacing w:before="75" w:after="75" w:line="360" w:lineRule="auto"/>
        <w:ind w:firstLine="420" w:firstLineChars="0"/>
        <w:jc w:val="left"/>
        <w:rPr>
          <w:rFonts w:ascii="微软雅黑" w:hAnsi="微软雅黑" w:eastAsia="微软雅黑" w:cs="宋体"/>
          <w:kern w:val="0"/>
          <w:szCs w:val="21"/>
          <w:highlight w:val="none"/>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33" w:name="PO_appOfficeUserPhone"/>
      <w:bookmarkEnd w:id="33"/>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420" w:firstLineChars="0"/>
        <w:jc w:val="left"/>
        <w:rPr>
          <w:rFonts w:hint="eastAsia" w:ascii="微软雅黑" w:hAnsi="微软雅黑" w:eastAsia="微软雅黑" w:cs="宋体"/>
          <w:kern w:val="0"/>
          <w:szCs w:val="21"/>
          <w:highlight w:val="none"/>
          <w:shd w:val="clear" w:color="auto" w:fill="FFFFFF"/>
        </w:rPr>
      </w:pPr>
      <w:r>
        <w:rPr>
          <w:rFonts w:hint="eastAsia" w:ascii="微软雅黑" w:hAnsi="微软雅黑" w:eastAsia="微软雅黑" w:cs="宋体"/>
          <w:kern w:val="0"/>
          <w:szCs w:val="21"/>
          <w:highlight w:val="none"/>
          <w:shd w:val="clear" w:color="auto" w:fill="FFFFFF"/>
        </w:rPr>
        <w:t>电        话：</w:t>
      </w:r>
      <w:bookmarkStart w:id="34" w:name="PO_applyOfficeUserMobile_1"/>
      <w:r>
        <w:rPr>
          <w:rFonts w:hint="eastAsia" w:ascii="微软雅黑" w:hAnsi="微软雅黑" w:eastAsia="微软雅黑" w:cs="宋体"/>
          <w:kern w:val="0"/>
          <w:szCs w:val="21"/>
          <w:highlight w:val="none"/>
          <w:shd w:val="clear" w:color="auto" w:fill="FFFFFF"/>
          <w:lang w:eastAsia="zh-CN"/>
        </w:rPr>
        <w:t>13755028123</w:t>
      </w:r>
      <w:bookmarkEnd w:id="34"/>
      <w:r>
        <w:rPr>
          <w:rFonts w:hint="eastAsia" w:ascii="微软雅黑" w:hAnsi="微软雅黑" w:eastAsia="微软雅黑" w:cs="宋体"/>
          <w:kern w:val="0"/>
          <w:szCs w:val="21"/>
          <w:highlight w:val="none"/>
          <w:shd w:val="clear" w:color="auto" w:fill="FFFFFF"/>
        </w:rPr>
        <w:t xml:space="preserve">                                        </w:t>
      </w:r>
      <w:bookmarkStart w:id="35" w:name="_Toc511142392"/>
    </w:p>
    <w:p>
      <w:pPr>
        <w:pStyle w:val="8"/>
        <w:shd w:val="clea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附：标的需求一览表及投标要求</w:t>
      </w:r>
    </w:p>
    <w:tbl>
      <w:tblPr>
        <w:tblStyle w:val="12"/>
        <w:tblW w:w="8522" w:type="dxa"/>
        <w:jc w:val="center"/>
        <w:tblLayout w:type="fixed"/>
        <w:tblCellMar>
          <w:top w:w="0" w:type="dxa"/>
          <w:left w:w="108" w:type="dxa"/>
          <w:bottom w:w="0" w:type="dxa"/>
          <w:right w:w="108" w:type="dxa"/>
        </w:tblCellMar>
      </w:tblPr>
      <w:tblGrid>
        <w:gridCol w:w="425"/>
        <w:gridCol w:w="549"/>
        <w:gridCol w:w="1083"/>
        <w:gridCol w:w="1199"/>
        <w:gridCol w:w="867"/>
        <w:gridCol w:w="866"/>
        <w:gridCol w:w="955"/>
        <w:gridCol w:w="848"/>
        <w:gridCol w:w="1188"/>
        <w:gridCol w:w="542"/>
      </w:tblGrid>
      <w:tr>
        <w:tblPrEx>
          <w:tblCellMar>
            <w:top w:w="0" w:type="dxa"/>
            <w:left w:w="108" w:type="dxa"/>
            <w:bottom w:w="0" w:type="dxa"/>
            <w:right w:w="108" w:type="dxa"/>
          </w:tblCellMar>
        </w:tblPrEx>
        <w:trPr>
          <w:trHeight w:val="28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bookmarkStart w:id="36" w:name="PO_T001"/>
            <w:r>
              <w:rPr>
                <w:rFonts w:hint="eastAsia" w:cs="Times New Roman" w:asciiTheme="minorEastAsia" w:hAnsiTheme="minorEastAsia" w:eastAsiaTheme="minorEastAsia"/>
                <w:kern w:val="2"/>
                <w:sz w:val="24"/>
                <w:szCs w:val="22"/>
                <w:highlight w:val="none"/>
                <w:lang w:val="en-US" w:eastAsia="zh-CN" w:bidi="ar-SA"/>
              </w:rPr>
              <w:t>序号</w:t>
            </w:r>
          </w:p>
        </w:tc>
        <w:tc>
          <w:tcPr>
            <w:tcW w:w="549"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名称</w:t>
            </w:r>
          </w:p>
        </w:tc>
        <w:tc>
          <w:tcPr>
            <w:tcW w:w="1083"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规格型号/技术参数</w:t>
            </w:r>
          </w:p>
        </w:tc>
        <w:tc>
          <w:tcPr>
            <w:tcW w:w="1199"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技术质量要求/执行标准</w:t>
            </w:r>
          </w:p>
        </w:tc>
        <w:tc>
          <w:tcPr>
            <w:tcW w:w="867"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材质</w:t>
            </w:r>
          </w:p>
        </w:tc>
        <w:tc>
          <w:tcPr>
            <w:tcW w:w="866"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具体要求</w:t>
            </w:r>
          </w:p>
        </w:tc>
        <w:tc>
          <w:tcPr>
            <w:tcW w:w="955"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计量单位</w:t>
            </w:r>
          </w:p>
        </w:tc>
        <w:tc>
          <w:tcPr>
            <w:tcW w:w="848"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采购数量</w:t>
            </w:r>
          </w:p>
        </w:tc>
        <w:tc>
          <w:tcPr>
            <w:tcW w:w="1188"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交货期/工期</w:t>
            </w:r>
          </w:p>
        </w:tc>
        <w:tc>
          <w:tcPr>
            <w:tcW w:w="542"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备注</w:t>
            </w:r>
          </w:p>
        </w:tc>
      </w:tr>
      <w:tr>
        <w:tblPrEx>
          <w:tblCellMar>
            <w:top w:w="0" w:type="dxa"/>
            <w:left w:w="108" w:type="dxa"/>
            <w:bottom w:w="0" w:type="dxa"/>
            <w:right w:w="108" w:type="dxa"/>
          </w:tblCellMar>
        </w:tblPrEx>
        <w:trPr>
          <w:trHeight w:val="499" w:hRule="atLeast"/>
          <w:jc w:val="center"/>
        </w:trPr>
        <w:tc>
          <w:tcPr>
            <w:tcW w:w="425" w:type="dxa"/>
            <w:tcBorders>
              <w:top w:val="nil"/>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1</w:t>
            </w:r>
          </w:p>
        </w:tc>
        <w:tc>
          <w:tcPr>
            <w:tcW w:w="549"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设计服务</w:t>
            </w:r>
          </w:p>
        </w:tc>
        <w:tc>
          <w:tcPr>
            <w:tcW w:w="1083"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p>
        </w:tc>
        <w:tc>
          <w:tcPr>
            <w:tcW w:w="1199"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p>
        </w:tc>
        <w:tc>
          <w:tcPr>
            <w:tcW w:w="867"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p>
        </w:tc>
        <w:tc>
          <w:tcPr>
            <w:tcW w:w="866"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p>
        </w:tc>
        <w:tc>
          <w:tcPr>
            <w:tcW w:w="955"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1</w:t>
            </w:r>
          </w:p>
        </w:tc>
        <w:tc>
          <w:tcPr>
            <w:tcW w:w="84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1.00</w:t>
            </w:r>
          </w:p>
        </w:tc>
        <w:tc>
          <w:tcPr>
            <w:tcW w:w="118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满足建设单位要求</w:t>
            </w:r>
          </w:p>
        </w:tc>
        <w:tc>
          <w:tcPr>
            <w:tcW w:w="542"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p>
        </w:tc>
      </w:tr>
      <w:tr>
        <w:tblPrEx>
          <w:tblCellMar>
            <w:top w:w="0" w:type="dxa"/>
            <w:left w:w="108" w:type="dxa"/>
            <w:bottom w:w="0" w:type="dxa"/>
            <w:right w:w="108" w:type="dxa"/>
          </w:tblCellMar>
        </w:tblPrEx>
        <w:trPr>
          <w:trHeight w:val="549" w:hRule="atLeast"/>
          <w:jc w:val="center"/>
        </w:trPr>
        <w:tc>
          <w:tcPr>
            <w:tcW w:w="5944" w:type="dxa"/>
            <w:gridSpan w:val="7"/>
            <w:tcBorders>
              <w:top w:val="nil"/>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总计</w:t>
            </w:r>
          </w:p>
        </w:tc>
        <w:tc>
          <w:tcPr>
            <w:tcW w:w="84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1.00</w:t>
            </w:r>
          </w:p>
        </w:tc>
        <w:tc>
          <w:tcPr>
            <w:tcW w:w="118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p>
        </w:tc>
        <w:tc>
          <w:tcPr>
            <w:tcW w:w="542"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highlight w:val="none"/>
                <w:lang w:val="en-US" w:eastAsia="zh-CN" w:bidi="ar-SA"/>
              </w:rPr>
            </w:pPr>
          </w:p>
        </w:tc>
      </w:tr>
      <w:bookmarkEnd w:id="36"/>
    </w:tbl>
    <w:p>
      <w:pPr>
        <w:shd w:val="clear" w:fill="FFFFFF" w:themeFill="background1"/>
        <w:spacing w:line="440" w:lineRule="exact"/>
        <w:jc w:val="left"/>
        <w:rPr>
          <w:rFonts w:hint="eastAsia" w:cs="Times New Roman" w:asciiTheme="minorEastAsia" w:hAnsiTheme="minorEastAsia" w:eastAsiaTheme="minorEastAsia"/>
          <w:kern w:val="2"/>
          <w:sz w:val="24"/>
          <w:szCs w:val="22"/>
          <w:highlight w:val="none"/>
          <w:lang w:val="en-US" w:eastAsia="zh-CN" w:bidi="ar-SA"/>
        </w:rPr>
      </w:pPr>
      <w:r>
        <w:rPr>
          <w:rFonts w:hint="eastAsia" w:cs="Times New Roman" w:asciiTheme="minorEastAsia" w:hAnsiTheme="minorEastAsia" w:eastAsiaTheme="minorEastAsia"/>
          <w:kern w:val="2"/>
          <w:sz w:val="24"/>
          <w:szCs w:val="22"/>
          <w:highlight w:val="none"/>
          <w:lang w:val="en-US" w:eastAsia="zh-CN" w:bidi="ar-SA"/>
        </w:rPr>
        <w:t>投标要求：1.报价为含税价，开具</w:t>
      </w:r>
      <w:bookmarkStart w:id="37" w:name="PO_taxRate"/>
      <w:r>
        <w:rPr>
          <w:rFonts w:hint="eastAsia" w:cs="Times New Roman" w:asciiTheme="minorEastAsia" w:hAnsiTheme="minorEastAsia" w:eastAsiaTheme="minorEastAsia"/>
          <w:kern w:val="2"/>
          <w:sz w:val="24"/>
          <w:szCs w:val="22"/>
          <w:highlight w:val="none"/>
          <w:lang w:val="en-US" w:eastAsia="zh-CN" w:bidi="ar-SA"/>
        </w:rPr>
        <w:t>6%</w:t>
      </w:r>
      <w:bookmarkEnd w:id="37"/>
      <w:r>
        <w:rPr>
          <w:rFonts w:hint="eastAsia" w:cs="Times New Roman" w:asciiTheme="minorEastAsia" w:hAnsiTheme="minorEastAsia" w:eastAsiaTheme="minorEastAsia"/>
          <w:kern w:val="2"/>
          <w:sz w:val="24"/>
          <w:szCs w:val="22"/>
          <w:highlight w:val="none"/>
          <w:lang w:val="en-US" w:eastAsia="zh-CN" w:bidi="ar-SA"/>
        </w:rPr>
        <w:t>增值税专用发票，含到库的一切费用，一票制结算；2.送货至需方指定地点； 3.具体规格型号满足现场及“技术参数”要求；4、投标单位在报价时请注明投标品牌或者生产厂家。5、按《中华人民共和国民法典》有关条款执行，卖方按质、按量交货、满足买方要求的寿命周期，否则按合同含税金额5%扣违约金。产品在使用过程中因卖方质量问题给买方造成经济损失的由卖方负责赔偿。6、投标报价要求（二选一）：6.1投标单位须针对所有项进行投标报价，否则按废标处理。（√）6.2投标单位可针对部分项（或全部）进行投标报价，按每项投标价格进行评审（ ）</w:t>
      </w:r>
    </w:p>
    <w:p>
      <w:pPr>
        <w:pStyle w:val="2"/>
        <w:rPr>
          <w:highlight w:val="none"/>
        </w:rPr>
      </w:pPr>
      <w:bookmarkStart w:id="38" w:name="_Toc514751731"/>
      <w:bookmarkStart w:id="39" w:name="_Toc3366"/>
      <w:bookmarkStart w:id="40" w:name="_Toc514751260"/>
      <w:r>
        <w:rPr>
          <w:rFonts w:hint="eastAsia"/>
          <w:highlight w:val="none"/>
        </w:rPr>
        <w:t>第二章  投标人须知</w:t>
      </w:r>
      <w:bookmarkEnd w:id="35"/>
      <w:bookmarkEnd w:id="38"/>
      <w:bookmarkEnd w:id="39"/>
      <w:bookmarkEnd w:id="40"/>
    </w:p>
    <w:p>
      <w:pPr>
        <w:pStyle w:val="8"/>
        <w:rPr>
          <w:highlight w:val="none"/>
        </w:rPr>
      </w:pPr>
      <w:bookmarkStart w:id="41" w:name="_Toc152042304"/>
      <w:bookmarkStart w:id="42" w:name="_Toc511142393"/>
      <w:bookmarkStart w:id="43" w:name="_Toc152045528"/>
      <w:bookmarkStart w:id="44" w:name="_Toc514751261"/>
      <w:bookmarkStart w:id="45" w:name="_Toc179632545"/>
      <w:bookmarkStart w:id="46" w:name="_Toc144974496"/>
      <w:bookmarkStart w:id="47" w:name="_Toc511137747"/>
      <w:bookmarkStart w:id="48" w:name="_Toc511140465"/>
      <w:bookmarkStart w:id="49" w:name="_Toc435606204"/>
      <w:r>
        <w:rPr>
          <w:rFonts w:hint="eastAsia"/>
          <w:highlight w:val="none"/>
        </w:rPr>
        <w:t>投标人须知前附表</w:t>
      </w:r>
      <w:bookmarkEnd w:id="41"/>
      <w:bookmarkEnd w:id="42"/>
      <w:bookmarkEnd w:id="43"/>
      <w:bookmarkEnd w:id="44"/>
      <w:bookmarkEnd w:id="45"/>
      <w:bookmarkEnd w:id="46"/>
      <w:bookmarkEnd w:id="47"/>
      <w:bookmarkEnd w:id="48"/>
      <w:bookmarkEnd w:id="49"/>
    </w:p>
    <w:tbl>
      <w:tblPr>
        <w:tblStyle w:val="12"/>
        <w:tblW w:w="9850" w:type="dxa"/>
        <w:tblInd w:w="-106" w:type="dxa"/>
        <w:tblLayout w:type="fixed"/>
        <w:tblCellMar>
          <w:top w:w="0" w:type="dxa"/>
          <w:left w:w="108" w:type="dxa"/>
          <w:bottom w:w="0" w:type="dxa"/>
          <w:right w:w="108" w:type="dxa"/>
        </w:tblCellMar>
      </w:tblPr>
      <w:tblGrid>
        <w:gridCol w:w="1164"/>
        <w:gridCol w:w="3518"/>
        <w:gridCol w:w="5168"/>
      </w:tblGrid>
      <w:tr>
        <w:tblPrEx>
          <w:tblCellMar>
            <w:top w:w="0" w:type="dxa"/>
            <w:left w:w="108" w:type="dxa"/>
            <w:bottom w:w="0" w:type="dxa"/>
            <w:right w:w="108" w:type="dxa"/>
          </w:tblCellMar>
        </w:tblPrEx>
        <w:trPr>
          <w:trHeight w:val="463"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条款号</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条</w:t>
            </w:r>
            <w:r>
              <w:rPr>
                <w:highlight w:val="none"/>
              </w:rPr>
              <w:t xml:space="preserve">  </w:t>
            </w:r>
            <w:r>
              <w:rPr>
                <w:rFonts w:hint="eastAsia"/>
                <w:highlight w:val="none"/>
              </w:rPr>
              <w:t>款</w:t>
            </w:r>
            <w:r>
              <w:rPr>
                <w:highlight w:val="none"/>
              </w:rPr>
              <w:t xml:space="preserve">  </w:t>
            </w:r>
            <w:r>
              <w:rPr>
                <w:rFonts w:hint="eastAsia"/>
                <w:highlight w:val="none"/>
              </w:rPr>
              <w:t>名</w:t>
            </w:r>
            <w:r>
              <w:rPr>
                <w:highlight w:val="none"/>
              </w:rPr>
              <w:t xml:space="preserve">  </w:t>
            </w:r>
            <w:r>
              <w:rPr>
                <w:rFonts w:hint="eastAsia"/>
                <w:highlight w:val="none"/>
              </w:rPr>
              <w:t>称</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编</w:t>
            </w:r>
            <w:r>
              <w:rPr>
                <w:highlight w:val="none"/>
              </w:rPr>
              <w:t xml:space="preserve">  </w:t>
            </w:r>
            <w:r>
              <w:rPr>
                <w:rFonts w:hint="eastAsia"/>
                <w:highlight w:val="none"/>
              </w:rPr>
              <w:t>列</w:t>
            </w:r>
            <w:r>
              <w:rPr>
                <w:highlight w:val="none"/>
              </w:rPr>
              <w:t xml:space="preserve">  </w:t>
            </w:r>
            <w:r>
              <w:rPr>
                <w:rFonts w:hint="eastAsia"/>
                <w:highlight w:val="none"/>
              </w:rPr>
              <w:t>内</w:t>
            </w:r>
            <w:r>
              <w:rPr>
                <w:highlight w:val="none"/>
              </w:rPr>
              <w:t xml:space="preserve">  </w:t>
            </w:r>
            <w:r>
              <w:rPr>
                <w:rFonts w:hint="eastAsia"/>
                <w:highlight w:val="none"/>
              </w:rPr>
              <w:t>容</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1.1.2</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采购单位及使用单位</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000000"/>
                <w:highlight w:val="none"/>
                <w:lang w:eastAsia="zh-CN"/>
              </w:rPr>
            </w:pPr>
            <w:r>
              <w:rPr>
                <w:rFonts w:hint="eastAsia"/>
                <w:color w:val="000000"/>
                <w:highlight w:val="none"/>
              </w:rPr>
              <w:t>采购单位：</w:t>
            </w:r>
            <w:bookmarkStart w:id="50" w:name="PO_applyOfficeName_1"/>
            <w:r>
              <w:rPr>
                <w:rFonts w:hint="eastAsia"/>
                <w:color w:val="000000"/>
                <w:highlight w:val="none"/>
                <w:lang w:eastAsia="zh-CN"/>
              </w:rPr>
              <w:t>道路桥梁设计三所</w:t>
            </w:r>
            <w:bookmarkEnd w:id="50"/>
          </w:p>
          <w:p>
            <w:pPr>
              <w:rPr>
                <w:color w:val="000000"/>
                <w:highlight w:val="none"/>
              </w:rPr>
            </w:pPr>
            <w:r>
              <w:rPr>
                <w:rFonts w:hint="eastAsia"/>
                <w:color w:val="000000"/>
                <w:highlight w:val="none"/>
              </w:rPr>
              <w:t>联系人：</w:t>
            </w:r>
            <w:bookmarkStart w:id="51" w:name="PO_applyOfficeUserName"/>
            <w:r>
              <w:rPr>
                <w:rFonts w:hint="eastAsia"/>
                <w:color w:val="000000"/>
                <w:highlight w:val="none"/>
                <w:lang w:eastAsia="zh-CN"/>
              </w:rPr>
              <w:t>王奥克</w:t>
            </w:r>
            <w:bookmarkEnd w:id="51"/>
            <w:r>
              <w:rPr>
                <w:color w:val="000000"/>
                <w:highlight w:val="none"/>
              </w:rPr>
              <w:t xml:space="preserve"> </w:t>
            </w:r>
          </w:p>
          <w:p>
            <w:pPr>
              <w:rPr>
                <w:rFonts w:hint="eastAsia" w:eastAsia="宋体"/>
                <w:color w:val="000000"/>
                <w:highlight w:val="none"/>
                <w:lang w:eastAsia="zh-CN"/>
              </w:rPr>
            </w:pPr>
            <w:r>
              <w:rPr>
                <w:rFonts w:hint="eastAsia"/>
                <w:color w:val="000000"/>
                <w:highlight w:val="none"/>
              </w:rPr>
              <w:t>电话：</w:t>
            </w:r>
            <w:bookmarkStart w:id="52" w:name="PO_applyOfficeUserMobile"/>
            <w:r>
              <w:rPr>
                <w:rFonts w:hint="eastAsia"/>
                <w:color w:val="000000"/>
                <w:highlight w:val="none"/>
                <w:lang w:eastAsia="zh-CN"/>
              </w:rPr>
              <w:t>13755028123</w:t>
            </w:r>
            <w:bookmarkEnd w:id="52"/>
          </w:p>
          <w:p>
            <w:pPr>
              <w:rPr>
                <w:rFonts w:hint="eastAsia" w:eastAsia="宋体"/>
                <w:color w:val="000000"/>
                <w:highlight w:val="none"/>
                <w:lang w:eastAsia="zh-CN"/>
              </w:rPr>
            </w:pPr>
            <w:r>
              <w:rPr>
                <w:rFonts w:hint="eastAsia"/>
                <w:color w:val="000000"/>
                <w:highlight w:val="none"/>
              </w:rPr>
              <w:t>电子邮件：</w:t>
            </w:r>
            <w:bookmarkStart w:id="53" w:name="PO_applyOfficeUserEmail"/>
            <w:bookmarkEnd w:id="53"/>
          </w:p>
          <w:p>
            <w:pPr>
              <w:rPr>
                <w:rFonts w:hint="eastAsia" w:eastAsia="宋体"/>
                <w:color w:val="000000"/>
                <w:highlight w:val="none"/>
                <w:lang w:eastAsia="zh-CN"/>
              </w:rPr>
            </w:pPr>
            <w:r>
              <w:rPr>
                <w:rFonts w:hint="eastAsia"/>
                <w:color w:val="000000"/>
                <w:highlight w:val="none"/>
              </w:rPr>
              <w:t>使用单位：</w:t>
            </w:r>
            <w:bookmarkStart w:id="54" w:name="PO_useOfficeName"/>
            <w:r>
              <w:rPr>
                <w:rFonts w:hint="eastAsia"/>
                <w:color w:val="000000"/>
                <w:highlight w:val="none"/>
                <w:lang w:eastAsia="zh-CN"/>
              </w:rPr>
              <w:t>道路桥梁设计三所</w:t>
            </w:r>
            <w:bookmarkEnd w:id="54"/>
          </w:p>
          <w:p>
            <w:pPr>
              <w:rPr>
                <w:color w:val="000000"/>
                <w:highlight w:val="none"/>
              </w:rPr>
            </w:pPr>
            <w:r>
              <w:rPr>
                <w:rFonts w:hint="eastAsia"/>
                <w:color w:val="000000"/>
                <w:highlight w:val="none"/>
              </w:rPr>
              <w:t>联系人：</w:t>
            </w:r>
            <w:bookmarkStart w:id="55" w:name="PO_useOfficeUserName"/>
            <w:r>
              <w:rPr>
                <w:rFonts w:hint="eastAsia"/>
                <w:color w:val="000000"/>
                <w:highlight w:val="none"/>
                <w:lang w:eastAsia="zh-CN"/>
              </w:rPr>
              <w:t>王奥克</w:t>
            </w:r>
            <w:bookmarkEnd w:id="55"/>
            <w:r>
              <w:rPr>
                <w:color w:val="000000"/>
                <w:highlight w:val="none"/>
              </w:rPr>
              <w:t xml:space="preserve"> </w:t>
            </w:r>
          </w:p>
          <w:p>
            <w:pPr>
              <w:rPr>
                <w:rFonts w:hint="eastAsia" w:eastAsia="宋体"/>
                <w:color w:val="000000"/>
                <w:highlight w:val="none"/>
                <w:lang w:eastAsia="zh-CN"/>
              </w:rPr>
            </w:pPr>
            <w:r>
              <w:rPr>
                <w:rFonts w:hint="eastAsia"/>
                <w:color w:val="000000"/>
                <w:highlight w:val="none"/>
              </w:rPr>
              <w:t>电话：</w:t>
            </w:r>
            <w:bookmarkStart w:id="56" w:name="PO_useOfficeUserMobile"/>
            <w:r>
              <w:rPr>
                <w:rFonts w:hint="eastAsia"/>
                <w:color w:val="000000"/>
                <w:highlight w:val="none"/>
                <w:lang w:eastAsia="zh-CN"/>
              </w:rPr>
              <w:t>13755028123</w:t>
            </w:r>
            <w:bookmarkEnd w:id="56"/>
          </w:p>
          <w:p>
            <w:pPr>
              <w:rPr>
                <w:rFonts w:hint="eastAsia" w:eastAsia="宋体"/>
                <w:color w:val="000000"/>
                <w:highlight w:val="none"/>
                <w:lang w:eastAsia="zh-CN"/>
              </w:rPr>
            </w:pPr>
            <w:r>
              <w:rPr>
                <w:rFonts w:hint="eastAsia"/>
                <w:color w:val="000000"/>
                <w:highlight w:val="none"/>
              </w:rPr>
              <w:t>电子邮件：</w:t>
            </w:r>
            <w:bookmarkStart w:id="57" w:name="PO_useOfficeUserEmail"/>
            <w:bookmarkEnd w:id="57"/>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bookmarkStart w:id="58" w:name="_Toc514751262"/>
            <w:r>
              <w:rPr>
                <w:highlight w:val="none"/>
              </w:rPr>
              <w:t>1.1.3</w:t>
            </w:r>
            <w:bookmarkEnd w:id="58"/>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招标组织方（即招标人）</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r>
              <w:rPr>
                <w:rFonts w:hint="eastAsia"/>
                <w:highlight w:val="none"/>
              </w:rPr>
              <w:t>招标组织方：</w:t>
            </w:r>
            <w:bookmarkStart w:id="59" w:name="PO_sysManagerName_3"/>
            <w:r>
              <w:rPr>
                <w:rFonts w:hint="eastAsia"/>
                <w:highlight w:val="none"/>
                <w:lang w:eastAsia="zh-CN"/>
              </w:rPr>
              <w:t>道路桥梁设计三所</w:t>
            </w:r>
            <w:bookmarkEnd w:id="59"/>
          </w:p>
          <w:p>
            <w:pPr>
              <w:rPr>
                <w:rFonts w:hint="eastAsia" w:eastAsia="宋体"/>
                <w:highlight w:val="none"/>
                <w:lang w:eastAsia="zh-CN"/>
              </w:rPr>
            </w:pPr>
            <w:r>
              <w:rPr>
                <w:rFonts w:hint="eastAsia"/>
                <w:highlight w:val="none"/>
              </w:rPr>
              <w:t>邮编：</w:t>
            </w:r>
            <w:bookmarkStart w:id="60" w:name="PO_userManagerZipCode"/>
            <w:bookmarkEnd w:id="60"/>
          </w:p>
          <w:p>
            <w:pPr>
              <w:rPr>
                <w:rFonts w:hint="eastAsia" w:eastAsia="宋体"/>
                <w:highlight w:val="none"/>
                <w:lang w:eastAsia="zh-CN"/>
              </w:rPr>
            </w:pPr>
            <w:r>
              <w:rPr>
                <w:rFonts w:hint="eastAsia"/>
                <w:highlight w:val="none"/>
              </w:rPr>
              <w:t>联系人：</w:t>
            </w:r>
            <w:bookmarkStart w:id="61" w:name="PO_userManagerName_1"/>
            <w:r>
              <w:rPr>
                <w:rFonts w:hint="eastAsia"/>
                <w:highlight w:val="none"/>
                <w:lang w:eastAsia="zh-CN"/>
              </w:rPr>
              <w:t>王奥克</w:t>
            </w:r>
            <w:bookmarkEnd w:id="61"/>
          </w:p>
          <w:p>
            <w:pPr>
              <w:rPr>
                <w:rFonts w:hint="eastAsia" w:eastAsia="宋体"/>
                <w:highlight w:val="none"/>
                <w:lang w:val="en-US" w:eastAsia="zh-CN"/>
              </w:rPr>
            </w:pPr>
            <w:r>
              <w:rPr>
                <w:rFonts w:hint="eastAsia"/>
                <w:highlight w:val="none"/>
                <w:lang w:eastAsia="zh-CN"/>
              </w:rPr>
              <w:t>座机</w:t>
            </w:r>
            <w:r>
              <w:rPr>
                <w:rFonts w:hint="eastAsia"/>
                <w:highlight w:val="none"/>
                <w:lang w:val="en-US" w:eastAsia="zh-CN"/>
              </w:rPr>
              <w:t xml:space="preserve">:  </w:t>
            </w:r>
            <w:bookmarkStart w:id="62" w:name="PO_userManagerPhone_1"/>
            <w:bookmarkEnd w:id="62"/>
            <w:r>
              <w:rPr>
                <w:rFonts w:hint="eastAsia"/>
                <w:highlight w:val="none"/>
                <w:lang w:val="en-US" w:eastAsia="zh-CN"/>
              </w:rPr>
              <w:t xml:space="preserve"> </w:t>
            </w:r>
          </w:p>
          <w:p>
            <w:pPr>
              <w:rPr>
                <w:rFonts w:hint="eastAsia" w:eastAsia="宋体"/>
                <w:highlight w:val="none"/>
                <w:lang w:eastAsia="zh-CN"/>
              </w:rPr>
            </w:pPr>
            <w:r>
              <w:rPr>
                <w:rFonts w:hint="eastAsia"/>
                <w:highlight w:val="none"/>
              </w:rPr>
              <w:t>电话：</w:t>
            </w:r>
            <w:bookmarkStart w:id="63" w:name="PO_userManagerMobile_1"/>
            <w:r>
              <w:rPr>
                <w:rFonts w:hint="eastAsia"/>
                <w:highlight w:val="none"/>
                <w:lang w:eastAsia="zh-CN"/>
              </w:rPr>
              <w:t>13755028123</w:t>
            </w:r>
            <w:bookmarkEnd w:id="63"/>
          </w:p>
          <w:p>
            <w:pPr>
              <w:rPr>
                <w:highlight w:val="none"/>
              </w:rPr>
            </w:pPr>
            <w:r>
              <w:rPr>
                <w:rFonts w:hint="eastAsia"/>
                <w:highlight w:val="none"/>
              </w:rPr>
              <w:t>传真：</w:t>
            </w:r>
          </w:p>
          <w:p>
            <w:pPr>
              <w:rPr>
                <w:rFonts w:hint="eastAsia" w:eastAsia="宋体"/>
                <w:highlight w:val="none"/>
                <w:lang w:eastAsia="zh-CN"/>
              </w:rPr>
            </w:pPr>
            <w:r>
              <w:rPr>
                <w:rFonts w:hint="eastAsia"/>
                <w:highlight w:val="none"/>
              </w:rPr>
              <w:t>电子邮件：</w:t>
            </w:r>
            <w:bookmarkStart w:id="64" w:name="PO_userManagerEmail_1"/>
            <w:bookmarkEnd w:id="64"/>
          </w:p>
        </w:tc>
      </w:tr>
      <w:tr>
        <w:tblPrEx>
          <w:tblCellMar>
            <w:top w:w="0" w:type="dxa"/>
            <w:left w:w="108" w:type="dxa"/>
            <w:bottom w:w="0" w:type="dxa"/>
            <w:right w:w="108" w:type="dxa"/>
          </w:tblCellMar>
        </w:tblPrEx>
        <w:trPr>
          <w:trHeight w:val="453"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1.1.4</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项目名称</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bookmarkStart w:id="65" w:name="PO_projectName_2"/>
            <w:r>
              <w:rPr>
                <w:rFonts w:hint="eastAsia"/>
                <w:highlight w:val="none"/>
                <w:lang w:eastAsia="zh-CN"/>
              </w:rPr>
              <w:t>长沙经开区劳动东路（黄兴大道-龙峰大道）道路工程1标段（K0-300～K0+360、K0+740～K2+000）技术服务</w:t>
            </w:r>
            <w:bookmarkEnd w:id="65"/>
          </w:p>
        </w:tc>
      </w:tr>
      <w:tr>
        <w:tblPrEx>
          <w:tblCellMar>
            <w:top w:w="0" w:type="dxa"/>
            <w:left w:w="108" w:type="dxa"/>
            <w:bottom w:w="0" w:type="dxa"/>
            <w:right w:w="108" w:type="dxa"/>
          </w:tblCellMar>
        </w:tblPrEx>
        <w:trPr>
          <w:trHeight w:val="416"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1.1.5</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交货地点</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见第一章</w:t>
            </w:r>
          </w:p>
        </w:tc>
      </w:tr>
      <w:tr>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1.1.6</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报价要求</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bookmarkStart w:id="66" w:name="PO_projectPriceRequire"/>
            <w:r>
              <w:rPr>
                <w:rFonts w:hint="eastAsia"/>
                <w:highlight w:val="none"/>
                <w:lang w:eastAsia="zh-CN"/>
              </w:rPr>
              <w:t>到库一票制</w:t>
            </w:r>
            <w:bookmarkEnd w:id="66"/>
          </w:p>
        </w:tc>
      </w:tr>
      <w:tr>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1.2.1</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资金来源</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自筹</w:t>
            </w:r>
          </w:p>
        </w:tc>
      </w:tr>
      <w:tr>
        <w:tblPrEx>
          <w:tblCellMar>
            <w:top w:w="0" w:type="dxa"/>
            <w:left w:w="108" w:type="dxa"/>
            <w:bottom w:w="0" w:type="dxa"/>
            <w:right w:w="108" w:type="dxa"/>
          </w:tblCellMar>
        </w:tblPrEx>
        <w:trPr>
          <w:trHeight w:val="435"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1.3.1</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招标范围及要求</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详见《标的需求一览表》、投标要求附件。</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1.4.1</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投标人资质条件、能力和信誉</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详见第一章</w:t>
            </w:r>
          </w:p>
        </w:tc>
      </w:tr>
      <w:tr>
        <w:tblPrEx>
          <w:tblCellMar>
            <w:top w:w="0" w:type="dxa"/>
            <w:left w:w="108" w:type="dxa"/>
            <w:bottom w:w="0" w:type="dxa"/>
            <w:right w:w="108" w:type="dxa"/>
          </w:tblCellMar>
        </w:tblPrEx>
        <w:trPr>
          <w:trHeight w:val="326"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1.4.4</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是否接受联合体投标</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是（  ） 否（√）</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1.9.1</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是否召开投标预备会</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是（  ） 否（√）</w:t>
            </w:r>
          </w:p>
        </w:tc>
      </w:tr>
      <w:tr>
        <w:tblPrEx>
          <w:tblCellMar>
            <w:top w:w="0" w:type="dxa"/>
            <w:left w:w="108" w:type="dxa"/>
            <w:bottom w:w="0" w:type="dxa"/>
            <w:right w:w="108" w:type="dxa"/>
          </w:tblCellMar>
        </w:tblPrEx>
        <w:trPr>
          <w:trHeight w:val="399"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1.9.2</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投标人提出问题的截止时间</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投标截止时间前一天12:00时前</w:t>
            </w:r>
          </w:p>
        </w:tc>
      </w:tr>
      <w:tr>
        <w:tblPrEx>
          <w:tblCellMar>
            <w:top w:w="0" w:type="dxa"/>
            <w:left w:w="108" w:type="dxa"/>
            <w:bottom w:w="0" w:type="dxa"/>
            <w:right w:w="108" w:type="dxa"/>
          </w:tblCellMar>
        </w:tblPrEx>
        <w:trPr>
          <w:trHeight w:val="405"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1.9.3</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招标人书面澄清的时间</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投标截止时间前一天17:00时前</w:t>
            </w:r>
          </w:p>
        </w:tc>
      </w:tr>
      <w:tr>
        <w:tblPrEx>
          <w:tblCellMar>
            <w:top w:w="0" w:type="dxa"/>
            <w:left w:w="108" w:type="dxa"/>
            <w:bottom w:w="0" w:type="dxa"/>
            <w:right w:w="108" w:type="dxa"/>
          </w:tblCellMar>
        </w:tblPrEx>
        <w:trPr>
          <w:trHeight w:val="438"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1.1.10</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是否退还投标文件</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否（√）</w:t>
            </w:r>
            <w:r>
              <w:rPr>
                <w:highlight w:val="none"/>
              </w:rPr>
              <w:t xml:space="preserve">   </w:t>
            </w:r>
          </w:p>
        </w:tc>
      </w:tr>
      <w:tr>
        <w:tblPrEx>
          <w:tblCellMar>
            <w:top w:w="0" w:type="dxa"/>
            <w:left w:w="108" w:type="dxa"/>
            <w:bottom w:w="0" w:type="dxa"/>
            <w:right w:w="108" w:type="dxa"/>
          </w:tblCellMar>
        </w:tblPrEx>
        <w:trPr>
          <w:trHeight w:val="1095"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3.2.1</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构成投标文件的材料</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w:t>
            </w:r>
            <w:r>
              <w:rPr>
                <w:highlight w:val="none"/>
              </w:rPr>
              <w:t>1</w:t>
            </w:r>
            <w:r>
              <w:rPr>
                <w:rFonts w:hint="eastAsia"/>
                <w:highlight w:val="none"/>
              </w:rPr>
              <w:t>）投标人资质证明文件；</w:t>
            </w:r>
          </w:p>
          <w:p>
            <w:pPr>
              <w:rPr>
                <w:highlight w:val="none"/>
              </w:rPr>
            </w:pPr>
            <w:r>
              <w:rPr>
                <w:rFonts w:hint="eastAsia"/>
                <w:highlight w:val="none"/>
              </w:rPr>
              <w:t>（</w:t>
            </w:r>
            <w:r>
              <w:rPr>
                <w:highlight w:val="none"/>
              </w:rPr>
              <w:t>2</w:t>
            </w:r>
            <w:r>
              <w:rPr>
                <w:rFonts w:hint="eastAsia"/>
                <w:highlight w:val="none"/>
              </w:rPr>
              <w:t>）《投标报价单》；</w:t>
            </w:r>
            <w:r>
              <w:rPr>
                <w:highlight w:val="none"/>
              </w:rPr>
              <w:t xml:space="preserve"> </w:t>
            </w:r>
          </w:p>
          <w:p>
            <w:pPr>
              <w:rPr>
                <w:highlight w:val="none"/>
              </w:rPr>
            </w:pPr>
            <w:r>
              <w:rPr>
                <w:rFonts w:hint="eastAsia"/>
                <w:highlight w:val="none"/>
              </w:rPr>
              <w:t>（3）《投标人须知前附表》及《投标要求》规定的其他材料（如果要求，需提交）。</w:t>
            </w:r>
          </w:p>
        </w:tc>
      </w:tr>
      <w:tr>
        <w:tblPrEx>
          <w:tblCellMar>
            <w:top w:w="0" w:type="dxa"/>
            <w:left w:w="108" w:type="dxa"/>
            <w:bottom w:w="0" w:type="dxa"/>
            <w:right w:w="108" w:type="dxa"/>
          </w:tblCellMar>
        </w:tblPrEx>
        <w:trPr>
          <w:trHeight w:val="451"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3.3.1</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合同期内价格是否调整</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是（  ） 否（ √ ）</w:t>
            </w:r>
          </w:p>
          <w:p>
            <w:pPr>
              <w:rPr>
                <w:highlight w:val="none"/>
              </w:rPr>
            </w:pPr>
            <w:r>
              <w:rPr>
                <w:rFonts w:hint="eastAsia"/>
                <w:highlight w:val="none"/>
              </w:rPr>
              <w:t>调整条件：当市场价格（以行业平均价格为基准）涨（跌）幅度发生重大变化（涨（跌）幅度≥5%）时且满足以下条件后供应商可以申请调价：1）涨价调整：A、须同时满足两个条件：采购量已执行合同约定量三分之一以上；按合同约定均衡及时供货。B、部分中标方提出涨价要求的，由未提出涨价要求的中标方继续履行此标的，提出涨价要求的原中标方不愿履约的取消履约资格。C、所有中标方均提出涨价要求的，由能接受调价幅度的原中标方继续履约此标的；不接受的原中标方取消此标的履约资格。2）降价调整：接受集团公司调整幅度的原中标方继续履约此标的，不接受调整幅度的原中标方取消此标的的履约资格。如所有中标方均不接受调价幅度，招标方将重新招标或采取其他方式重新采购。</w:t>
            </w:r>
          </w:p>
        </w:tc>
      </w:tr>
      <w:tr>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3.4.1</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投标有效期</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u w:val="single"/>
                <w:lang w:val="en-US" w:eastAsia="zh-CN"/>
              </w:rPr>
              <w:t xml:space="preserve"> 60 </w:t>
            </w:r>
            <w:r>
              <w:rPr>
                <w:rFonts w:hint="eastAsia"/>
                <w:highlight w:val="none"/>
              </w:rPr>
              <w:t>天</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3.5.1</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投标保证金</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cstheme="minorEastAsia"/>
                <w:highlight w:val="none"/>
                <w:u w:val="single"/>
              </w:rPr>
              <w:t xml:space="preserve"> </w:t>
            </w:r>
            <w:bookmarkStart w:id="67" w:name="PO_bidPrice"/>
            <w:r>
              <w:rPr>
                <w:rFonts w:hint="eastAsia" w:cstheme="minorEastAsia"/>
                <w:highlight w:val="none"/>
                <w:u w:val="single"/>
                <w:lang w:eastAsia="zh-CN"/>
              </w:rPr>
              <w:t>0.00</w:t>
            </w:r>
            <w:bookmarkEnd w:id="67"/>
            <w:r>
              <w:rPr>
                <w:rFonts w:hint="eastAsia" w:cstheme="minorEastAsia"/>
                <w:highlight w:val="none"/>
              </w:rPr>
              <w:t>元（人民币）</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履约保证金</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theme="minorEastAsia"/>
                <w:highlight w:val="none"/>
                <w:u w:val="single"/>
              </w:rPr>
            </w:pPr>
            <w:r>
              <w:rPr>
                <w:rFonts w:hint="eastAsia" w:cstheme="minorEastAsia"/>
                <w:highlight w:val="none"/>
                <w:u w:val="single"/>
              </w:rPr>
              <w:t xml:space="preserve">     </w:t>
            </w:r>
            <w:r>
              <w:rPr>
                <w:rFonts w:hint="eastAsia" w:cstheme="minorEastAsia"/>
                <w:highlight w:val="none"/>
              </w:rPr>
              <w:t>元（人民币）</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3.5.2</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投标保证金缴纳方式</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银行转账（收款账户见第5条）或货款抵押（按附后格式填写）</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3.</w:t>
            </w:r>
            <w:r>
              <w:rPr>
                <w:rFonts w:hint="eastAsia"/>
                <w:highlight w:val="none"/>
              </w:rPr>
              <w:t>6</w:t>
            </w:r>
            <w:r>
              <w:rPr>
                <w:highlight w:val="none"/>
              </w:rPr>
              <w:t>.1</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技术指标和性能是否允许偏离</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MS Mincho"/>
                <w:highlight w:val="none"/>
              </w:rPr>
            </w:pPr>
            <w:r>
              <w:rPr>
                <w:rFonts w:hint="eastAsia" w:cs="MS Mincho"/>
                <w:highlight w:val="none"/>
              </w:rPr>
              <w:t xml:space="preserve">是（ </w:t>
            </w:r>
            <w:r>
              <w:rPr>
                <w:rFonts w:hint="eastAsia" w:cs="MS Mincho"/>
                <w:highlight w:val="none"/>
                <w:lang w:val="en-US" w:eastAsia="zh-CN"/>
              </w:rPr>
              <w:t xml:space="preserve">  </w:t>
            </w:r>
            <w:r>
              <w:rPr>
                <w:rFonts w:hint="eastAsia" w:cs="MS Mincho"/>
                <w:highlight w:val="none"/>
              </w:rPr>
              <w:t>）     否（</w:t>
            </w:r>
            <w:r>
              <w:rPr>
                <w:rFonts w:hint="eastAsia" w:cs="MS Mincho"/>
                <w:highlight w:val="none"/>
                <w:lang w:val="en-US" w:eastAsia="zh-CN"/>
              </w:rPr>
              <w:t xml:space="preserve"> </w:t>
            </w:r>
            <w:r>
              <w:rPr>
                <w:rFonts w:hint="default" w:ascii="Arial" w:hAnsi="Arial" w:cs="Arial"/>
                <w:highlight w:val="none"/>
              </w:rPr>
              <w:t>√</w:t>
            </w:r>
            <w:r>
              <w:rPr>
                <w:rFonts w:hint="eastAsia" w:cs="MS Mincho"/>
                <w:highlight w:val="none"/>
              </w:rPr>
              <w:t xml:space="preserve"> ）</w:t>
            </w:r>
          </w:p>
          <w:p>
            <w:pPr>
              <w:rPr>
                <w:highlight w:val="none"/>
              </w:rPr>
            </w:pPr>
            <w:r>
              <w:rPr>
                <w:rFonts w:hint="eastAsia"/>
                <w:highlight w:val="none"/>
              </w:rPr>
              <w:t>允许偏离的内容：</w:t>
            </w:r>
          </w:p>
        </w:tc>
      </w:tr>
      <w:tr>
        <w:tblPrEx>
          <w:tblCellMar>
            <w:top w:w="0" w:type="dxa"/>
            <w:left w:w="108" w:type="dxa"/>
            <w:bottom w:w="0" w:type="dxa"/>
            <w:right w:w="108" w:type="dxa"/>
          </w:tblCellMar>
        </w:tblPrEx>
        <w:trPr>
          <w:trHeight w:val="828"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3.7.3</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开标前是否需要样品检验</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MS Mincho"/>
                <w:highlight w:val="none"/>
              </w:rPr>
            </w:pPr>
            <w:r>
              <w:rPr>
                <w:rFonts w:hint="eastAsia" w:cs="MS Mincho"/>
                <w:highlight w:val="none"/>
              </w:rPr>
              <w:t>是（</w:t>
            </w:r>
            <w:r>
              <w:rPr>
                <w:rFonts w:hint="eastAsia" w:cs="MS Mincho"/>
                <w:highlight w:val="none"/>
                <w:lang w:val="en-US" w:eastAsia="zh-CN"/>
              </w:rPr>
              <w:t xml:space="preserve">  </w:t>
            </w:r>
            <w:r>
              <w:rPr>
                <w:rFonts w:hint="eastAsia" w:cs="MS Mincho"/>
                <w:highlight w:val="none"/>
              </w:rPr>
              <w:t xml:space="preserve"> ）     否（</w:t>
            </w:r>
            <w:r>
              <w:rPr>
                <w:rFonts w:hint="eastAsia" w:cs="MS Mincho"/>
                <w:highlight w:val="none"/>
                <w:lang w:val="en-US" w:eastAsia="zh-CN"/>
              </w:rPr>
              <w:t xml:space="preserve"> </w:t>
            </w:r>
            <w:r>
              <w:rPr>
                <w:rFonts w:hint="default" w:ascii="Arial" w:hAnsi="Arial" w:cs="Arial"/>
                <w:highlight w:val="none"/>
              </w:rPr>
              <w:t>√</w:t>
            </w:r>
            <w:r>
              <w:rPr>
                <w:rFonts w:hint="eastAsia" w:ascii="Arial" w:hAnsi="Arial" w:cs="Arial"/>
                <w:highlight w:val="none"/>
                <w:lang w:val="en-US" w:eastAsia="zh-CN"/>
              </w:rPr>
              <w:t xml:space="preserve"> </w:t>
            </w:r>
            <w:r>
              <w:rPr>
                <w:rFonts w:hint="eastAsia" w:cs="MS Mincho"/>
                <w:highlight w:val="none"/>
              </w:rPr>
              <w:t>）</w:t>
            </w:r>
          </w:p>
          <w:p>
            <w:pPr>
              <w:rPr>
                <w:highlight w:val="none"/>
                <w:u w:val="single"/>
              </w:rPr>
            </w:pPr>
            <w:r>
              <w:rPr>
                <w:rFonts w:hint="eastAsia"/>
                <w:highlight w:val="none"/>
              </w:rPr>
              <w:t>样品规格：</w:t>
            </w:r>
            <w:r>
              <w:rPr>
                <w:highlight w:val="none"/>
                <w:u w:val="single"/>
              </w:rPr>
              <w:t xml:space="preserve">    </w:t>
            </w:r>
            <w:r>
              <w:rPr>
                <w:highlight w:val="none"/>
              </w:rPr>
              <w:t xml:space="preserve">  </w:t>
            </w:r>
            <w:r>
              <w:rPr>
                <w:rFonts w:hint="eastAsia"/>
                <w:highlight w:val="none"/>
              </w:rPr>
              <w:t>制作要求：</w:t>
            </w:r>
            <w:r>
              <w:rPr>
                <w:highlight w:val="none"/>
                <w:u w:val="single"/>
              </w:rPr>
              <w:t xml:space="preserve">   </w:t>
            </w:r>
          </w:p>
          <w:p>
            <w:pPr>
              <w:rPr>
                <w:highlight w:val="none"/>
              </w:rPr>
            </w:pPr>
            <w:r>
              <w:rPr>
                <w:rFonts w:hint="eastAsia"/>
                <w:highlight w:val="none"/>
              </w:rPr>
              <w:t>样品退还：否</w:t>
            </w:r>
            <w:r>
              <w:rPr>
                <w:highlight w:val="none"/>
              </w:rPr>
              <w:t xml:space="preserve">                   </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3.8</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是否允许递交备选投标方案</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cs="MS Mincho"/>
                <w:highlight w:val="none"/>
              </w:rPr>
              <w:t>是（</w:t>
            </w:r>
            <w:r>
              <w:rPr>
                <w:rFonts w:hint="eastAsia" w:cs="MS Mincho"/>
                <w:highlight w:val="none"/>
                <w:lang w:val="en-US" w:eastAsia="zh-CN"/>
              </w:rPr>
              <w:t xml:space="preserve">  </w:t>
            </w:r>
            <w:r>
              <w:rPr>
                <w:rFonts w:hint="eastAsia" w:cs="MS Mincho"/>
                <w:highlight w:val="none"/>
              </w:rPr>
              <w:t xml:space="preserve"> ）     否（</w:t>
            </w:r>
            <w:r>
              <w:rPr>
                <w:rFonts w:hint="eastAsia" w:cs="MS Mincho"/>
                <w:highlight w:val="none"/>
                <w:lang w:val="en-US" w:eastAsia="zh-CN"/>
              </w:rPr>
              <w:t xml:space="preserve"> </w:t>
            </w:r>
            <w:r>
              <w:rPr>
                <w:rFonts w:hint="default" w:ascii="Arial" w:hAnsi="Arial" w:cs="Arial"/>
                <w:highlight w:val="none"/>
              </w:rPr>
              <w:t>√</w:t>
            </w:r>
            <w:r>
              <w:rPr>
                <w:rFonts w:hint="eastAsia" w:ascii="Arial" w:hAnsi="Arial" w:cs="Arial"/>
                <w:highlight w:val="none"/>
                <w:lang w:val="en-US" w:eastAsia="zh-CN"/>
              </w:rPr>
              <w:t xml:space="preserve"> </w:t>
            </w:r>
            <w:r>
              <w:rPr>
                <w:rFonts w:hint="eastAsia" w:cs="MS Mincho"/>
                <w:highlight w:val="none"/>
              </w:rPr>
              <w:t>）</w:t>
            </w:r>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4.</w:t>
            </w:r>
            <w:r>
              <w:rPr>
                <w:rFonts w:hint="eastAsia"/>
                <w:highlight w:val="none"/>
              </w:rPr>
              <w:t>1.1</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投标截止时间</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bookmarkStart w:id="68" w:name="PO_uploadEndTime_1"/>
            <w:r>
              <w:rPr>
                <w:rFonts w:hint="eastAsia"/>
                <w:highlight w:val="none"/>
                <w:lang w:eastAsia="zh-CN"/>
              </w:rPr>
              <w:t>2024年03月21日09:30:00时</w:t>
            </w:r>
            <w:bookmarkEnd w:id="68"/>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val="en-US" w:eastAsia="zh-CN"/>
              </w:rPr>
            </w:pPr>
            <w:r>
              <w:rPr>
                <w:highlight w:val="none"/>
              </w:rPr>
              <w:t>4.</w:t>
            </w:r>
            <w:r>
              <w:rPr>
                <w:rFonts w:hint="eastAsia"/>
                <w:highlight w:val="none"/>
              </w:rPr>
              <w:t>1.</w:t>
            </w:r>
            <w:r>
              <w:rPr>
                <w:rFonts w:hint="eastAsia"/>
                <w:highlight w:val="none"/>
                <w:lang w:val="en-US" w:eastAsia="zh-CN"/>
              </w:rPr>
              <w:t>2</w:t>
            </w:r>
          </w:p>
        </w:tc>
        <w:tc>
          <w:tcPr>
            <w:tcW w:w="3518" w:type="dxa"/>
            <w:tcBorders>
              <w:top w:val="single" w:color="auto" w:sz="4" w:space="0"/>
              <w:left w:val="single" w:color="auto" w:sz="4" w:space="0"/>
              <w:bottom w:val="single" w:color="auto" w:sz="4" w:space="0"/>
              <w:right w:val="single" w:color="auto" w:sz="4" w:space="0"/>
            </w:tcBorders>
            <w:vAlign w:val="center"/>
          </w:tcPr>
          <w:p>
            <w:pPr>
              <w:rPr>
                <w:rFonts w:hint="eastAsia"/>
                <w:highlight w:val="none"/>
              </w:rPr>
            </w:pPr>
            <w:r>
              <w:rPr>
                <w:rFonts w:hint="eastAsia"/>
                <w:highlight w:val="none"/>
              </w:rPr>
              <w:t>开标时间</w:t>
            </w:r>
          </w:p>
        </w:tc>
        <w:tc>
          <w:tcPr>
            <w:tcW w:w="5168" w:type="dxa"/>
            <w:tcBorders>
              <w:top w:val="single" w:color="auto" w:sz="4" w:space="0"/>
              <w:left w:val="single" w:color="auto" w:sz="4" w:space="0"/>
              <w:bottom w:val="single" w:color="auto" w:sz="4" w:space="0"/>
              <w:right w:val="single" w:color="auto" w:sz="4" w:space="0"/>
            </w:tcBorders>
            <w:vAlign w:val="center"/>
          </w:tcPr>
          <w:p>
            <w:pPr>
              <w:rPr>
                <w:highlight w:val="none"/>
              </w:rPr>
            </w:pPr>
            <w:bookmarkStart w:id="69" w:name="PO_openTime_1"/>
            <w:bookmarkEnd w:id="69"/>
          </w:p>
        </w:tc>
      </w:tr>
      <w:tr>
        <w:tblPrEx>
          <w:tblCellMar>
            <w:top w:w="0" w:type="dxa"/>
            <w:left w:w="108" w:type="dxa"/>
            <w:bottom w:w="0" w:type="dxa"/>
            <w:right w:w="108" w:type="dxa"/>
          </w:tblCellMar>
        </w:tblPrEx>
        <w:trPr>
          <w:trHeight w:val="843"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val="en-US" w:eastAsia="zh-CN"/>
              </w:rPr>
            </w:pPr>
            <w:r>
              <w:rPr>
                <w:highlight w:val="none"/>
              </w:rPr>
              <w:t>4.</w:t>
            </w:r>
            <w:r>
              <w:rPr>
                <w:rFonts w:hint="eastAsia"/>
                <w:highlight w:val="none"/>
              </w:rPr>
              <w:t>1.</w:t>
            </w:r>
            <w:r>
              <w:rPr>
                <w:rFonts w:hint="eastAsia"/>
                <w:highlight w:val="none"/>
                <w:lang w:val="en-US" w:eastAsia="zh-CN"/>
              </w:rPr>
              <w:t>3</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递交投标文件地点及开标地点</w:t>
            </w:r>
          </w:p>
        </w:tc>
        <w:tc>
          <w:tcPr>
            <w:tcW w:w="5168"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highlight w:val="none"/>
                <w:lang w:val="en-US" w:eastAsia="zh-CN"/>
              </w:rPr>
            </w:pPr>
            <w:bookmarkStart w:id="70" w:name="PO_url_1"/>
            <w:r>
              <w:rPr>
                <w:rFonts w:hint="eastAsia"/>
                <w:highlight w:val="none"/>
                <w:lang w:val="en-US" w:eastAsia="zh-CN"/>
              </w:rPr>
              <w:t>http://epadm.cmie.cn</w:t>
            </w:r>
            <w:bookmarkEnd w:id="70"/>
          </w:p>
        </w:tc>
      </w:tr>
      <w:tr>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5</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r>
              <w:rPr>
                <w:rFonts w:hint="eastAsia"/>
                <w:highlight w:val="none"/>
              </w:rPr>
              <w:t>投标（履约）保证金收款账户：</w:t>
            </w:r>
            <w:bookmarkStart w:id="71" w:name="PO_bidBankAccount"/>
            <w:bookmarkEnd w:id="71"/>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val="en-US" w:eastAsia="zh-CN"/>
              </w:rPr>
            </w:pPr>
            <w:r>
              <w:rPr>
                <w:rFonts w:hint="eastAsia"/>
                <w:highlight w:val="none"/>
                <w:lang w:val="en-US" w:eastAsia="zh-CN"/>
              </w:rPr>
              <w:t>6</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需要补充的其他内容：</w:t>
            </w:r>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rFonts w:hint="eastAsia"/>
                <w:highlight w:val="none"/>
              </w:rPr>
            </w:pPr>
            <w:r>
              <w:rPr>
                <w:rFonts w:hint="eastAsia"/>
                <w:highlight w:val="none"/>
              </w:rPr>
              <w:t>见附件（如有）</w:t>
            </w:r>
          </w:p>
        </w:tc>
      </w:tr>
    </w:tbl>
    <w:p>
      <w:pPr>
        <w:spacing w:line="400" w:lineRule="exact"/>
        <w:jc w:val="left"/>
        <w:rPr>
          <w:rFonts w:asciiTheme="minorEastAsia" w:hAnsiTheme="minorEastAsia" w:eastAsiaTheme="minorEastAsia"/>
          <w:szCs w:val="24"/>
          <w:highlight w:val="none"/>
        </w:rPr>
      </w:pPr>
    </w:p>
    <w:p>
      <w:pPr>
        <w:pStyle w:val="3"/>
        <w:rPr>
          <w:szCs w:val="24"/>
          <w:highlight w:val="none"/>
        </w:rPr>
      </w:pPr>
      <w:bookmarkStart w:id="72" w:name="_Toc514751732"/>
      <w:bookmarkStart w:id="73" w:name="_Toc511142394"/>
      <w:bookmarkStart w:id="74" w:name="_Toc514751263"/>
      <w:bookmarkStart w:id="75" w:name="_Toc25783"/>
      <w:r>
        <w:rPr>
          <w:rFonts w:hint="eastAsia"/>
          <w:highlight w:val="none"/>
        </w:rPr>
        <w:t>1总则</w:t>
      </w:r>
      <w:bookmarkEnd w:id="72"/>
      <w:bookmarkEnd w:id="73"/>
      <w:bookmarkEnd w:id="74"/>
      <w:bookmarkEnd w:id="75"/>
    </w:p>
    <w:p>
      <w:pPr>
        <w:pStyle w:val="4"/>
        <w:rPr>
          <w:highlight w:val="none"/>
        </w:rPr>
      </w:pPr>
      <w:bookmarkStart w:id="76" w:name="_Toc511142395"/>
      <w:bookmarkStart w:id="77" w:name="_Toc152045530"/>
      <w:bookmarkStart w:id="78" w:name="_Toc179632547"/>
      <w:bookmarkStart w:id="79" w:name="_Toc511140466"/>
      <w:bookmarkStart w:id="80" w:name="_Toc514751264"/>
      <w:bookmarkStart w:id="81" w:name="_Toc514751733"/>
      <w:bookmarkStart w:id="82" w:name="_Toc435606480"/>
      <w:bookmarkStart w:id="83" w:name="_Toc144974498"/>
      <w:bookmarkStart w:id="84" w:name="_Toc152042306"/>
      <w:bookmarkStart w:id="85" w:name="_Toc511137749"/>
      <w:r>
        <w:rPr>
          <w:highlight w:val="none"/>
        </w:rPr>
        <w:t xml:space="preserve">1.1 </w:t>
      </w:r>
      <w:r>
        <w:rPr>
          <w:rFonts w:hint="eastAsia"/>
          <w:highlight w:val="none"/>
        </w:rPr>
        <w:t>项目概况</w:t>
      </w:r>
      <w:bookmarkEnd w:id="76"/>
      <w:bookmarkEnd w:id="77"/>
      <w:bookmarkEnd w:id="78"/>
      <w:bookmarkEnd w:id="79"/>
      <w:bookmarkEnd w:id="80"/>
      <w:bookmarkEnd w:id="81"/>
      <w:bookmarkEnd w:id="82"/>
      <w:bookmarkEnd w:id="83"/>
      <w:bookmarkEnd w:id="84"/>
      <w:bookmarkEnd w:id="85"/>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1.1.1</w:t>
      </w:r>
      <w:r>
        <w:rPr>
          <w:rFonts w:hint="eastAsia" w:cs="宋体" w:asciiTheme="minorEastAsia" w:hAnsiTheme="minorEastAsia" w:eastAsiaTheme="minorEastAsia"/>
          <w:szCs w:val="24"/>
          <w:highlight w:val="none"/>
        </w:rPr>
        <w:t>根据《中华人民共和国招标投标法》、《招标投标法实施条例》等有关法律、法规和规章的规定，本招标项目已具备招标条件，现对本项目进行招标。</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1.1.2 </w:t>
      </w:r>
      <w:r>
        <w:rPr>
          <w:rFonts w:hint="eastAsia" w:cs="宋体" w:asciiTheme="minorEastAsia" w:hAnsiTheme="minorEastAsia" w:eastAsiaTheme="minorEastAsia"/>
          <w:szCs w:val="24"/>
          <w:highlight w:val="none"/>
        </w:rPr>
        <w:t>招标人：见投标人须知前附表。</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1.1.</w:t>
      </w:r>
      <w:r>
        <w:rPr>
          <w:rFonts w:hint="eastAsia" w:cs="宋体" w:asciiTheme="minorEastAsia" w:hAnsiTheme="minorEastAsia" w:eastAsiaTheme="minorEastAsia"/>
          <w:szCs w:val="24"/>
          <w:highlight w:val="none"/>
          <w:lang w:val="en-US" w:eastAsia="zh-CN"/>
        </w:rPr>
        <w:t>3</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项目名称：见投标人须知前附表。</w:t>
      </w:r>
    </w:p>
    <w:p>
      <w:pPr>
        <w:pStyle w:val="4"/>
        <w:rPr>
          <w:highlight w:val="none"/>
        </w:rPr>
      </w:pPr>
      <w:bookmarkStart w:id="86" w:name="_Toc511140467"/>
      <w:bookmarkStart w:id="87" w:name="_Toc152045531"/>
      <w:bookmarkStart w:id="88" w:name="_Toc152042307"/>
      <w:bookmarkStart w:id="89" w:name="_Toc514751734"/>
      <w:bookmarkStart w:id="90" w:name="_Toc179632548"/>
      <w:bookmarkStart w:id="91" w:name="_Toc514751265"/>
      <w:bookmarkStart w:id="92" w:name="_Toc511137750"/>
      <w:bookmarkStart w:id="93" w:name="_Toc511142396"/>
      <w:bookmarkStart w:id="94" w:name="_Toc435606481"/>
      <w:bookmarkStart w:id="95" w:name="_Toc144974499"/>
      <w:r>
        <w:rPr>
          <w:highlight w:val="none"/>
        </w:rPr>
        <w:t xml:space="preserve">1.2 </w:t>
      </w:r>
      <w:r>
        <w:rPr>
          <w:rFonts w:hint="eastAsia"/>
          <w:highlight w:val="none"/>
        </w:rPr>
        <w:t>资金来源和落实情况</w:t>
      </w:r>
      <w:bookmarkEnd w:id="86"/>
      <w:bookmarkEnd w:id="87"/>
      <w:bookmarkEnd w:id="88"/>
      <w:bookmarkEnd w:id="89"/>
      <w:bookmarkEnd w:id="90"/>
      <w:bookmarkEnd w:id="91"/>
      <w:bookmarkEnd w:id="92"/>
      <w:bookmarkEnd w:id="93"/>
      <w:bookmarkEnd w:id="94"/>
      <w:bookmarkEnd w:id="95"/>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1.2.1 </w:t>
      </w:r>
      <w:r>
        <w:rPr>
          <w:rFonts w:hint="eastAsia" w:cs="宋体" w:asciiTheme="minorEastAsia" w:hAnsiTheme="minorEastAsia" w:eastAsiaTheme="minorEastAsia"/>
          <w:szCs w:val="24"/>
          <w:highlight w:val="none"/>
        </w:rPr>
        <w:t>本招标项目的资金来源：见投标人须知前附表。</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1.2.2 </w:t>
      </w:r>
      <w:r>
        <w:rPr>
          <w:rFonts w:hint="eastAsia" w:cs="宋体" w:asciiTheme="minorEastAsia" w:hAnsiTheme="minorEastAsia" w:eastAsiaTheme="minorEastAsia"/>
          <w:szCs w:val="24"/>
          <w:highlight w:val="none"/>
        </w:rPr>
        <w:t>本招标项目的资金落实情况：见投标人须知前附表。</w:t>
      </w:r>
    </w:p>
    <w:p>
      <w:pPr>
        <w:pStyle w:val="4"/>
        <w:rPr>
          <w:highlight w:val="none"/>
        </w:rPr>
      </w:pPr>
      <w:bookmarkStart w:id="96" w:name="_Toc152045532"/>
      <w:bookmarkStart w:id="97" w:name="_Toc435606482"/>
      <w:bookmarkStart w:id="98" w:name="_Toc152042308"/>
      <w:bookmarkStart w:id="99" w:name="_Toc511142397"/>
      <w:bookmarkStart w:id="100" w:name="_Toc514751266"/>
      <w:bookmarkStart w:id="101" w:name="_Toc511137751"/>
      <w:bookmarkStart w:id="102" w:name="_Toc514751735"/>
      <w:bookmarkStart w:id="103" w:name="_Toc511140468"/>
      <w:bookmarkStart w:id="104" w:name="_Toc144974500"/>
      <w:bookmarkStart w:id="105" w:name="_Toc179632549"/>
      <w:r>
        <w:rPr>
          <w:highlight w:val="none"/>
        </w:rPr>
        <w:t xml:space="preserve">1.3 </w:t>
      </w:r>
      <w:r>
        <w:rPr>
          <w:rFonts w:hint="eastAsia"/>
          <w:highlight w:val="none"/>
        </w:rPr>
        <w:t>招标范围及要求</w:t>
      </w:r>
      <w:bookmarkEnd w:id="96"/>
      <w:bookmarkEnd w:id="97"/>
      <w:bookmarkEnd w:id="98"/>
      <w:bookmarkEnd w:id="99"/>
      <w:bookmarkEnd w:id="100"/>
      <w:bookmarkEnd w:id="101"/>
      <w:bookmarkEnd w:id="102"/>
      <w:bookmarkEnd w:id="103"/>
      <w:bookmarkEnd w:id="104"/>
      <w:bookmarkEnd w:id="105"/>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招标范围及要求：见投标人须知前附表。</w:t>
      </w:r>
    </w:p>
    <w:p>
      <w:pPr>
        <w:pStyle w:val="4"/>
        <w:rPr>
          <w:highlight w:val="none"/>
        </w:rPr>
      </w:pPr>
      <w:bookmarkStart w:id="106" w:name="_Toc144974502"/>
      <w:bookmarkStart w:id="107" w:name="_Toc511137752"/>
      <w:bookmarkStart w:id="108" w:name="_Toc514751267"/>
      <w:bookmarkStart w:id="109" w:name="_Toc152042310"/>
      <w:bookmarkStart w:id="110" w:name="_Toc179632551"/>
      <w:bookmarkStart w:id="111" w:name="_Toc511142398"/>
      <w:bookmarkStart w:id="112" w:name="_Toc309114701"/>
      <w:bookmarkStart w:id="113" w:name="_Toc152045534"/>
      <w:bookmarkStart w:id="114" w:name="_Toc435606483"/>
      <w:bookmarkStart w:id="115" w:name="_Toc511140469"/>
      <w:bookmarkStart w:id="116" w:name="_Toc514751736"/>
      <w:bookmarkStart w:id="117" w:name="_Toc144974503"/>
      <w:bookmarkStart w:id="118" w:name="_Toc179632552"/>
      <w:bookmarkStart w:id="119" w:name="_Toc152045535"/>
      <w:bookmarkStart w:id="120" w:name="_Toc152042311"/>
      <w:r>
        <w:rPr>
          <w:highlight w:val="none"/>
        </w:rPr>
        <w:t xml:space="preserve">1.4 </w:t>
      </w:r>
      <w:r>
        <w:rPr>
          <w:rFonts w:hint="eastAsia"/>
          <w:highlight w:val="none"/>
        </w:rPr>
        <w:t>投标人资格要求（适用于资格后审）</w:t>
      </w:r>
      <w:bookmarkEnd w:id="106"/>
      <w:bookmarkEnd w:id="107"/>
      <w:bookmarkEnd w:id="108"/>
      <w:bookmarkEnd w:id="109"/>
      <w:bookmarkEnd w:id="110"/>
      <w:bookmarkEnd w:id="111"/>
      <w:bookmarkEnd w:id="112"/>
      <w:bookmarkEnd w:id="113"/>
      <w:bookmarkEnd w:id="114"/>
      <w:bookmarkEnd w:id="115"/>
      <w:bookmarkEnd w:id="116"/>
    </w:p>
    <w:p>
      <w:pPr>
        <w:spacing w:line="360" w:lineRule="auto"/>
        <w:jc w:val="left"/>
        <w:rPr>
          <w:rFonts w:asciiTheme="minorEastAsia" w:hAnsiTheme="minorEastAsia" w:eastAsiaTheme="minorEastAsia"/>
          <w:b/>
          <w:bCs/>
          <w:color w:val="000000"/>
          <w:szCs w:val="24"/>
          <w:highlight w:val="none"/>
        </w:rPr>
      </w:pPr>
      <w:r>
        <w:rPr>
          <w:rFonts w:cs="宋体" w:asciiTheme="minorEastAsia" w:hAnsiTheme="minorEastAsia" w:eastAsiaTheme="minorEastAsia"/>
          <w:szCs w:val="24"/>
          <w:highlight w:val="none"/>
        </w:rPr>
        <w:t>1.4.1</w:t>
      </w:r>
      <w:r>
        <w:rPr>
          <w:rFonts w:hint="eastAsia" w:cs="宋体" w:asciiTheme="minorEastAsia" w:hAnsiTheme="minorEastAsia" w:eastAsiaTheme="minorEastAsia"/>
          <w:szCs w:val="24"/>
          <w:highlight w:val="none"/>
        </w:rPr>
        <w:t>投标人应依法能够生产、供给招标货物，且资信良好，除招标文件另有规定外，投标人供给的货物及其相关关服务的原产地，应来自中华人民共和国境内，招标人的支付也仅限于这些货物和服务。</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1.4.</w:t>
      </w:r>
      <w:r>
        <w:rPr>
          <w:rFonts w:hint="eastAsia" w:cs="宋体" w:asciiTheme="minorEastAsia" w:hAnsiTheme="minorEastAsia" w:eastAsiaTheme="minorEastAsia"/>
          <w:szCs w:val="24"/>
          <w:highlight w:val="none"/>
        </w:rPr>
        <w:t>2投标人不得存在下列情形之一：</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1</w:t>
      </w:r>
      <w:r>
        <w:rPr>
          <w:rFonts w:hint="eastAsia" w:cs="宋体" w:asciiTheme="minorEastAsia" w:hAnsiTheme="minorEastAsia" w:eastAsiaTheme="minorEastAsia"/>
          <w:szCs w:val="24"/>
          <w:highlight w:val="none"/>
        </w:rPr>
        <w:t>）与招标人存在利害关系可能影响招标公正性的；</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2</w:t>
      </w:r>
      <w:r>
        <w:rPr>
          <w:rFonts w:hint="eastAsia" w:cs="宋体" w:asciiTheme="minorEastAsia" w:hAnsiTheme="minorEastAsia" w:eastAsiaTheme="minorEastAsia"/>
          <w:szCs w:val="24"/>
          <w:highlight w:val="none"/>
        </w:rPr>
        <w:t>）被责令停业的；</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2</w:t>
      </w:r>
      <w:r>
        <w:rPr>
          <w:rFonts w:hint="eastAsia" w:cs="宋体" w:asciiTheme="minorEastAsia" w:hAnsiTheme="minorEastAsia" w:eastAsiaTheme="minorEastAsia"/>
          <w:szCs w:val="24"/>
          <w:highlight w:val="none"/>
        </w:rPr>
        <w:t>）被暂停或取消生产许可的；</w:t>
      </w:r>
      <w:r>
        <w:rPr>
          <w:rFonts w:cs="宋体" w:asciiTheme="minorEastAsia" w:hAnsiTheme="minorEastAsia" w:eastAsiaTheme="minorEastAsia"/>
          <w:szCs w:val="24"/>
          <w:highlight w:val="none"/>
        </w:rPr>
        <w:t xml:space="preserve"> </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3</w:t>
      </w:r>
      <w:r>
        <w:rPr>
          <w:rFonts w:hint="eastAsia" w:cs="宋体" w:asciiTheme="minorEastAsia" w:hAnsiTheme="minorEastAsia" w:eastAsiaTheme="minorEastAsia"/>
          <w:szCs w:val="24"/>
          <w:highlight w:val="none"/>
        </w:rPr>
        <w:t>）被暂停或取消投标资格的；</w:t>
      </w:r>
      <w:r>
        <w:rPr>
          <w:rFonts w:cs="宋体" w:asciiTheme="minorEastAsia" w:hAnsiTheme="minorEastAsia" w:eastAsiaTheme="minorEastAsia"/>
          <w:szCs w:val="24"/>
          <w:highlight w:val="none"/>
        </w:rPr>
        <w:t xml:space="preserve"> </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4</w:t>
      </w:r>
      <w:r>
        <w:rPr>
          <w:rFonts w:hint="eastAsia" w:cs="宋体" w:asciiTheme="minorEastAsia" w:hAnsiTheme="minorEastAsia" w:eastAsiaTheme="minorEastAsia"/>
          <w:szCs w:val="24"/>
          <w:highlight w:val="none"/>
        </w:rPr>
        <w:t>）财产被接管或冻结的；</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5</w:t>
      </w:r>
      <w:r>
        <w:rPr>
          <w:rFonts w:hint="eastAsia" w:cs="宋体" w:asciiTheme="minorEastAsia" w:hAnsiTheme="minorEastAsia" w:eastAsiaTheme="minorEastAsia"/>
          <w:szCs w:val="24"/>
          <w:highlight w:val="none"/>
        </w:rPr>
        <w:t>）在最近三年内有骗取中标或严重违约或重大质量问题的。</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1.4.</w:t>
      </w:r>
      <w:r>
        <w:rPr>
          <w:rFonts w:hint="eastAsia" w:cs="宋体" w:asciiTheme="minorEastAsia" w:hAnsiTheme="minorEastAsia" w:eastAsiaTheme="minorEastAsia"/>
          <w:szCs w:val="24"/>
          <w:highlight w:val="none"/>
        </w:rPr>
        <w:t>3投标人须知前附表规定接受联合体投标的，除应符合本章第</w:t>
      </w:r>
      <w:r>
        <w:rPr>
          <w:rFonts w:cs="宋体" w:asciiTheme="minorEastAsia" w:hAnsiTheme="minorEastAsia" w:eastAsiaTheme="minorEastAsia"/>
          <w:szCs w:val="24"/>
          <w:highlight w:val="none"/>
        </w:rPr>
        <w:t>1.4.1-1.4.</w:t>
      </w:r>
      <w:r>
        <w:rPr>
          <w:rFonts w:hint="eastAsia" w:cs="宋体" w:asciiTheme="minorEastAsia" w:hAnsiTheme="minorEastAsia" w:eastAsiaTheme="minorEastAsia"/>
          <w:szCs w:val="24"/>
          <w:highlight w:val="none"/>
        </w:rPr>
        <w:t>2项和投标人须知前附表的要求外，还应遵守以下规定：</w:t>
      </w:r>
      <w:r>
        <w:rPr>
          <w:rFonts w:cs="宋体" w:asciiTheme="minorEastAsia" w:hAnsiTheme="minorEastAsia" w:eastAsiaTheme="minorEastAsia"/>
          <w:szCs w:val="24"/>
          <w:highlight w:val="none"/>
        </w:rPr>
        <w:t xml:space="preserve"> </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1</w:t>
      </w:r>
      <w:r>
        <w:rPr>
          <w:rFonts w:hint="eastAsia" w:cs="宋体" w:asciiTheme="minorEastAsia" w:hAnsiTheme="minorEastAsia" w:eastAsiaTheme="minorEastAsia"/>
          <w:szCs w:val="24"/>
          <w:highlight w:val="none"/>
        </w:rPr>
        <w:t>）联合体各方应按招标文件提供的格式签订联合体协议书，明确联合体牵头人和各方权利义务；</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2</w:t>
      </w:r>
      <w:r>
        <w:rPr>
          <w:rFonts w:hint="eastAsia" w:cs="宋体" w:asciiTheme="minorEastAsia" w:hAnsiTheme="minorEastAsia" w:eastAsiaTheme="minorEastAsia"/>
          <w:szCs w:val="24"/>
          <w:highlight w:val="none"/>
        </w:rPr>
        <w:t>）由同一专业的单位组成的联合体，按照资质等级较低的单位确定资质等级；</w:t>
      </w:r>
      <w:r>
        <w:rPr>
          <w:rFonts w:cs="宋体" w:asciiTheme="minorEastAsia" w:hAnsiTheme="minorEastAsia" w:eastAsiaTheme="minorEastAsia"/>
          <w:szCs w:val="24"/>
          <w:highlight w:val="none"/>
        </w:rPr>
        <w:t xml:space="preserve"> </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3</w:t>
      </w:r>
      <w:r>
        <w:rPr>
          <w:rFonts w:hint="eastAsia" w:cs="宋体" w:asciiTheme="minorEastAsia" w:hAnsiTheme="minorEastAsia" w:eastAsiaTheme="minorEastAsia"/>
          <w:szCs w:val="24"/>
          <w:highlight w:val="none"/>
        </w:rPr>
        <w:t>）联合体各方不得再以自己名义单独或参加其他联合体在同一标段中投标。</w:t>
      </w:r>
    </w:p>
    <w:p>
      <w:pPr>
        <w:pStyle w:val="4"/>
        <w:rPr>
          <w:highlight w:val="none"/>
        </w:rPr>
      </w:pPr>
      <w:bookmarkStart w:id="121" w:name="_Toc511142399"/>
      <w:bookmarkStart w:id="122" w:name="_Toc435606484"/>
      <w:bookmarkStart w:id="123" w:name="_Toc511140470"/>
      <w:bookmarkStart w:id="124" w:name="_Toc514751268"/>
      <w:bookmarkStart w:id="125" w:name="_Toc514751737"/>
      <w:bookmarkStart w:id="126" w:name="_Toc511137753"/>
      <w:r>
        <w:rPr>
          <w:highlight w:val="none"/>
        </w:rPr>
        <w:t xml:space="preserve">1.5 </w:t>
      </w:r>
      <w:r>
        <w:rPr>
          <w:rFonts w:hint="eastAsia"/>
          <w:highlight w:val="none"/>
        </w:rPr>
        <w:t>费用承担</w:t>
      </w:r>
      <w:bookmarkEnd w:id="117"/>
      <w:bookmarkEnd w:id="118"/>
      <w:bookmarkEnd w:id="119"/>
      <w:bookmarkEnd w:id="120"/>
      <w:bookmarkEnd w:id="121"/>
      <w:bookmarkEnd w:id="122"/>
      <w:bookmarkEnd w:id="123"/>
      <w:bookmarkEnd w:id="124"/>
      <w:bookmarkEnd w:id="125"/>
      <w:bookmarkEnd w:id="126"/>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投标人准备和参加投标活动发生的费用自理。</w:t>
      </w:r>
    </w:p>
    <w:p>
      <w:pPr>
        <w:pStyle w:val="4"/>
        <w:rPr>
          <w:highlight w:val="none"/>
        </w:rPr>
      </w:pPr>
      <w:bookmarkStart w:id="127" w:name="_Toc511137754"/>
      <w:bookmarkStart w:id="128" w:name="_Toc514751269"/>
      <w:bookmarkStart w:id="129" w:name="_Toc152042312"/>
      <w:bookmarkStart w:id="130" w:name="_Toc511142400"/>
      <w:bookmarkStart w:id="131" w:name="_Toc511140471"/>
      <w:bookmarkStart w:id="132" w:name="_Toc514751738"/>
      <w:bookmarkStart w:id="133" w:name="_Toc179632553"/>
      <w:bookmarkStart w:id="134" w:name="_Toc144974504"/>
      <w:bookmarkStart w:id="135" w:name="_Toc152045536"/>
      <w:bookmarkStart w:id="136" w:name="_Toc435606485"/>
      <w:r>
        <w:rPr>
          <w:highlight w:val="none"/>
        </w:rPr>
        <w:t xml:space="preserve">1.6 </w:t>
      </w:r>
      <w:r>
        <w:rPr>
          <w:rFonts w:hint="eastAsia"/>
          <w:highlight w:val="none"/>
        </w:rPr>
        <w:t>保密</w:t>
      </w:r>
      <w:bookmarkEnd w:id="127"/>
      <w:bookmarkEnd w:id="128"/>
      <w:bookmarkEnd w:id="129"/>
      <w:bookmarkEnd w:id="130"/>
      <w:bookmarkEnd w:id="131"/>
      <w:bookmarkEnd w:id="132"/>
      <w:bookmarkEnd w:id="133"/>
      <w:bookmarkEnd w:id="134"/>
      <w:bookmarkEnd w:id="135"/>
      <w:bookmarkEnd w:id="136"/>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参与招标投标活动的各方应对招标文件和投标文件中的商业和技术等秘密保密，违者应对由此造成的后果承担法律责任。</w:t>
      </w:r>
      <w:r>
        <w:rPr>
          <w:rFonts w:cs="宋体" w:asciiTheme="minorEastAsia" w:hAnsiTheme="minorEastAsia" w:eastAsiaTheme="minorEastAsia"/>
          <w:szCs w:val="24"/>
          <w:highlight w:val="none"/>
        </w:rPr>
        <w:t xml:space="preserve"> </w:t>
      </w:r>
    </w:p>
    <w:p>
      <w:pPr>
        <w:pStyle w:val="4"/>
        <w:rPr>
          <w:highlight w:val="none"/>
        </w:rPr>
      </w:pPr>
      <w:bookmarkStart w:id="137" w:name="_Toc144974505"/>
      <w:bookmarkStart w:id="138" w:name="_Toc514751739"/>
      <w:bookmarkStart w:id="139" w:name="_Toc435606486"/>
      <w:bookmarkStart w:id="140" w:name="_Toc514751270"/>
      <w:bookmarkStart w:id="141" w:name="_Toc511140472"/>
      <w:bookmarkStart w:id="142" w:name="_Toc511142401"/>
      <w:bookmarkStart w:id="143" w:name="_Toc179632554"/>
      <w:bookmarkStart w:id="144" w:name="_Toc511137755"/>
      <w:bookmarkStart w:id="145" w:name="_Toc152045537"/>
      <w:bookmarkStart w:id="146" w:name="_Toc152042313"/>
      <w:r>
        <w:rPr>
          <w:highlight w:val="none"/>
        </w:rPr>
        <w:t xml:space="preserve">1.7 </w:t>
      </w:r>
      <w:r>
        <w:rPr>
          <w:rFonts w:hint="eastAsia"/>
          <w:highlight w:val="none"/>
        </w:rPr>
        <w:t>语言</w:t>
      </w:r>
      <w:bookmarkEnd w:id="137"/>
      <w:r>
        <w:rPr>
          <w:rFonts w:hint="eastAsia"/>
          <w:highlight w:val="none"/>
        </w:rPr>
        <w:t>文字</w:t>
      </w:r>
      <w:bookmarkEnd w:id="138"/>
      <w:bookmarkEnd w:id="139"/>
      <w:bookmarkEnd w:id="140"/>
      <w:bookmarkEnd w:id="141"/>
      <w:bookmarkEnd w:id="142"/>
      <w:bookmarkEnd w:id="143"/>
      <w:bookmarkEnd w:id="144"/>
      <w:bookmarkEnd w:id="145"/>
      <w:bookmarkEnd w:id="146"/>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除专用术语外，与招标投标有关的语言均使用中文。必要时专用术语应附有中文注释。</w:t>
      </w:r>
    </w:p>
    <w:p>
      <w:pPr>
        <w:pStyle w:val="4"/>
        <w:rPr>
          <w:highlight w:val="none"/>
        </w:rPr>
      </w:pPr>
      <w:bookmarkStart w:id="147" w:name="_Toc511137756"/>
      <w:bookmarkStart w:id="148" w:name="_Toc511142402"/>
      <w:bookmarkStart w:id="149" w:name="_Toc152045538"/>
      <w:bookmarkStart w:id="150" w:name="_Toc435606487"/>
      <w:bookmarkStart w:id="151" w:name="_Toc511140473"/>
      <w:bookmarkStart w:id="152" w:name="_Toc144974506"/>
      <w:bookmarkStart w:id="153" w:name="_Toc514751271"/>
      <w:bookmarkStart w:id="154" w:name="_Toc514751740"/>
      <w:bookmarkStart w:id="155" w:name="_Toc179632555"/>
      <w:bookmarkStart w:id="156" w:name="_Toc152042314"/>
      <w:r>
        <w:rPr>
          <w:highlight w:val="none"/>
        </w:rPr>
        <w:t xml:space="preserve">1.8 </w:t>
      </w:r>
      <w:r>
        <w:rPr>
          <w:rFonts w:hint="eastAsia"/>
          <w:highlight w:val="none"/>
        </w:rPr>
        <w:t>计量单位</w:t>
      </w:r>
      <w:bookmarkEnd w:id="147"/>
      <w:bookmarkEnd w:id="148"/>
      <w:bookmarkEnd w:id="149"/>
      <w:bookmarkEnd w:id="150"/>
      <w:bookmarkEnd w:id="151"/>
      <w:bookmarkEnd w:id="152"/>
      <w:bookmarkEnd w:id="153"/>
      <w:bookmarkEnd w:id="154"/>
      <w:bookmarkEnd w:id="155"/>
      <w:bookmarkEnd w:id="156"/>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所有计量均采用中华人民共和国法定计量单位。</w:t>
      </w:r>
    </w:p>
    <w:p>
      <w:pPr>
        <w:pStyle w:val="4"/>
        <w:rPr>
          <w:highlight w:val="none"/>
        </w:rPr>
      </w:pPr>
      <w:bookmarkStart w:id="157" w:name="_Toc179632557"/>
      <w:bookmarkStart w:id="158" w:name="_Toc152045540"/>
      <w:bookmarkStart w:id="159" w:name="_Toc511137757"/>
      <w:bookmarkStart w:id="160" w:name="_Toc511142403"/>
      <w:bookmarkStart w:id="161" w:name="_Toc152042316"/>
      <w:bookmarkStart w:id="162" w:name="_Toc144974508"/>
      <w:bookmarkStart w:id="163" w:name="_Toc514751272"/>
      <w:bookmarkStart w:id="164" w:name="_Toc435606488"/>
      <w:bookmarkStart w:id="165" w:name="_Toc514751741"/>
      <w:bookmarkStart w:id="166" w:name="_Toc511140474"/>
      <w:r>
        <w:rPr>
          <w:highlight w:val="none"/>
        </w:rPr>
        <w:t xml:space="preserve">1.9 </w:t>
      </w:r>
      <w:r>
        <w:rPr>
          <w:rFonts w:hint="eastAsia"/>
          <w:highlight w:val="none"/>
        </w:rPr>
        <w:t>投标预备会</w:t>
      </w:r>
      <w:bookmarkEnd w:id="157"/>
      <w:bookmarkEnd w:id="158"/>
      <w:bookmarkEnd w:id="159"/>
      <w:bookmarkEnd w:id="160"/>
      <w:bookmarkEnd w:id="161"/>
      <w:bookmarkEnd w:id="162"/>
      <w:bookmarkEnd w:id="163"/>
      <w:bookmarkEnd w:id="164"/>
      <w:bookmarkEnd w:id="165"/>
      <w:bookmarkEnd w:id="166"/>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1.9.1 </w:t>
      </w:r>
      <w:r>
        <w:rPr>
          <w:rFonts w:hint="eastAsia" w:cs="宋体" w:asciiTheme="minorEastAsia" w:hAnsiTheme="minorEastAsia" w:eastAsiaTheme="minorEastAsia"/>
          <w:szCs w:val="24"/>
          <w:highlight w:val="none"/>
        </w:rPr>
        <w:t>投标人须知前附表规定召开投标预备会的，招标人按投标人须知前附表规定的时间和地点召开投标预备会，澄清投标人提出的问题。</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1.9.2 </w:t>
      </w:r>
      <w:r>
        <w:rPr>
          <w:rFonts w:hint="eastAsia" w:cs="宋体" w:asciiTheme="minorEastAsia" w:hAnsiTheme="minorEastAsia" w:eastAsiaTheme="minorEastAsia"/>
          <w:szCs w:val="24"/>
          <w:highlight w:val="none"/>
        </w:rPr>
        <w:t>投标人应在投标人须知前附表规定的时间前，以书面形式将提出的问题送达招标人，以便招标人在会议期间澄清。</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1.9.3 </w:t>
      </w:r>
      <w:r>
        <w:rPr>
          <w:rFonts w:hint="eastAsia" w:cs="宋体" w:asciiTheme="minorEastAsia" w:hAnsiTheme="minorEastAsia" w:eastAsiaTheme="minorEastAsia"/>
          <w:szCs w:val="24"/>
          <w:highlight w:val="none"/>
        </w:rPr>
        <w:t>投标预备会后，招标人在投标人须知前附表规定的时间内，将对投标人所提问题的澄清，以书面方式通知所有购买招标文件的投标人。该澄清内容为招标文件的组成部分。</w:t>
      </w:r>
    </w:p>
    <w:p>
      <w:pPr>
        <w:pStyle w:val="4"/>
        <w:rPr>
          <w:highlight w:val="none"/>
        </w:rPr>
      </w:pPr>
      <w:bookmarkStart w:id="167" w:name="_Toc179632559"/>
      <w:bookmarkStart w:id="168" w:name="_Toc511142404"/>
      <w:bookmarkStart w:id="169" w:name="_Toc511137758"/>
      <w:bookmarkStart w:id="170" w:name="_Toc511140475"/>
      <w:bookmarkStart w:id="171" w:name="_Toc514751273"/>
      <w:bookmarkStart w:id="172" w:name="_Toc514751742"/>
      <w:bookmarkStart w:id="173" w:name="_Toc435606489"/>
      <w:r>
        <w:rPr>
          <w:highlight w:val="none"/>
        </w:rPr>
        <w:t xml:space="preserve">1.10 </w:t>
      </w:r>
      <w:bookmarkEnd w:id="167"/>
      <w:r>
        <w:rPr>
          <w:rFonts w:hint="eastAsia"/>
          <w:highlight w:val="none"/>
        </w:rPr>
        <w:t>投标文件退还</w:t>
      </w:r>
      <w:bookmarkEnd w:id="168"/>
      <w:bookmarkEnd w:id="169"/>
      <w:bookmarkEnd w:id="170"/>
      <w:bookmarkEnd w:id="171"/>
      <w:bookmarkEnd w:id="172"/>
      <w:bookmarkEnd w:id="173"/>
    </w:p>
    <w:p>
      <w:pPr>
        <w:spacing w:line="360" w:lineRule="auto"/>
        <w:ind w:firstLine="410" w:firstLineChars="171"/>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除投标人须知前附表另有规定外，投标人所递交的投标文件不予退还。</w:t>
      </w:r>
    </w:p>
    <w:p>
      <w:pPr>
        <w:pStyle w:val="4"/>
        <w:rPr>
          <w:highlight w:val="none"/>
        </w:rPr>
      </w:pPr>
      <w:bookmarkStart w:id="174" w:name="_Toc511142405"/>
      <w:bookmarkStart w:id="175" w:name="_Toc435606490"/>
      <w:bookmarkStart w:id="176" w:name="_Toc511137759"/>
      <w:bookmarkStart w:id="177" w:name="_Toc514751743"/>
      <w:bookmarkStart w:id="178" w:name="_Toc511140476"/>
      <w:bookmarkStart w:id="179" w:name="_Toc514751274"/>
      <w:r>
        <w:rPr>
          <w:highlight w:val="none"/>
        </w:rPr>
        <w:t xml:space="preserve">1.11 </w:t>
      </w:r>
      <w:r>
        <w:rPr>
          <w:rFonts w:hint="eastAsia"/>
          <w:highlight w:val="none"/>
        </w:rPr>
        <w:t>知识产权</w:t>
      </w:r>
      <w:bookmarkEnd w:id="174"/>
      <w:bookmarkEnd w:id="175"/>
      <w:bookmarkEnd w:id="176"/>
      <w:bookmarkEnd w:id="177"/>
      <w:bookmarkEnd w:id="178"/>
      <w:bookmarkEnd w:id="179"/>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1.11.1</w:t>
      </w:r>
      <w:r>
        <w:rPr>
          <w:rFonts w:hint="eastAsia" w:cs="宋体" w:asciiTheme="minorEastAsia" w:hAnsiTheme="minorEastAsia" w:eastAsiaTheme="minorEastAsia"/>
          <w:szCs w:val="24"/>
          <w:highlight w:val="none"/>
        </w:rPr>
        <w:t>投标人应明确列出自已或相关制造商拥有的与所供货物和服务相关的专利权、商标权等知识产权或工业产权，并承诺，如果投标人中标，将许可该招标项目的招标人使用上述列出的知识产权或工业产权。如有未列出的与该招标项目相关的知识产权或工业产权，则默示为许可招标人使用。上述明示和默示的知识产权或工业产权的许可使用费，均包含在投标人的投标价格中。</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1.11.2</w:t>
      </w:r>
      <w:r>
        <w:rPr>
          <w:rFonts w:hint="eastAsia" w:cs="宋体" w:asciiTheme="minorEastAsia" w:hAnsiTheme="minorEastAsia" w:eastAsiaTheme="minorEastAsia"/>
          <w:szCs w:val="24"/>
          <w:highlight w:val="none"/>
        </w:rPr>
        <w:t>投标人还应承诺，投标人投标的技术方案或产品等不侵犯第三方的知识产权或工业产权。若投标人中标可能会导致侵犯第三方知识产权或工业产权，则由投标人全部承担由于侵犯他人知识产权或工业产权引起的全部责任和赔偿费用，包括因侵权而造成招标人的后续使用费。</w:t>
      </w:r>
    </w:p>
    <w:p>
      <w:pPr>
        <w:pStyle w:val="3"/>
        <w:rPr>
          <w:highlight w:val="none"/>
        </w:rPr>
      </w:pPr>
      <w:bookmarkStart w:id="180" w:name="_Toc152045542"/>
      <w:bookmarkStart w:id="181" w:name="_Toc179632560"/>
      <w:bookmarkStart w:id="182" w:name="_Toc511142406"/>
      <w:bookmarkStart w:id="183" w:name="_Toc435606206"/>
      <w:bookmarkStart w:id="184" w:name="_Toc514751744"/>
      <w:bookmarkStart w:id="185" w:name="_Toc152042318"/>
      <w:bookmarkStart w:id="186" w:name="_Toc511137760"/>
      <w:bookmarkStart w:id="187" w:name="_Toc144974510"/>
      <w:bookmarkStart w:id="188" w:name="_Toc514751275"/>
      <w:bookmarkStart w:id="189" w:name="_Toc20983"/>
      <w:r>
        <w:rPr>
          <w:highlight w:val="none"/>
        </w:rPr>
        <w:t xml:space="preserve">2. </w:t>
      </w:r>
      <w:r>
        <w:rPr>
          <w:rFonts w:hint="eastAsia"/>
          <w:highlight w:val="none"/>
        </w:rPr>
        <w:t>招标文件</w:t>
      </w:r>
      <w:bookmarkEnd w:id="180"/>
      <w:bookmarkEnd w:id="181"/>
      <w:bookmarkEnd w:id="182"/>
      <w:bookmarkEnd w:id="183"/>
      <w:bookmarkEnd w:id="184"/>
      <w:bookmarkEnd w:id="185"/>
      <w:bookmarkEnd w:id="186"/>
      <w:bookmarkEnd w:id="187"/>
      <w:bookmarkEnd w:id="188"/>
      <w:bookmarkEnd w:id="189"/>
    </w:p>
    <w:p>
      <w:pPr>
        <w:pStyle w:val="4"/>
        <w:spacing w:before="120" w:after="120"/>
        <w:jc w:val="left"/>
        <w:rPr>
          <w:rFonts w:asciiTheme="minorEastAsia" w:hAnsiTheme="minorEastAsia" w:eastAsiaTheme="minorEastAsia"/>
          <w:szCs w:val="24"/>
          <w:highlight w:val="none"/>
        </w:rPr>
      </w:pPr>
      <w:bookmarkStart w:id="190" w:name="_Toc514751745"/>
      <w:bookmarkStart w:id="191" w:name="_Toc511142407"/>
      <w:bookmarkStart w:id="192" w:name="_Toc179632561"/>
      <w:bookmarkStart w:id="193" w:name="_Toc152042319"/>
      <w:bookmarkStart w:id="194" w:name="_Toc144974511"/>
      <w:bookmarkStart w:id="195" w:name="_Toc435606492"/>
      <w:bookmarkStart w:id="196" w:name="_Toc511137761"/>
      <w:bookmarkStart w:id="197" w:name="_Toc514751276"/>
      <w:bookmarkStart w:id="198" w:name="_Toc152045543"/>
      <w:r>
        <w:rPr>
          <w:rFonts w:asciiTheme="minorEastAsia" w:hAnsiTheme="minorEastAsia" w:eastAsiaTheme="minorEastAsia"/>
          <w:szCs w:val="24"/>
          <w:highlight w:val="none"/>
        </w:rPr>
        <w:t xml:space="preserve">2.1 </w:t>
      </w:r>
      <w:r>
        <w:rPr>
          <w:rFonts w:hint="eastAsia" w:asciiTheme="minorEastAsia" w:hAnsiTheme="minorEastAsia" w:eastAsiaTheme="minorEastAsia"/>
          <w:szCs w:val="24"/>
          <w:highlight w:val="none"/>
        </w:rPr>
        <w:t>招标文件的组成</w:t>
      </w:r>
      <w:bookmarkEnd w:id="190"/>
      <w:bookmarkEnd w:id="191"/>
      <w:bookmarkEnd w:id="192"/>
      <w:bookmarkEnd w:id="193"/>
      <w:bookmarkEnd w:id="194"/>
      <w:bookmarkEnd w:id="195"/>
      <w:bookmarkEnd w:id="196"/>
      <w:bookmarkEnd w:id="197"/>
      <w:bookmarkEnd w:id="198"/>
    </w:p>
    <w:p>
      <w:pPr>
        <w:spacing w:line="360" w:lineRule="auto"/>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　　本招标文件包括：</w:t>
      </w:r>
    </w:p>
    <w:p>
      <w:pPr>
        <w:spacing w:line="360" w:lineRule="auto"/>
        <w:ind w:firstLine="410" w:firstLineChars="171"/>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1</w:t>
      </w:r>
      <w:r>
        <w:rPr>
          <w:rFonts w:hint="eastAsia" w:cs="宋体" w:asciiTheme="minorEastAsia" w:hAnsiTheme="minorEastAsia" w:eastAsiaTheme="minorEastAsia"/>
          <w:szCs w:val="24"/>
          <w:highlight w:val="none"/>
        </w:rPr>
        <w:t>）招标公告；</w:t>
      </w:r>
    </w:p>
    <w:p>
      <w:pPr>
        <w:spacing w:line="360" w:lineRule="auto"/>
        <w:ind w:firstLine="410" w:firstLineChars="171"/>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2</w:t>
      </w:r>
      <w:r>
        <w:rPr>
          <w:rFonts w:hint="eastAsia" w:cs="宋体" w:asciiTheme="minorEastAsia" w:hAnsiTheme="minorEastAsia" w:eastAsiaTheme="minorEastAsia"/>
          <w:szCs w:val="24"/>
          <w:highlight w:val="none"/>
        </w:rPr>
        <w:t>）投标人须知；</w:t>
      </w:r>
    </w:p>
    <w:p>
      <w:pPr>
        <w:spacing w:line="360" w:lineRule="auto"/>
        <w:ind w:firstLine="410" w:firstLineChars="171"/>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3</w:t>
      </w:r>
      <w:r>
        <w:rPr>
          <w:rFonts w:hint="eastAsia" w:cs="宋体" w:asciiTheme="minorEastAsia" w:hAnsiTheme="minorEastAsia" w:eastAsiaTheme="minorEastAsia"/>
          <w:szCs w:val="24"/>
          <w:highlight w:val="none"/>
        </w:rPr>
        <w:t>）评标办法；</w:t>
      </w:r>
    </w:p>
    <w:p>
      <w:pPr>
        <w:spacing w:line="360" w:lineRule="auto"/>
        <w:ind w:firstLine="410" w:firstLineChars="171"/>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4</w:t>
      </w:r>
      <w:r>
        <w:rPr>
          <w:rFonts w:hint="eastAsia" w:cs="宋体" w:asciiTheme="minorEastAsia" w:hAnsiTheme="minorEastAsia" w:eastAsiaTheme="minorEastAsia"/>
          <w:szCs w:val="24"/>
          <w:highlight w:val="none"/>
        </w:rPr>
        <w:t>）否决投标情形认定；</w:t>
      </w:r>
    </w:p>
    <w:p>
      <w:pPr>
        <w:spacing w:line="360" w:lineRule="auto"/>
        <w:ind w:firstLine="410" w:firstLineChars="171"/>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5</w:t>
      </w:r>
      <w:r>
        <w:rPr>
          <w:rFonts w:hint="eastAsia" w:cs="宋体" w:asciiTheme="minorEastAsia" w:hAnsiTheme="minorEastAsia" w:eastAsiaTheme="minorEastAsia"/>
          <w:szCs w:val="24"/>
          <w:highlight w:val="none"/>
        </w:rPr>
        <w:t>）合同主要条款；</w:t>
      </w:r>
      <w:r>
        <w:rPr>
          <w:rFonts w:cs="宋体" w:asciiTheme="minorEastAsia" w:hAnsiTheme="minorEastAsia" w:eastAsiaTheme="minorEastAsia"/>
          <w:szCs w:val="24"/>
          <w:highlight w:val="none"/>
        </w:rPr>
        <w:t xml:space="preserve"> </w:t>
      </w:r>
    </w:p>
    <w:p>
      <w:pPr>
        <w:spacing w:line="360" w:lineRule="auto"/>
        <w:ind w:firstLine="410" w:firstLineChars="171"/>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6</w:t>
      </w:r>
      <w:r>
        <w:rPr>
          <w:rFonts w:hint="eastAsia" w:cs="宋体" w:asciiTheme="minorEastAsia" w:hAnsiTheme="minorEastAsia" w:eastAsiaTheme="minorEastAsia"/>
          <w:szCs w:val="24"/>
          <w:highlight w:val="none"/>
        </w:rPr>
        <w:t>）</w:t>
      </w:r>
      <w:r>
        <w:rPr>
          <w:rFonts w:hint="eastAsia" w:cs="宋体" w:asciiTheme="minorEastAsia" w:hAnsiTheme="minorEastAsia" w:eastAsiaTheme="minorEastAsia"/>
          <w:color w:val="000000"/>
          <w:szCs w:val="24"/>
          <w:highlight w:val="none"/>
        </w:rPr>
        <w:t>货物需求一览表及技术规格</w:t>
      </w: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 xml:space="preserve"> </w:t>
      </w:r>
    </w:p>
    <w:p>
      <w:pPr>
        <w:spacing w:line="360" w:lineRule="auto"/>
        <w:ind w:firstLine="410" w:firstLineChars="171"/>
        <w:jc w:val="left"/>
        <w:rPr>
          <w:rFonts w:hint="eastAsia"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7</w:t>
      </w:r>
      <w:r>
        <w:rPr>
          <w:rFonts w:hint="eastAsia" w:cs="宋体" w:asciiTheme="minorEastAsia" w:hAnsiTheme="minorEastAsia" w:eastAsiaTheme="minorEastAsia"/>
          <w:szCs w:val="24"/>
          <w:highlight w:val="none"/>
        </w:rPr>
        <w:t>）投标文件格式。</w:t>
      </w:r>
    </w:p>
    <w:p>
      <w:pPr>
        <w:spacing w:line="360" w:lineRule="auto"/>
        <w:ind w:firstLine="410" w:firstLineChars="171"/>
        <w:jc w:val="left"/>
        <w:rPr>
          <w:rFonts w:hint="eastAsia"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lang w:val="en-US" w:eastAsia="zh-CN"/>
        </w:rPr>
        <w:t>8</w:t>
      </w:r>
      <w:r>
        <w:rPr>
          <w:rFonts w:hint="eastAsia"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lang w:eastAsia="zh-CN"/>
        </w:rPr>
        <w:t>本</w:t>
      </w:r>
      <w:r>
        <w:rPr>
          <w:rFonts w:hint="eastAsia" w:cs="宋体" w:asciiTheme="minorEastAsia" w:hAnsiTheme="minorEastAsia" w:eastAsiaTheme="minorEastAsia"/>
          <w:szCs w:val="24"/>
          <w:highlight w:val="none"/>
        </w:rPr>
        <w:t>文件</w:t>
      </w:r>
      <w:r>
        <w:rPr>
          <w:rFonts w:hint="eastAsia" w:cs="宋体" w:asciiTheme="minorEastAsia" w:hAnsiTheme="minorEastAsia" w:eastAsiaTheme="minorEastAsia"/>
          <w:szCs w:val="24"/>
          <w:highlight w:val="none"/>
          <w:lang w:eastAsia="zh-CN"/>
        </w:rPr>
        <w:t>所有内容</w:t>
      </w:r>
      <w:r>
        <w:rPr>
          <w:rFonts w:hint="eastAsia" w:cs="宋体" w:asciiTheme="minorEastAsia" w:hAnsiTheme="minorEastAsia" w:eastAsiaTheme="minorEastAsia"/>
          <w:szCs w:val="24"/>
          <w:highlight w:val="none"/>
        </w:rPr>
        <w:t>。</w:t>
      </w:r>
    </w:p>
    <w:p>
      <w:pPr>
        <w:spacing w:line="360" w:lineRule="auto"/>
        <w:ind w:firstLine="600" w:firstLineChars="25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根据本章第</w:t>
      </w:r>
      <w:r>
        <w:rPr>
          <w:rFonts w:cs="宋体" w:asciiTheme="minorEastAsia" w:hAnsiTheme="minorEastAsia" w:eastAsiaTheme="minorEastAsia"/>
          <w:szCs w:val="24"/>
          <w:highlight w:val="none"/>
        </w:rPr>
        <w:t>1.9</w:t>
      </w:r>
      <w:r>
        <w:rPr>
          <w:rFonts w:hint="eastAsia" w:cs="宋体" w:asciiTheme="minorEastAsia" w:hAnsiTheme="minorEastAsia" w:eastAsiaTheme="minorEastAsia"/>
          <w:szCs w:val="24"/>
          <w:highlight w:val="none"/>
        </w:rPr>
        <w:t>款、第</w:t>
      </w:r>
      <w:r>
        <w:rPr>
          <w:rFonts w:cs="宋体" w:asciiTheme="minorEastAsia" w:hAnsiTheme="minorEastAsia" w:eastAsiaTheme="minorEastAsia"/>
          <w:szCs w:val="24"/>
          <w:highlight w:val="none"/>
        </w:rPr>
        <w:t>2.2</w:t>
      </w:r>
      <w:r>
        <w:rPr>
          <w:rFonts w:hint="eastAsia" w:cs="宋体" w:asciiTheme="minorEastAsia" w:hAnsiTheme="minorEastAsia" w:eastAsiaTheme="minorEastAsia"/>
          <w:szCs w:val="24"/>
          <w:highlight w:val="none"/>
        </w:rPr>
        <w:t>款和第</w:t>
      </w:r>
      <w:r>
        <w:rPr>
          <w:rFonts w:cs="宋体" w:asciiTheme="minorEastAsia" w:hAnsiTheme="minorEastAsia" w:eastAsiaTheme="minorEastAsia"/>
          <w:szCs w:val="24"/>
          <w:highlight w:val="none"/>
        </w:rPr>
        <w:t>2.3</w:t>
      </w:r>
      <w:r>
        <w:rPr>
          <w:rFonts w:hint="eastAsia" w:cs="宋体" w:asciiTheme="minorEastAsia" w:hAnsiTheme="minorEastAsia" w:eastAsiaTheme="minorEastAsia"/>
          <w:szCs w:val="24"/>
          <w:highlight w:val="none"/>
        </w:rPr>
        <w:t>款对招标文件所作的澄清、修改，构成招标文件的组成部分。</w:t>
      </w:r>
    </w:p>
    <w:p>
      <w:pPr>
        <w:pStyle w:val="4"/>
        <w:spacing w:before="120" w:after="120"/>
        <w:jc w:val="left"/>
        <w:rPr>
          <w:rFonts w:asciiTheme="minorEastAsia" w:hAnsiTheme="minorEastAsia" w:eastAsiaTheme="minorEastAsia"/>
          <w:szCs w:val="24"/>
          <w:highlight w:val="none"/>
        </w:rPr>
      </w:pPr>
      <w:bookmarkStart w:id="199" w:name="_Toc511142408"/>
      <w:bookmarkStart w:id="200" w:name="_Toc152045544"/>
      <w:bookmarkStart w:id="201" w:name="_Toc152042320"/>
      <w:bookmarkStart w:id="202" w:name="_Toc511137762"/>
      <w:bookmarkStart w:id="203" w:name="_Toc514751746"/>
      <w:bookmarkStart w:id="204" w:name="_Toc179632562"/>
      <w:bookmarkStart w:id="205" w:name="_Toc514751277"/>
      <w:bookmarkStart w:id="206" w:name="_Toc144974512"/>
      <w:bookmarkStart w:id="207" w:name="_Toc435606493"/>
      <w:r>
        <w:rPr>
          <w:rFonts w:asciiTheme="minorEastAsia" w:hAnsiTheme="minorEastAsia" w:eastAsiaTheme="minorEastAsia"/>
          <w:szCs w:val="24"/>
          <w:highlight w:val="none"/>
        </w:rPr>
        <w:t xml:space="preserve">2.2 </w:t>
      </w:r>
      <w:r>
        <w:rPr>
          <w:rFonts w:hint="eastAsia" w:asciiTheme="minorEastAsia" w:hAnsiTheme="minorEastAsia" w:eastAsiaTheme="minorEastAsia"/>
          <w:szCs w:val="24"/>
          <w:highlight w:val="none"/>
        </w:rPr>
        <w:t>招标文件的澄清</w:t>
      </w:r>
      <w:bookmarkEnd w:id="199"/>
      <w:bookmarkEnd w:id="200"/>
      <w:bookmarkEnd w:id="201"/>
      <w:bookmarkEnd w:id="202"/>
      <w:bookmarkEnd w:id="203"/>
      <w:bookmarkEnd w:id="204"/>
      <w:bookmarkEnd w:id="205"/>
      <w:bookmarkEnd w:id="206"/>
      <w:bookmarkEnd w:id="207"/>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2.2.1</w:t>
      </w:r>
      <w:r>
        <w:rPr>
          <w:rFonts w:hint="eastAsia" w:cs="宋体" w:asciiTheme="minorEastAsia" w:hAnsiTheme="minorEastAsia" w:eastAsiaTheme="minorEastAsia"/>
          <w:szCs w:val="24"/>
          <w:highlight w:val="none"/>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2.2.</w:t>
      </w:r>
      <w:r>
        <w:rPr>
          <w:rFonts w:hint="eastAsia" w:cs="宋体" w:asciiTheme="minorEastAsia" w:hAnsiTheme="minorEastAsia" w:eastAsiaTheme="minorEastAsia"/>
          <w:szCs w:val="24"/>
          <w:highlight w:val="none"/>
        </w:rPr>
        <w:t>2</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投标人在收到澄清后，应在投标人须知前附表规定的时间内以书面形式通知招标人，确认已收到该澄清。</w:t>
      </w:r>
    </w:p>
    <w:p>
      <w:pPr>
        <w:pStyle w:val="4"/>
        <w:rPr>
          <w:highlight w:val="none"/>
        </w:rPr>
      </w:pPr>
      <w:bookmarkStart w:id="208" w:name="_Toc514751747"/>
      <w:bookmarkStart w:id="209" w:name="_Toc152042321"/>
      <w:bookmarkStart w:id="210" w:name="_Toc144974513"/>
      <w:bookmarkStart w:id="211" w:name="_Toc179632563"/>
      <w:bookmarkStart w:id="212" w:name="_Toc511142409"/>
      <w:bookmarkStart w:id="213" w:name="_Toc435606494"/>
      <w:bookmarkStart w:id="214" w:name="_Toc511137763"/>
      <w:bookmarkStart w:id="215" w:name="_Toc433094087"/>
      <w:bookmarkStart w:id="216" w:name="_Toc152045545"/>
      <w:bookmarkStart w:id="217" w:name="_Toc514751278"/>
      <w:r>
        <w:rPr>
          <w:highlight w:val="none"/>
        </w:rPr>
        <w:t xml:space="preserve">2.3 </w:t>
      </w:r>
      <w:r>
        <w:rPr>
          <w:rFonts w:hint="eastAsia"/>
          <w:highlight w:val="none"/>
        </w:rPr>
        <w:t>招标文件的修改</w:t>
      </w:r>
      <w:bookmarkEnd w:id="208"/>
      <w:bookmarkEnd w:id="209"/>
      <w:bookmarkEnd w:id="210"/>
      <w:bookmarkEnd w:id="211"/>
      <w:bookmarkEnd w:id="212"/>
      <w:bookmarkEnd w:id="213"/>
      <w:bookmarkEnd w:id="214"/>
      <w:bookmarkEnd w:id="215"/>
      <w:bookmarkEnd w:id="216"/>
      <w:bookmarkEnd w:id="217"/>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2.3.1</w:t>
      </w:r>
      <w:r>
        <w:rPr>
          <w:rFonts w:hint="eastAsia" w:cs="宋体" w:asciiTheme="minorEastAsia" w:hAnsiTheme="minorEastAsia" w:eastAsiaTheme="minorEastAsia"/>
          <w:szCs w:val="24"/>
          <w:highlight w:val="none"/>
        </w:rPr>
        <w:t>对于招标项目，在投标截止时间1天前，招标人可以书面形式修改招标文件，并通知所有已购买招标文件的投标人。如果修改招标文件的时间距投标截止时间不足2天，相应延长投标截止时间（开标时间）。</w:t>
      </w:r>
      <w:r>
        <w:rPr>
          <w:rFonts w:cs="宋体" w:asciiTheme="minorEastAsia" w:hAnsiTheme="minorEastAsia" w:eastAsiaTheme="minorEastAsia"/>
          <w:szCs w:val="24"/>
          <w:highlight w:val="none"/>
        </w:rPr>
        <w:t xml:space="preserve"> </w:t>
      </w:r>
    </w:p>
    <w:p>
      <w:pPr>
        <w:pStyle w:val="7"/>
        <w:rPr>
          <w:rFonts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2.3.2 </w:t>
      </w:r>
      <w:r>
        <w:rPr>
          <w:rFonts w:hint="eastAsia" w:cs="宋体" w:asciiTheme="minorEastAsia" w:hAnsiTheme="minorEastAsia" w:eastAsiaTheme="minorEastAsia"/>
          <w:szCs w:val="24"/>
          <w:highlight w:val="none"/>
        </w:rPr>
        <w:t>招标人将从</w:t>
      </w:r>
      <w:r>
        <w:rPr>
          <w:rFonts w:hint="eastAsia" w:cs="宋体" w:asciiTheme="minorEastAsia" w:hAnsiTheme="minorEastAsia" w:eastAsiaTheme="minorEastAsia"/>
          <w:szCs w:val="24"/>
          <w:highlight w:val="none"/>
          <w:lang w:val="en-US" w:eastAsia="zh-CN"/>
        </w:rPr>
        <w:t>_中机国际工程设计研究院有限责任公司</w:t>
      </w:r>
      <w:r>
        <w:rPr>
          <w:rFonts w:hint="eastAsia"/>
          <w:highlight w:val="none"/>
        </w:rPr>
        <w:t>电子招标采购管理平台或通过邮件（收件地址为投标人注册时的邮箱地址）</w:t>
      </w:r>
      <w:r>
        <w:rPr>
          <w:rFonts w:hint="eastAsia" w:cs="宋体" w:asciiTheme="minorEastAsia" w:hAnsiTheme="minorEastAsia" w:eastAsiaTheme="minorEastAsia"/>
          <w:szCs w:val="24"/>
          <w:highlight w:val="none"/>
        </w:rPr>
        <w:t>将修改内容发送至投标人并电话通知。</w:t>
      </w:r>
    </w:p>
    <w:p>
      <w:pPr>
        <w:pStyle w:val="3"/>
        <w:rPr>
          <w:highlight w:val="none"/>
        </w:rPr>
      </w:pPr>
      <w:bookmarkStart w:id="218" w:name="_Toc152042322"/>
      <w:bookmarkStart w:id="219" w:name="_Toc514751279"/>
      <w:bookmarkStart w:id="220" w:name="_Toc435606207"/>
      <w:bookmarkStart w:id="221" w:name="_Toc511142410"/>
      <w:bookmarkStart w:id="222" w:name="_Toc152045546"/>
      <w:bookmarkStart w:id="223" w:name="_Toc179632564"/>
      <w:bookmarkStart w:id="224" w:name="_Toc144974514"/>
      <w:bookmarkStart w:id="225" w:name="_Toc511137764"/>
      <w:bookmarkStart w:id="226" w:name="_Toc433094088"/>
      <w:bookmarkStart w:id="227" w:name="_Toc514751748"/>
      <w:bookmarkStart w:id="228" w:name="_Toc16972"/>
      <w:r>
        <w:rPr>
          <w:highlight w:val="none"/>
        </w:rPr>
        <w:t xml:space="preserve">3. </w:t>
      </w:r>
      <w:r>
        <w:rPr>
          <w:rFonts w:hint="eastAsia"/>
          <w:highlight w:val="none"/>
        </w:rPr>
        <w:t>投标文件</w:t>
      </w:r>
      <w:bookmarkEnd w:id="218"/>
      <w:bookmarkEnd w:id="219"/>
      <w:bookmarkEnd w:id="220"/>
      <w:bookmarkEnd w:id="221"/>
      <w:bookmarkEnd w:id="222"/>
      <w:bookmarkEnd w:id="223"/>
      <w:bookmarkEnd w:id="224"/>
      <w:bookmarkEnd w:id="225"/>
      <w:bookmarkEnd w:id="226"/>
      <w:bookmarkEnd w:id="227"/>
      <w:bookmarkEnd w:id="228"/>
    </w:p>
    <w:p>
      <w:pPr>
        <w:pStyle w:val="4"/>
        <w:rPr>
          <w:highlight w:val="none"/>
        </w:rPr>
      </w:pPr>
      <w:bookmarkStart w:id="229" w:name="_Toc433094089"/>
      <w:bookmarkStart w:id="230" w:name="_Toc514751749"/>
      <w:bookmarkStart w:id="231" w:name="_Toc514751280"/>
      <w:bookmarkStart w:id="232" w:name="_Toc511142411"/>
      <w:bookmarkStart w:id="233" w:name="_Toc435606496"/>
      <w:bookmarkStart w:id="234" w:name="_Toc511137765"/>
      <w:r>
        <w:rPr>
          <w:highlight w:val="none"/>
        </w:rPr>
        <w:t xml:space="preserve">3.1 </w:t>
      </w:r>
      <w:r>
        <w:rPr>
          <w:rFonts w:hint="eastAsia"/>
          <w:highlight w:val="none"/>
        </w:rPr>
        <w:t>投标文件编制规定</w:t>
      </w:r>
      <w:bookmarkEnd w:id="229"/>
      <w:bookmarkEnd w:id="230"/>
      <w:bookmarkEnd w:id="231"/>
      <w:bookmarkEnd w:id="232"/>
      <w:bookmarkEnd w:id="233"/>
      <w:bookmarkEnd w:id="234"/>
    </w:p>
    <w:p>
      <w:pPr>
        <w:spacing w:line="360" w:lineRule="auto"/>
        <w:ind w:left="2" w:leftChars="1" w:firstLine="360" w:firstLineChars="150"/>
        <w:jc w:val="left"/>
        <w:rPr>
          <w:rFonts w:asciiTheme="minorEastAsia" w:hAnsiTheme="minorEastAsia" w:eastAsiaTheme="minorEastAsia"/>
          <w:color w:val="000000"/>
          <w:szCs w:val="24"/>
          <w:highlight w:val="none"/>
        </w:rPr>
      </w:pPr>
      <w:r>
        <w:rPr>
          <w:rFonts w:cs="宋体" w:asciiTheme="minorEastAsia" w:hAnsiTheme="minorEastAsia" w:eastAsiaTheme="minorEastAsia"/>
          <w:color w:val="FF0000"/>
          <w:szCs w:val="24"/>
          <w:highlight w:val="none"/>
        </w:rPr>
        <w:t xml:space="preserve"> </w:t>
      </w:r>
      <w:r>
        <w:rPr>
          <w:rFonts w:hint="eastAsia" w:cs="宋体" w:asciiTheme="minorEastAsia" w:hAnsiTheme="minorEastAsia" w:eastAsiaTheme="minorEastAsia"/>
          <w:szCs w:val="24"/>
          <w:highlight w:val="none"/>
        </w:rPr>
        <w:t>投标人必须对招标文件中的</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“合同条款”、“技术规格要求”中的内容进行逐条应答。投标人应</w:t>
      </w:r>
      <w:r>
        <w:rPr>
          <w:rFonts w:hint="eastAsia" w:cs="宋体" w:asciiTheme="minorEastAsia" w:hAnsiTheme="minorEastAsia" w:eastAsiaTheme="minorEastAsia"/>
          <w:color w:val="000000"/>
          <w:szCs w:val="24"/>
          <w:highlight w:val="none"/>
        </w:rPr>
        <w:t>认真阅读招标文件中所有的事项、格式、条款和技术规格。投标人没有按照招标文件要求提交全部资料，或者投标没有对招标文件在各方面都做出实质性响应是投标人的风险，并可能导致其投标作废标处理。</w:t>
      </w:r>
    </w:p>
    <w:p>
      <w:pPr>
        <w:pStyle w:val="4"/>
        <w:rPr>
          <w:highlight w:val="none"/>
        </w:rPr>
      </w:pPr>
      <w:bookmarkStart w:id="235" w:name="_Toc152045547"/>
      <w:bookmarkStart w:id="236" w:name="_Toc433094090"/>
      <w:bookmarkStart w:id="237" w:name="_Toc179632565"/>
      <w:bookmarkStart w:id="238" w:name="_Toc511137766"/>
      <w:bookmarkStart w:id="239" w:name="_Toc514751281"/>
      <w:bookmarkStart w:id="240" w:name="_Toc435606497"/>
      <w:bookmarkStart w:id="241" w:name="_Toc144974515"/>
      <w:bookmarkStart w:id="242" w:name="_Toc511142412"/>
      <w:bookmarkStart w:id="243" w:name="_Toc514751750"/>
      <w:bookmarkStart w:id="244" w:name="_Toc152042323"/>
      <w:r>
        <w:rPr>
          <w:highlight w:val="none"/>
        </w:rPr>
        <w:t xml:space="preserve">3.2 </w:t>
      </w:r>
      <w:r>
        <w:rPr>
          <w:rFonts w:hint="eastAsia"/>
          <w:highlight w:val="none"/>
        </w:rPr>
        <w:t>投标文件的组成</w:t>
      </w:r>
      <w:bookmarkEnd w:id="235"/>
      <w:bookmarkEnd w:id="236"/>
      <w:bookmarkEnd w:id="237"/>
      <w:bookmarkEnd w:id="238"/>
      <w:bookmarkEnd w:id="239"/>
      <w:bookmarkEnd w:id="240"/>
      <w:bookmarkEnd w:id="241"/>
      <w:bookmarkEnd w:id="242"/>
      <w:bookmarkEnd w:id="243"/>
      <w:bookmarkEnd w:id="244"/>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3.2.1</w:t>
      </w:r>
      <w:r>
        <w:rPr>
          <w:rFonts w:hint="eastAsia" w:cs="宋体" w:asciiTheme="minorEastAsia" w:hAnsiTheme="minorEastAsia" w:eastAsiaTheme="minorEastAsia"/>
          <w:szCs w:val="24"/>
          <w:highlight w:val="none"/>
        </w:rPr>
        <w:t>投标文件应包括下列内容：</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1</w:t>
      </w:r>
      <w:r>
        <w:rPr>
          <w:rFonts w:hint="eastAsia" w:cs="宋体" w:asciiTheme="minorEastAsia" w:hAnsiTheme="minorEastAsia" w:eastAsiaTheme="minorEastAsia"/>
          <w:szCs w:val="24"/>
          <w:highlight w:val="none"/>
        </w:rPr>
        <w:t>）《法定代表人身份证明》（适用于法定代表人投标）；</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2</w:t>
      </w:r>
      <w:r>
        <w:rPr>
          <w:rFonts w:hint="eastAsia" w:cs="宋体" w:asciiTheme="minorEastAsia" w:hAnsiTheme="minorEastAsia" w:eastAsiaTheme="minorEastAsia"/>
          <w:szCs w:val="24"/>
          <w:highlight w:val="none"/>
        </w:rPr>
        <w:t>）《法定代表人授权委托书》（适用于委托代理人投标）；</w:t>
      </w:r>
      <w:r>
        <w:rPr>
          <w:rFonts w:cs="宋体" w:asciiTheme="minorEastAsia" w:hAnsiTheme="minorEastAsia" w:eastAsiaTheme="minorEastAsia"/>
          <w:szCs w:val="24"/>
          <w:highlight w:val="none"/>
        </w:rPr>
        <w:t xml:space="preserve"> </w:t>
      </w:r>
    </w:p>
    <w:p>
      <w:pPr>
        <w:spacing w:line="360" w:lineRule="auto"/>
        <w:ind w:firstLine="480" w:firstLineChars="200"/>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lang w:val="en-US" w:eastAsia="zh-CN"/>
        </w:rPr>
        <w:t>3</w:t>
      </w:r>
      <w:r>
        <w:rPr>
          <w:rFonts w:hint="eastAsia" w:cs="宋体" w:asciiTheme="minorEastAsia" w:hAnsiTheme="minorEastAsia" w:eastAsiaTheme="minorEastAsia"/>
          <w:szCs w:val="24"/>
          <w:highlight w:val="none"/>
        </w:rPr>
        <w:t>）《技术规格/商务响应</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偏离表》（如果要求，需提交）；</w:t>
      </w:r>
    </w:p>
    <w:p>
      <w:pPr>
        <w:spacing w:line="360" w:lineRule="auto"/>
        <w:ind w:firstLine="480" w:firstLineChars="200"/>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lang w:val="en-US" w:eastAsia="zh-CN"/>
        </w:rPr>
        <w:t>4</w:t>
      </w:r>
      <w:r>
        <w:rPr>
          <w:rFonts w:hint="eastAsia" w:cs="宋体" w:asciiTheme="minorEastAsia" w:hAnsiTheme="minorEastAsia" w:eastAsiaTheme="minorEastAsia"/>
          <w:szCs w:val="24"/>
          <w:highlight w:val="none"/>
        </w:rPr>
        <w:t>）《技术性能参数的详细描述》</w:t>
      </w:r>
    </w:p>
    <w:p>
      <w:pPr>
        <w:spacing w:line="360" w:lineRule="auto"/>
        <w:ind w:firstLine="480" w:firstLineChars="200"/>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lang w:val="en-US" w:eastAsia="zh-CN"/>
        </w:rPr>
        <w:t>5</w:t>
      </w:r>
      <w:r>
        <w:rPr>
          <w:rFonts w:hint="eastAsia" w:cs="宋体" w:asciiTheme="minorEastAsia" w:hAnsiTheme="minorEastAsia" w:eastAsiaTheme="minorEastAsia"/>
          <w:szCs w:val="24"/>
          <w:highlight w:val="none"/>
        </w:rPr>
        <w:t>）《联合体协议书》（如果联合体投标，需提交）</w:t>
      </w:r>
    </w:p>
    <w:p>
      <w:pPr>
        <w:spacing w:line="360" w:lineRule="auto"/>
        <w:ind w:firstLine="480" w:firstLineChars="200"/>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lang w:val="en-US" w:eastAsia="zh-CN"/>
        </w:rPr>
        <w:t>6</w:t>
      </w:r>
      <w:r>
        <w:rPr>
          <w:rFonts w:hint="eastAsia" w:cs="宋体" w:asciiTheme="minorEastAsia" w:hAnsiTheme="minorEastAsia" w:eastAsiaTheme="minorEastAsia"/>
          <w:szCs w:val="24"/>
          <w:highlight w:val="none"/>
        </w:rPr>
        <w:t>）《资格审查资料》（法人身份证复印件，开标当天被授权的联系人身份证复印件等）</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lang w:val="en-US" w:eastAsia="zh-CN"/>
        </w:rPr>
        <w:t>7</w:t>
      </w:r>
      <w:r>
        <w:rPr>
          <w:rFonts w:hint="eastAsia" w:cs="宋体" w:asciiTheme="minorEastAsia" w:hAnsiTheme="minorEastAsia" w:eastAsiaTheme="minorEastAsia"/>
          <w:szCs w:val="24"/>
          <w:highlight w:val="none"/>
        </w:rPr>
        <w:t>） 投标人须知前附表规定的其他材料（如果要求，需提交）。</w:t>
      </w:r>
    </w:p>
    <w:p>
      <w:pPr>
        <w:pStyle w:val="4"/>
        <w:rPr>
          <w:highlight w:val="none"/>
        </w:rPr>
      </w:pPr>
      <w:bookmarkStart w:id="245" w:name="_Toc152045548"/>
      <w:bookmarkStart w:id="246" w:name="_Toc144974516"/>
      <w:bookmarkStart w:id="247" w:name="_Toc514751282"/>
      <w:bookmarkStart w:id="248" w:name="_Toc433094091"/>
      <w:bookmarkStart w:id="249" w:name="_Toc511137767"/>
      <w:bookmarkStart w:id="250" w:name="_Toc152042324"/>
      <w:bookmarkStart w:id="251" w:name="_Toc435606498"/>
      <w:bookmarkStart w:id="252" w:name="_Toc514751751"/>
      <w:bookmarkStart w:id="253" w:name="_Toc511142413"/>
      <w:bookmarkStart w:id="254" w:name="_Toc179632566"/>
      <w:r>
        <w:rPr>
          <w:highlight w:val="none"/>
        </w:rPr>
        <w:t xml:space="preserve">3.3 </w:t>
      </w:r>
      <w:r>
        <w:rPr>
          <w:rFonts w:hint="eastAsia"/>
          <w:highlight w:val="none"/>
        </w:rPr>
        <w:t>投标报价</w:t>
      </w:r>
      <w:bookmarkEnd w:id="245"/>
      <w:bookmarkEnd w:id="246"/>
      <w:bookmarkEnd w:id="247"/>
      <w:bookmarkEnd w:id="248"/>
      <w:bookmarkEnd w:id="249"/>
      <w:bookmarkEnd w:id="250"/>
      <w:bookmarkEnd w:id="251"/>
      <w:bookmarkEnd w:id="252"/>
      <w:bookmarkEnd w:id="253"/>
      <w:bookmarkEnd w:id="254"/>
    </w:p>
    <w:p>
      <w:pPr>
        <w:pStyle w:val="7"/>
        <w:rPr>
          <w:rFonts w:asciiTheme="minorEastAsia" w:hAnsiTheme="minorEastAsia" w:eastAsiaTheme="minorEastAsia"/>
          <w:szCs w:val="24"/>
          <w:highlight w:val="none"/>
        </w:rPr>
      </w:pPr>
      <w:r>
        <w:rPr>
          <w:rFonts w:cs="宋体" w:asciiTheme="minorEastAsia" w:hAnsiTheme="minorEastAsia" w:eastAsiaTheme="minorEastAsia"/>
          <w:color w:val="000000"/>
          <w:szCs w:val="24"/>
          <w:highlight w:val="none"/>
        </w:rPr>
        <w:t>3.3.1</w:t>
      </w:r>
      <w:r>
        <w:rPr>
          <w:rFonts w:hint="eastAsia" w:cs="宋体" w:asciiTheme="minorEastAsia" w:hAnsiTheme="minorEastAsia" w:eastAsiaTheme="minorEastAsia"/>
          <w:szCs w:val="24"/>
          <w:highlight w:val="none"/>
        </w:rPr>
        <w:t>投标人应在</w:t>
      </w:r>
      <w:r>
        <w:rPr>
          <w:rFonts w:hint="eastAsia" w:cs="宋体" w:asciiTheme="minorEastAsia" w:hAnsiTheme="minorEastAsia" w:eastAsiaTheme="minorEastAsia"/>
          <w:szCs w:val="24"/>
          <w:highlight w:val="none"/>
          <w:lang w:val="en-US" w:eastAsia="zh-CN"/>
        </w:rPr>
        <w:t>___中机国际工程设计研究院有限责任公司</w:t>
      </w:r>
      <w:r>
        <w:rPr>
          <w:rFonts w:hint="eastAsia"/>
          <w:highlight w:val="none"/>
        </w:rPr>
        <w:t>电子招标采购管理平台</w:t>
      </w:r>
      <w:r>
        <w:rPr>
          <w:rFonts w:hint="eastAsia" w:cs="宋体" w:asciiTheme="minorEastAsia" w:hAnsiTheme="minorEastAsia" w:eastAsiaTheme="minorEastAsia"/>
          <w:szCs w:val="24"/>
          <w:highlight w:val="none"/>
        </w:rPr>
        <w:t>上标明本项目的单价和总价（单价招标项目可不填总价）。多品种、多规格组合标标书单价按投标要求填报，否则将被判为废标。投标单价和总价中不得包含招标文件要求以外的内容，否则，在评标时不予核减。投标总价中也不得缺漏招标文件所要求的内容，否则，评标时将有效投标中该项内容的最高价计入其投标总价。</w:t>
      </w:r>
    </w:p>
    <w:p>
      <w:pPr>
        <w:pStyle w:val="7"/>
        <w:rPr>
          <w:rFonts w:asciiTheme="minorEastAsia" w:hAnsiTheme="minorEastAsia" w:eastAsiaTheme="minorEastAsia"/>
          <w:szCs w:val="24"/>
          <w:highlight w:val="none"/>
        </w:rPr>
      </w:pPr>
      <w:r>
        <w:rPr>
          <w:rFonts w:cs="宋体" w:asciiTheme="minorEastAsia" w:hAnsiTheme="minorEastAsia" w:eastAsiaTheme="minorEastAsia"/>
          <w:szCs w:val="24"/>
          <w:highlight w:val="none"/>
        </w:rPr>
        <w:t>3.3.2</w:t>
      </w:r>
      <w:r>
        <w:rPr>
          <w:rFonts w:hint="eastAsia" w:cs="宋体" w:asciiTheme="minorEastAsia" w:hAnsiTheme="minorEastAsia" w:eastAsiaTheme="minorEastAsia"/>
          <w:szCs w:val="24"/>
          <w:highlight w:val="none"/>
          <w:lang w:val="en-US" w:eastAsia="zh-CN"/>
        </w:rPr>
        <w:t>______________</w:t>
      </w:r>
      <w:r>
        <w:rPr>
          <w:rFonts w:hint="eastAsia"/>
          <w:highlight w:val="none"/>
        </w:rPr>
        <w:t>公司电子招标采购管理平台</w:t>
      </w:r>
      <w:r>
        <w:rPr>
          <w:rFonts w:hint="eastAsia" w:cs="宋体" w:asciiTheme="minorEastAsia" w:hAnsiTheme="minorEastAsia" w:eastAsiaTheme="minorEastAsia"/>
          <w:szCs w:val="24"/>
          <w:highlight w:val="none"/>
        </w:rPr>
        <w:t>上的价格应按下列要求填写：</w:t>
      </w:r>
    </w:p>
    <w:p>
      <w:pPr>
        <w:spacing w:line="360" w:lineRule="auto"/>
        <w:ind w:firstLine="480" w:firstLineChars="200"/>
        <w:jc w:val="left"/>
        <w:rPr>
          <w:rFonts w:hint="eastAsia"/>
          <w:highlight w:val="none"/>
        </w:rPr>
      </w:pPr>
      <w:r>
        <w:rPr>
          <w:rFonts w:hint="eastAsia" w:cs="宋体" w:asciiTheme="minorEastAsia" w:hAnsiTheme="minorEastAsia" w:eastAsiaTheme="minorEastAsia"/>
          <w:color w:val="000000" w:themeColor="text1"/>
          <w:szCs w:val="24"/>
          <w:highlight w:val="none"/>
          <w14:textFill>
            <w14:solidFill>
              <w14:schemeClr w14:val="tx1"/>
            </w14:solidFill>
          </w14:textFill>
        </w:rPr>
        <w:t>（</w:t>
      </w:r>
      <w:r>
        <w:rPr>
          <w:rFonts w:cs="宋体" w:asciiTheme="minorEastAsia" w:hAnsiTheme="minorEastAsia" w:eastAsiaTheme="minorEastAsia"/>
          <w:color w:val="000000" w:themeColor="text1"/>
          <w:szCs w:val="24"/>
          <w:highlight w:val="none"/>
          <w14:textFill>
            <w14:solidFill>
              <w14:schemeClr w14:val="tx1"/>
            </w14:solidFill>
          </w14:textFill>
        </w:rPr>
        <w:t>1</w:t>
      </w:r>
      <w:r>
        <w:rPr>
          <w:rFonts w:hint="eastAsia" w:cs="宋体" w:asciiTheme="minorEastAsia" w:hAnsiTheme="minorEastAsia" w:eastAsiaTheme="minorEastAsia"/>
          <w:color w:val="000000" w:themeColor="text1"/>
          <w:szCs w:val="24"/>
          <w:highlight w:val="none"/>
          <w14:textFill>
            <w14:solidFill>
              <w14:schemeClr w14:val="tx1"/>
            </w14:solidFill>
          </w14:textFill>
        </w:rPr>
        <w:t>）</w:t>
      </w:r>
      <w:r>
        <w:rPr>
          <w:rFonts w:hint="eastAsia"/>
          <w:highlight w:val="none"/>
        </w:rPr>
        <w:t>报价响应《投标人须知前附表》</w:t>
      </w:r>
    </w:p>
    <w:p>
      <w:pPr>
        <w:spacing w:line="360" w:lineRule="auto"/>
        <w:ind w:firstLine="480" w:firstLineChars="200"/>
        <w:jc w:val="left"/>
        <w:rPr>
          <w:rFonts w:asciiTheme="minorEastAsia" w:hAnsiTheme="minorEastAsia" w:eastAsiaTheme="minorEastAsia"/>
          <w:color w:val="000000" w:themeColor="text1"/>
          <w:szCs w:val="24"/>
          <w:highlight w:val="none"/>
          <w14:textFill>
            <w14:solidFill>
              <w14:schemeClr w14:val="tx1"/>
            </w14:solidFill>
          </w14:textFill>
        </w:rPr>
      </w:pPr>
      <w:r>
        <w:rPr>
          <w:rFonts w:hint="eastAsia" w:cs="宋体" w:asciiTheme="minorEastAsia" w:hAnsiTheme="minorEastAsia" w:eastAsiaTheme="minorEastAsia"/>
          <w:color w:val="000000" w:themeColor="text1"/>
          <w:szCs w:val="24"/>
          <w:highlight w:val="none"/>
          <w14:textFill>
            <w14:solidFill>
              <w14:schemeClr w14:val="tx1"/>
            </w14:solidFill>
          </w14:textFill>
        </w:rPr>
        <w:t>（</w:t>
      </w:r>
      <w:r>
        <w:rPr>
          <w:rFonts w:cs="宋体" w:asciiTheme="minorEastAsia" w:hAnsiTheme="minorEastAsia" w:eastAsiaTheme="minorEastAsia"/>
          <w:color w:val="000000" w:themeColor="text1"/>
          <w:szCs w:val="24"/>
          <w:highlight w:val="none"/>
          <w14:textFill>
            <w14:solidFill>
              <w14:schemeClr w14:val="tx1"/>
            </w14:solidFill>
          </w14:textFill>
        </w:rPr>
        <w:t>2</w:t>
      </w:r>
      <w:r>
        <w:rPr>
          <w:rFonts w:hint="eastAsia" w:cs="宋体" w:asciiTheme="minorEastAsia" w:hAnsiTheme="minorEastAsia" w:eastAsiaTheme="minorEastAsia"/>
          <w:color w:val="000000" w:themeColor="text1"/>
          <w:szCs w:val="24"/>
          <w:highlight w:val="none"/>
          <w14:textFill>
            <w14:solidFill>
              <w14:schemeClr w14:val="tx1"/>
            </w14:solidFill>
          </w14:textFill>
        </w:rPr>
        <w:t>）各项投标价格均以人民币报价。</w:t>
      </w:r>
    </w:p>
    <w:p>
      <w:pPr>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cs="宋体" w:asciiTheme="minorEastAsia" w:hAnsiTheme="minorEastAsia" w:eastAsiaTheme="minorEastAsia"/>
          <w:color w:val="000000" w:themeColor="text1"/>
          <w:szCs w:val="24"/>
          <w:highlight w:val="none"/>
          <w14:textFill>
            <w14:solidFill>
              <w14:schemeClr w14:val="tx1"/>
            </w14:solidFill>
          </w14:textFill>
        </w:rPr>
        <w:t>3.3.3</w:t>
      </w:r>
      <w:r>
        <w:rPr>
          <w:rFonts w:hint="eastAsia" w:cs="宋体" w:asciiTheme="minorEastAsia" w:hAnsiTheme="minorEastAsia" w:eastAsiaTheme="minorEastAsia"/>
          <w:color w:val="000000" w:themeColor="text1"/>
          <w:szCs w:val="24"/>
          <w:highlight w:val="none"/>
          <w14:textFill>
            <w14:solidFill>
              <w14:schemeClr w14:val="tx1"/>
            </w14:solidFill>
          </w14:textFill>
        </w:rPr>
        <w:t>除非投标人须知前附表另有规定，投标人所报的价格在合同执行过程中固定不变</w:t>
      </w:r>
      <w:r>
        <w:rPr>
          <w:rFonts w:cs="宋体" w:asciiTheme="minorEastAsia" w:hAnsiTheme="minorEastAsia" w:eastAsiaTheme="minorEastAsia"/>
          <w:color w:val="000000" w:themeColor="text1"/>
          <w:szCs w:val="24"/>
          <w:highlight w:val="none"/>
          <w14:textFill>
            <w14:solidFill>
              <w14:schemeClr w14:val="tx1"/>
            </w14:solidFill>
          </w14:textFill>
        </w:rPr>
        <w:t>,</w:t>
      </w:r>
      <w:r>
        <w:rPr>
          <w:rFonts w:hint="eastAsia" w:cs="宋体" w:asciiTheme="minorEastAsia" w:hAnsiTheme="minorEastAsia" w:eastAsiaTheme="minorEastAsia"/>
          <w:color w:val="000000" w:themeColor="text1"/>
          <w:szCs w:val="24"/>
          <w:highlight w:val="none"/>
          <w14:textFill>
            <w14:solidFill>
              <w14:schemeClr w14:val="tx1"/>
            </w14:solidFill>
          </w14:textFill>
        </w:rPr>
        <w:t>不得以任何理由予以变更，任何包含价格调整要求的投标被认为是非实质性响应投标而予以拒绝。</w:t>
      </w:r>
    </w:p>
    <w:p>
      <w:pPr>
        <w:tabs>
          <w:tab w:val="left" w:pos="709"/>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cs="宋体" w:asciiTheme="minorEastAsia" w:hAnsiTheme="minorEastAsia" w:eastAsiaTheme="minorEastAsia"/>
          <w:color w:val="000000" w:themeColor="text1"/>
          <w:szCs w:val="24"/>
          <w:highlight w:val="none"/>
          <w14:textFill>
            <w14:solidFill>
              <w14:schemeClr w14:val="tx1"/>
            </w14:solidFill>
          </w14:textFill>
        </w:rPr>
        <w:t>3.3.4</w:t>
      </w:r>
      <w:r>
        <w:rPr>
          <w:rFonts w:hint="eastAsia" w:cs="宋体" w:asciiTheme="minorEastAsia" w:hAnsiTheme="minorEastAsia" w:eastAsiaTheme="minorEastAsia"/>
          <w:color w:val="000000" w:themeColor="text1"/>
          <w:szCs w:val="24"/>
          <w:highlight w:val="none"/>
          <w14:textFill>
            <w14:solidFill>
              <w14:schemeClr w14:val="tx1"/>
            </w14:solidFill>
          </w14:textFill>
        </w:rPr>
        <w:t>招标人不接受投标人的任何低于成本报价的不正当竞争方式。</w:t>
      </w:r>
    </w:p>
    <w:p>
      <w:pPr>
        <w:pStyle w:val="7"/>
        <w:rPr>
          <w:rFonts w:cs="宋体" w:asciiTheme="minorEastAsia" w:hAnsiTheme="minorEastAsia" w:eastAsiaTheme="minorEastAsia"/>
          <w:color w:val="000000" w:themeColor="text1"/>
          <w:szCs w:val="24"/>
          <w:highlight w:val="none"/>
          <w14:textFill>
            <w14:solidFill>
              <w14:schemeClr w14:val="tx1"/>
            </w14:solidFill>
          </w14:textFill>
        </w:rPr>
      </w:pPr>
      <w:r>
        <w:rPr>
          <w:rFonts w:cs="宋体" w:asciiTheme="minorEastAsia" w:hAnsiTheme="minorEastAsia" w:eastAsiaTheme="minorEastAsia"/>
          <w:color w:val="000000" w:themeColor="text1"/>
          <w:szCs w:val="24"/>
          <w:highlight w:val="none"/>
          <w14:textFill>
            <w14:solidFill>
              <w14:schemeClr w14:val="tx1"/>
            </w14:solidFill>
          </w14:textFill>
        </w:rPr>
        <w:t>3.3.5</w:t>
      </w:r>
      <w:r>
        <w:rPr>
          <w:rFonts w:hint="eastAsia" w:cs="宋体" w:asciiTheme="minorEastAsia" w:hAnsiTheme="minorEastAsia" w:eastAsiaTheme="minorEastAsia"/>
          <w:color w:val="000000" w:themeColor="text1"/>
          <w:szCs w:val="24"/>
          <w:highlight w:val="none"/>
          <w14:textFill>
            <w14:solidFill>
              <w14:schemeClr w14:val="tx1"/>
            </w14:solidFill>
          </w14:textFill>
        </w:rPr>
        <w:t>投标人在投标截止时间前可修改</w:t>
      </w:r>
      <w:r>
        <w:rPr>
          <w:rFonts w:hint="eastAsia" w:cs="宋体" w:asciiTheme="minorEastAsia" w:hAnsiTheme="minorEastAsia" w:eastAsiaTheme="minorEastAsia"/>
          <w:color w:val="000000" w:themeColor="text1"/>
          <w:szCs w:val="24"/>
          <w:highlight w:val="none"/>
          <w:lang w:val="en-US" w:eastAsia="zh-CN"/>
          <w14:textFill>
            <w14:solidFill>
              <w14:schemeClr w14:val="tx1"/>
            </w14:solidFill>
          </w14:textFill>
        </w:rPr>
        <w:t>____中机国际工程设计研究院有限责任公司</w:t>
      </w:r>
      <w:r>
        <w:rPr>
          <w:rFonts w:hint="eastAsia"/>
          <w:highlight w:val="none"/>
        </w:rPr>
        <w:t>电子招标采购管理平台</w:t>
      </w:r>
      <w:r>
        <w:rPr>
          <w:rFonts w:hint="eastAsia" w:cs="宋体" w:asciiTheme="minorEastAsia" w:hAnsiTheme="minorEastAsia" w:eastAsiaTheme="minorEastAsia"/>
          <w:color w:val="000000" w:themeColor="text1"/>
          <w:szCs w:val="24"/>
          <w:highlight w:val="none"/>
          <w14:textFill>
            <w14:solidFill>
              <w14:schemeClr w14:val="tx1"/>
            </w14:solidFill>
          </w14:textFill>
        </w:rPr>
        <w:t>中的单价及总价。</w:t>
      </w:r>
    </w:p>
    <w:p>
      <w:pPr>
        <w:pStyle w:val="4"/>
        <w:rPr>
          <w:color w:val="000000" w:themeColor="text1"/>
          <w:highlight w:val="none"/>
          <w14:textFill>
            <w14:solidFill>
              <w14:schemeClr w14:val="tx1"/>
            </w14:solidFill>
          </w14:textFill>
        </w:rPr>
      </w:pPr>
      <w:bookmarkStart w:id="255" w:name="_Toc511137768"/>
      <w:bookmarkStart w:id="256" w:name="_Toc433094092"/>
      <w:bookmarkStart w:id="257" w:name="_Toc514751752"/>
      <w:bookmarkStart w:id="258" w:name="_Toc511142414"/>
      <w:bookmarkStart w:id="259" w:name="_Toc152045549"/>
      <w:bookmarkStart w:id="260" w:name="_Toc514751283"/>
      <w:bookmarkStart w:id="261" w:name="_Toc152042325"/>
      <w:bookmarkStart w:id="262" w:name="_Toc144974517"/>
      <w:bookmarkStart w:id="263" w:name="_Toc435606499"/>
      <w:bookmarkStart w:id="264" w:name="_Toc179632567"/>
      <w:r>
        <w:rPr>
          <w:color w:val="000000" w:themeColor="text1"/>
          <w:highlight w:val="none"/>
          <w14:textFill>
            <w14:solidFill>
              <w14:schemeClr w14:val="tx1"/>
            </w14:solidFill>
          </w14:textFill>
        </w:rPr>
        <w:t xml:space="preserve">3.4 </w:t>
      </w:r>
      <w:r>
        <w:rPr>
          <w:rFonts w:hint="eastAsia"/>
          <w:color w:val="000000" w:themeColor="text1"/>
          <w:highlight w:val="none"/>
          <w14:textFill>
            <w14:solidFill>
              <w14:schemeClr w14:val="tx1"/>
            </w14:solidFill>
          </w14:textFill>
        </w:rPr>
        <w:t>投标有效期</w:t>
      </w:r>
      <w:bookmarkEnd w:id="255"/>
      <w:bookmarkEnd w:id="256"/>
      <w:bookmarkEnd w:id="257"/>
      <w:bookmarkEnd w:id="258"/>
      <w:bookmarkEnd w:id="259"/>
      <w:bookmarkEnd w:id="260"/>
      <w:bookmarkEnd w:id="261"/>
      <w:bookmarkEnd w:id="262"/>
      <w:bookmarkEnd w:id="263"/>
      <w:bookmarkEnd w:id="264"/>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3.4.1 </w:t>
      </w:r>
      <w:r>
        <w:rPr>
          <w:rFonts w:hint="eastAsia" w:cs="宋体" w:asciiTheme="minorEastAsia" w:hAnsiTheme="minorEastAsia" w:eastAsiaTheme="minorEastAsia"/>
          <w:szCs w:val="24"/>
          <w:highlight w:val="none"/>
        </w:rPr>
        <w:t>在投标人须知前附表规定的投标有效期内，投标人不得要求撤销或修改其投标文件。</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3.4.2 </w:t>
      </w:r>
      <w:r>
        <w:rPr>
          <w:rFonts w:hint="eastAsia" w:cs="宋体" w:asciiTheme="minorEastAsia" w:hAnsiTheme="minorEastAsia" w:eastAsiaTheme="minorEastAsia"/>
          <w:szCs w:val="24"/>
          <w:highlight w:val="none"/>
        </w:rPr>
        <w:t>出现特殊情况需要延长投标有效期的，招标人以书面形式通知所有投标人延长投标有效期。投标人同意延长的，相应延长其投标保证金的有效期，但不得要求或被允许修改或撤销其投标文件；投标人拒绝延长的，其投标失效，但投标人有权收回其投标保证金。</w:t>
      </w:r>
      <w:r>
        <w:rPr>
          <w:rFonts w:cs="宋体" w:asciiTheme="minorEastAsia" w:hAnsiTheme="minorEastAsia" w:eastAsiaTheme="minorEastAsia"/>
          <w:szCs w:val="24"/>
          <w:highlight w:val="none"/>
        </w:rPr>
        <w:t xml:space="preserve"> </w:t>
      </w:r>
    </w:p>
    <w:p>
      <w:pPr>
        <w:pStyle w:val="4"/>
        <w:rPr>
          <w:highlight w:val="none"/>
        </w:rPr>
      </w:pPr>
      <w:bookmarkStart w:id="265" w:name="_Toc435606500"/>
      <w:bookmarkStart w:id="266" w:name="_Toc152042326"/>
      <w:bookmarkStart w:id="267" w:name="_Toc179632568"/>
      <w:bookmarkStart w:id="268" w:name="_Toc152045550"/>
      <w:bookmarkStart w:id="269" w:name="_Toc511137769"/>
      <w:bookmarkStart w:id="270" w:name="_Toc144974518"/>
      <w:bookmarkStart w:id="271" w:name="_Toc511142415"/>
      <w:bookmarkStart w:id="272" w:name="_Toc433094093"/>
      <w:bookmarkStart w:id="273" w:name="_Toc514751753"/>
      <w:bookmarkStart w:id="274" w:name="_Toc514751284"/>
      <w:r>
        <w:rPr>
          <w:highlight w:val="none"/>
        </w:rPr>
        <w:t xml:space="preserve">3.5 </w:t>
      </w:r>
      <w:r>
        <w:rPr>
          <w:rFonts w:hint="eastAsia"/>
          <w:highlight w:val="none"/>
        </w:rPr>
        <w:t>投标保证金</w:t>
      </w:r>
      <w:bookmarkEnd w:id="265"/>
      <w:bookmarkEnd w:id="266"/>
      <w:bookmarkEnd w:id="267"/>
      <w:bookmarkEnd w:id="268"/>
      <w:bookmarkEnd w:id="269"/>
      <w:bookmarkEnd w:id="270"/>
      <w:bookmarkEnd w:id="271"/>
      <w:bookmarkEnd w:id="272"/>
      <w:r>
        <w:rPr>
          <w:rFonts w:hint="eastAsia"/>
          <w:highlight w:val="none"/>
        </w:rPr>
        <w:t>及履约保证金</w:t>
      </w:r>
      <w:bookmarkEnd w:id="273"/>
      <w:bookmarkEnd w:id="274"/>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3.5.1 </w:t>
      </w:r>
      <w:r>
        <w:rPr>
          <w:rFonts w:hint="eastAsia" w:cs="宋体" w:asciiTheme="minorEastAsia" w:hAnsiTheme="minorEastAsia" w:eastAsiaTheme="minorEastAsia"/>
          <w:szCs w:val="24"/>
          <w:highlight w:val="none"/>
        </w:rPr>
        <w:t>投标人在递交投标文件的同时，应按投标人须知前附表规定的金额、担保形式和第六章“投标文件格式”规定的投标保证金格式递交投标保证金，其有效期应与投标有效期一致，并作为其投标文件的组成部分。联合体投标的，其投标保证金由牵头人递交，并应符合投标人须知前附表的规定。</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3.5.2 </w:t>
      </w:r>
      <w:r>
        <w:rPr>
          <w:rFonts w:hint="eastAsia" w:cs="宋体" w:asciiTheme="minorEastAsia" w:hAnsiTheme="minorEastAsia" w:eastAsiaTheme="minorEastAsia"/>
          <w:szCs w:val="24"/>
          <w:highlight w:val="none"/>
        </w:rPr>
        <w:t>投标人不按本章第</w:t>
      </w:r>
      <w:r>
        <w:rPr>
          <w:rFonts w:cs="宋体" w:asciiTheme="minorEastAsia" w:hAnsiTheme="minorEastAsia" w:eastAsiaTheme="minorEastAsia"/>
          <w:szCs w:val="24"/>
          <w:highlight w:val="none"/>
        </w:rPr>
        <w:t>3.5.1</w:t>
      </w:r>
      <w:r>
        <w:rPr>
          <w:rFonts w:hint="eastAsia" w:cs="宋体" w:asciiTheme="minorEastAsia" w:hAnsiTheme="minorEastAsia" w:eastAsiaTheme="minorEastAsia"/>
          <w:szCs w:val="24"/>
          <w:highlight w:val="none"/>
        </w:rPr>
        <w:t>项要求提交投标保证金的，其投标文件作废标处理。</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3.5.3 </w:t>
      </w:r>
      <w:r>
        <w:rPr>
          <w:rFonts w:hint="eastAsia" w:cs="宋体" w:asciiTheme="minorEastAsia" w:hAnsiTheme="minorEastAsia" w:eastAsiaTheme="minorEastAsia"/>
          <w:szCs w:val="24"/>
          <w:highlight w:val="none"/>
        </w:rPr>
        <w:t>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成交人接到成交通知书后</w:t>
      </w:r>
      <w:r>
        <w:rPr>
          <w:rFonts w:hint="eastAsia" w:cs="宋体" w:asciiTheme="minorEastAsia" w:hAnsiTheme="minorEastAsia" w:eastAsiaTheme="minorEastAsia"/>
          <w:color w:val="000000" w:themeColor="text1"/>
          <w:szCs w:val="24"/>
          <w:highlight w:val="none"/>
          <w:u w:val="single"/>
          <w14:textFill>
            <w14:solidFill>
              <w14:schemeClr w14:val="tx1"/>
            </w14:solidFill>
          </w14:textFill>
        </w:rPr>
        <w:t>10个工作日</w:t>
      </w:r>
      <w:r>
        <w:rPr>
          <w:rFonts w:hint="eastAsia" w:cs="宋体" w:asciiTheme="minorEastAsia" w:hAnsiTheme="minorEastAsia" w:eastAsiaTheme="minorEastAsia"/>
          <w:color w:val="000000" w:themeColor="text1"/>
          <w:szCs w:val="24"/>
          <w:highlight w:val="none"/>
          <w14:textFill>
            <w14:solidFill>
              <w14:schemeClr w14:val="tx1"/>
            </w14:solidFill>
          </w14:textFill>
        </w:rPr>
        <w:t>内，向采购单</w:t>
      </w:r>
      <w:r>
        <w:rPr>
          <w:rFonts w:hint="eastAsia" w:cs="宋体" w:asciiTheme="minorEastAsia" w:hAnsiTheme="minorEastAsia" w:eastAsiaTheme="minorEastAsia"/>
          <w:szCs w:val="24"/>
          <w:highlight w:val="none"/>
        </w:rPr>
        <w:t>位缴纳履约保证金（投标保证金可转为履约保证金，不足部分按要求补齐）；未取得成交资格的供应商，采购单位将根据投标单位的退保申请按程序退还投标保证金，不计息。</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3.5.4 </w:t>
      </w:r>
      <w:r>
        <w:rPr>
          <w:rFonts w:hint="eastAsia" w:cs="宋体" w:asciiTheme="minorEastAsia" w:hAnsiTheme="minorEastAsia" w:eastAsiaTheme="minorEastAsia"/>
          <w:szCs w:val="24"/>
          <w:highlight w:val="none"/>
        </w:rPr>
        <w:t>有下列情形之一的，投标保证金将不予退还：</w:t>
      </w:r>
      <w:r>
        <w:rPr>
          <w:rFonts w:cs="宋体" w:asciiTheme="minorEastAsia" w:hAnsiTheme="minorEastAsia" w:eastAsiaTheme="minorEastAsia"/>
          <w:szCs w:val="24"/>
          <w:highlight w:val="none"/>
        </w:rPr>
        <w:t xml:space="preserve"> </w:t>
      </w:r>
    </w:p>
    <w:p>
      <w:pPr>
        <w:spacing w:line="360" w:lineRule="auto"/>
        <w:ind w:firstLine="480" w:firstLineChars="200"/>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（1）开标后，在规定的投标有效期内撤销或修改其投标文件；</w:t>
      </w:r>
    </w:p>
    <w:p>
      <w:pPr>
        <w:spacing w:line="360" w:lineRule="auto"/>
        <w:ind w:firstLine="480" w:firstLineChars="200"/>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（2）收到《成交通知书》后，在规定期限内，未按要求交纳履约保证金的；</w:t>
      </w:r>
    </w:p>
    <w:p>
      <w:pPr>
        <w:spacing w:line="360" w:lineRule="auto"/>
        <w:ind w:firstLine="480" w:firstLineChars="200"/>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（3）收到《成交通知书》后，在规定期限内，未与采购方签订合同的；</w:t>
      </w:r>
    </w:p>
    <w:p>
      <w:pPr>
        <w:spacing w:line="360" w:lineRule="auto"/>
        <w:ind w:firstLine="480" w:firstLineChars="200"/>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（4）中标后无正当理由放弃中标资格的；</w:t>
      </w:r>
    </w:p>
    <w:p>
      <w:pPr>
        <w:spacing w:line="360" w:lineRule="auto"/>
        <w:ind w:firstLine="480" w:firstLineChars="200"/>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（5）提供虚假资质材料骗取中标资格的；</w:t>
      </w:r>
    </w:p>
    <w:p>
      <w:pPr>
        <w:spacing w:line="360" w:lineRule="auto"/>
        <w:ind w:firstLine="480" w:firstLineChars="200"/>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（6）串通其他单位投标、哄抬价格的；</w:t>
      </w:r>
    </w:p>
    <w:p>
      <w:pPr>
        <w:spacing w:line="360" w:lineRule="auto"/>
        <w:ind w:firstLine="480" w:firstLineChars="200"/>
        <w:jc w:val="left"/>
        <w:rPr>
          <w:rFonts w:hint="eastAsia"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（7）贿赂招标人员或者采取其他不正当手段骗取中标的。</w:t>
      </w:r>
    </w:p>
    <w:p>
      <w:pPr>
        <w:spacing w:line="360" w:lineRule="auto"/>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3.5.5 履约保证金扣款条件及异议处理：</w:t>
      </w:r>
    </w:p>
    <w:p>
      <w:pPr>
        <w:spacing w:line="360" w:lineRule="auto"/>
        <w:ind w:firstLine="566" w:firstLineChars="236"/>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中标方必须保证送到使用方的货物为招标时承诺的品种和质量，以次充好或不提供投标时承诺的产品的，经检验，查出一次，扣除履约保证金的三分之一；如在生产过程中检测出质量问题，并对生产造成影响的，将扣除全部履约保证金，并追究责任。供应的次品也不予以结算。</w:t>
      </w:r>
    </w:p>
    <w:p>
      <w:pPr>
        <w:spacing w:line="360" w:lineRule="auto"/>
        <w:ind w:firstLine="566" w:firstLineChars="236"/>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（2）已履约部分合同，但履约数量不足，又无法继续履行完合同的，扣除全部履约保证金；</w:t>
      </w:r>
    </w:p>
    <w:p>
      <w:pPr>
        <w:spacing w:line="360" w:lineRule="auto"/>
        <w:ind w:firstLine="566" w:firstLineChars="236"/>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对零星供货的延迟供货，迟供货一天至五天的每天扣款20元/吨,五天以上的每天扣款50元/吨。对单品种数量50吨以上延迟供货的每天扣款10元/吨。从履约保证金中扣除。如履约保证金不够扣，则从货款中扣除。</w:t>
      </w:r>
    </w:p>
    <w:p>
      <w:pPr>
        <w:spacing w:line="360" w:lineRule="auto"/>
        <w:ind w:firstLine="566" w:firstLineChars="236"/>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（4）不按时供货，影响使用方生产、经营的，扣除全部履约保证金，并追究经济损失；</w:t>
      </w:r>
    </w:p>
    <w:p>
      <w:pPr>
        <w:spacing w:line="360" w:lineRule="auto"/>
        <w:ind w:firstLine="566" w:firstLineChars="236"/>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（5）提供的产品出现重大质量事故或者重大安全事故的，扣除全部履约保证金，取消中标资格，并追究责任，赔偿损失；</w:t>
      </w:r>
    </w:p>
    <w:p>
      <w:pPr>
        <w:spacing w:line="360" w:lineRule="auto"/>
        <w:ind w:firstLine="566" w:firstLineChars="236"/>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（6）如中标方的履约保证金被全部扣完三次的，在1－3年内不得进入招标方市场。</w:t>
      </w:r>
    </w:p>
    <w:p>
      <w:pPr>
        <w:spacing w:line="360" w:lineRule="auto"/>
        <w:ind w:firstLine="566" w:firstLineChars="236"/>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7）在验收过程中出现质量问题，由采购单位通知中标方，供应方在接到通知后，需在规定时间内到达交货地点，与采购单位或使用单位协商处理质量异议；若中标方在规定时间内未赶到，则视为同意采购单位和使用单位认定结果，所产生的一切损失由中标方承担；</w:t>
      </w:r>
    </w:p>
    <w:p>
      <w:pPr>
        <w:spacing w:line="360" w:lineRule="auto"/>
        <w:ind w:firstLine="566" w:firstLineChars="236"/>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8）对化验、检验的结果有异议的处理：中标方对使用方化验、检验结果有异议，有权提出复验要求，但应在接到使用方书面通知后3日内书面提出，使用方将在中标方在场的情况下，再次取样检验，以复验结果作为结算依据。</w:t>
      </w:r>
    </w:p>
    <w:p>
      <w:pPr>
        <w:spacing w:line="360" w:lineRule="auto"/>
        <w:ind w:firstLine="566" w:firstLineChars="236"/>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（9）复检后，质量仍然不合要求的，检验费用由中标方承担；复检后，质量合格的，检验费用由使用单位承担。</w:t>
      </w:r>
    </w:p>
    <w:p>
      <w:pPr>
        <w:spacing w:line="360" w:lineRule="auto"/>
        <w:ind w:firstLine="566" w:firstLineChars="236"/>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（10）中标方在送货时必须通知采购单位进行验收，如不通知发现一次扣中标方履约保证金人民币贰仟元整。</w:t>
      </w:r>
    </w:p>
    <w:p>
      <w:pPr>
        <w:spacing w:line="360" w:lineRule="auto"/>
        <w:ind w:firstLine="480" w:firstLineChars="200"/>
        <w:jc w:val="left"/>
        <w:rPr>
          <w:rFonts w:hint="eastAsia" w:cs="宋体" w:asciiTheme="minorEastAsia" w:hAnsiTheme="minorEastAsia" w:eastAsiaTheme="minorEastAsia"/>
          <w:szCs w:val="24"/>
          <w:highlight w:val="none"/>
        </w:rPr>
      </w:pPr>
    </w:p>
    <w:p>
      <w:pPr>
        <w:pStyle w:val="4"/>
        <w:rPr>
          <w:highlight w:val="none"/>
        </w:rPr>
      </w:pPr>
      <w:bookmarkStart w:id="275" w:name="_Toc514751285"/>
      <w:bookmarkStart w:id="276" w:name="_Toc433094094"/>
      <w:bookmarkStart w:id="277" w:name="_Toc511137770"/>
      <w:bookmarkStart w:id="278" w:name="_Toc511142416"/>
      <w:bookmarkStart w:id="279" w:name="_Toc514751754"/>
      <w:bookmarkStart w:id="280" w:name="_Toc435606501"/>
      <w:r>
        <w:rPr>
          <w:color w:val="000000"/>
          <w:highlight w:val="none"/>
        </w:rPr>
        <w:t xml:space="preserve">3.6 </w:t>
      </w:r>
      <w:r>
        <w:rPr>
          <w:rFonts w:hint="eastAsia"/>
          <w:color w:val="000000"/>
          <w:highlight w:val="none"/>
        </w:rPr>
        <w:t>资格审查资料</w:t>
      </w:r>
      <w:r>
        <w:rPr>
          <w:rFonts w:hint="eastAsia"/>
          <w:highlight w:val="none"/>
        </w:rPr>
        <w:t>（适用于资格后审的）</w:t>
      </w:r>
      <w:bookmarkEnd w:id="275"/>
      <w:bookmarkEnd w:id="276"/>
      <w:bookmarkEnd w:id="277"/>
      <w:bookmarkEnd w:id="278"/>
      <w:bookmarkEnd w:id="279"/>
      <w:bookmarkEnd w:id="280"/>
    </w:p>
    <w:p>
      <w:pPr>
        <w:tabs>
          <w:tab w:val="left" w:pos="709"/>
        </w:tabs>
        <w:spacing w:line="360" w:lineRule="auto"/>
        <w:ind w:firstLine="480" w:firstLineChars="200"/>
        <w:jc w:val="left"/>
        <w:rPr>
          <w:rFonts w:asciiTheme="minorEastAsia" w:hAnsiTheme="minorEastAsia" w:eastAsiaTheme="minorEastAsia"/>
          <w:color w:val="000000"/>
          <w:szCs w:val="24"/>
          <w:highlight w:val="none"/>
        </w:rPr>
      </w:pPr>
      <w:bookmarkStart w:id="281" w:name="_Toc152045553"/>
      <w:bookmarkStart w:id="282" w:name="_Toc144974521"/>
      <w:bookmarkStart w:id="283" w:name="_Toc179632571"/>
      <w:bookmarkStart w:id="284" w:name="_Toc152042329"/>
      <w:r>
        <w:rPr>
          <w:rFonts w:hint="eastAsia" w:cs="宋体" w:asciiTheme="minorEastAsia" w:hAnsiTheme="minorEastAsia" w:eastAsiaTheme="minorEastAsia"/>
          <w:color w:val="000000"/>
          <w:szCs w:val="24"/>
          <w:highlight w:val="none"/>
        </w:rPr>
        <w:t>投标人具备履行合同所需的技术和服务能力的证明文件，所提交的资格证明文件应符合招标文件要求，其中：</w:t>
      </w:r>
    </w:p>
    <w:p>
      <w:pPr>
        <w:spacing w:line="360" w:lineRule="auto"/>
        <w:jc w:val="left"/>
        <w:rPr>
          <w:rFonts w:hint="eastAsia" w:cs="宋体" w:asciiTheme="minorEastAsia" w:hAnsiTheme="minorEastAsia" w:eastAsiaTheme="minorEastAsia"/>
          <w:color w:val="000000"/>
          <w:szCs w:val="24"/>
          <w:highlight w:val="none"/>
        </w:rPr>
      </w:pPr>
      <w:r>
        <w:rPr>
          <w:rFonts w:cs="宋体" w:asciiTheme="minorEastAsia" w:hAnsiTheme="minorEastAsia" w:eastAsiaTheme="minorEastAsia"/>
          <w:color w:val="000000"/>
          <w:szCs w:val="24"/>
          <w:highlight w:val="none"/>
        </w:rPr>
        <w:t>3.6.1</w:t>
      </w:r>
      <w:r>
        <w:rPr>
          <w:rFonts w:hint="eastAsia" w:cs="宋体" w:asciiTheme="minorEastAsia" w:hAnsiTheme="minorEastAsia" w:eastAsiaTheme="minorEastAsia"/>
          <w:color w:val="000000"/>
          <w:szCs w:val="24"/>
          <w:highlight w:val="none"/>
        </w:rPr>
        <w:t>“投标人基本情况表”应附投标人营业执照（三证合一）及其年检合格的证明材料、许可证书副本、开户许可证和投标人须知前附表规定的依法经营必须具备其他证明材料的扫描件；要求提供授权及级别的，投标人应提供该货物的相关授权；</w:t>
      </w:r>
    </w:p>
    <w:p>
      <w:pPr>
        <w:spacing w:line="360" w:lineRule="auto"/>
        <w:jc w:val="left"/>
        <w:rPr>
          <w:rFonts w:hint="eastAsia" w:cs="宋体" w:asciiTheme="minorEastAsia" w:hAnsiTheme="minorEastAsia" w:eastAsiaTheme="minorEastAsia"/>
          <w:color w:val="000000"/>
          <w:szCs w:val="24"/>
          <w:highlight w:val="none"/>
        </w:rPr>
      </w:pPr>
      <w:r>
        <w:rPr>
          <w:rFonts w:hint="eastAsia" w:cs="宋体" w:asciiTheme="minorEastAsia" w:hAnsiTheme="minorEastAsia" w:eastAsiaTheme="minorEastAsia"/>
          <w:color w:val="000000"/>
          <w:szCs w:val="24"/>
          <w:highlight w:val="none"/>
        </w:rPr>
        <w:t>3.6.2“近年财务状况表”应附经会计师事务所或审计机构审计的财务会计报表，包括资产负债表、现金流量表、利润表和财务情况说明书的扫描件；具体年份要求见投标人须知前附表。（如需要，需提供）</w:t>
      </w:r>
    </w:p>
    <w:p>
      <w:pPr>
        <w:spacing w:line="360" w:lineRule="auto"/>
        <w:jc w:val="left"/>
        <w:rPr>
          <w:rFonts w:hint="eastAsia" w:cs="宋体" w:asciiTheme="minorEastAsia" w:hAnsiTheme="minorEastAsia" w:eastAsiaTheme="minorEastAsia"/>
          <w:color w:val="000000"/>
          <w:szCs w:val="24"/>
          <w:highlight w:val="none"/>
        </w:rPr>
      </w:pPr>
      <w:r>
        <w:rPr>
          <w:rFonts w:hint="eastAsia" w:cs="宋体" w:asciiTheme="minorEastAsia" w:hAnsiTheme="minorEastAsia" w:eastAsiaTheme="minorEastAsia"/>
          <w:color w:val="000000"/>
          <w:szCs w:val="24"/>
          <w:highlight w:val="none"/>
        </w:rPr>
        <w:t>3.6.3“近年同类货物业绩表”应附合同协议书及对应发货票等的扫描件，具体年份要求见投标人须知前附表。（如需要，需提供）</w:t>
      </w:r>
    </w:p>
    <w:p>
      <w:pPr>
        <w:spacing w:line="360" w:lineRule="auto"/>
        <w:jc w:val="left"/>
        <w:rPr>
          <w:rFonts w:hint="eastAsia" w:cs="宋体" w:asciiTheme="minorEastAsia" w:hAnsiTheme="minorEastAsia" w:eastAsiaTheme="minorEastAsia"/>
          <w:color w:val="000000"/>
          <w:szCs w:val="24"/>
          <w:highlight w:val="none"/>
        </w:rPr>
      </w:pPr>
      <w:r>
        <w:rPr>
          <w:rFonts w:hint="eastAsia" w:cs="宋体" w:asciiTheme="minorEastAsia" w:hAnsiTheme="minorEastAsia" w:eastAsiaTheme="minorEastAsia"/>
          <w:color w:val="000000"/>
          <w:szCs w:val="24"/>
          <w:highlight w:val="none"/>
        </w:rPr>
        <w:t>3.6.4“近年发生的诉讼及仲裁情况”应说明相关情况，并附法院或仲裁机构作出的判决、裁决等有关法律文书扫描件，具体年份要求见投标人须知前附表。（如需要，需提供）</w:t>
      </w:r>
    </w:p>
    <w:p>
      <w:pPr>
        <w:spacing w:line="360" w:lineRule="auto"/>
        <w:jc w:val="left"/>
        <w:rPr>
          <w:rFonts w:asciiTheme="minorEastAsia" w:hAnsiTheme="minorEastAsia" w:eastAsiaTheme="minorEastAsia"/>
          <w:szCs w:val="24"/>
          <w:highlight w:val="none"/>
        </w:rPr>
      </w:pPr>
      <w:r>
        <w:rPr>
          <w:rFonts w:hint="eastAsia" w:cs="宋体" w:asciiTheme="minorEastAsia" w:hAnsiTheme="minorEastAsia" w:eastAsiaTheme="minorEastAsia"/>
          <w:color w:val="000000"/>
          <w:szCs w:val="24"/>
          <w:highlight w:val="none"/>
        </w:rPr>
        <w:t>3.6.5投标人应提交证明文件，证明其拟供的合同项下的货物和服务的</w:t>
      </w:r>
      <w:r>
        <w:rPr>
          <w:rFonts w:hint="eastAsia" w:cs="宋体" w:asciiTheme="minorEastAsia" w:hAnsiTheme="minorEastAsia" w:eastAsiaTheme="minorEastAsia"/>
          <w:szCs w:val="24"/>
          <w:highlight w:val="none"/>
        </w:rPr>
        <w:t>合格性符合招标文件规定。该证明文件作为投标文件的组成部分。（如需要，需提供）</w:t>
      </w:r>
    </w:p>
    <w:p>
      <w:pPr>
        <w:pStyle w:val="4"/>
        <w:rPr>
          <w:highlight w:val="none"/>
        </w:rPr>
      </w:pPr>
      <w:bookmarkStart w:id="285" w:name="_Toc435606502"/>
      <w:bookmarkStart w:id="286" w:name="_Toc511142417"/>
      <w:bookmarkStart w:id="287" w:name="_Toc514751286"/>
      <w:bookmarkStart w:id="288" w:name="_Toc433094095"/>
      <w:bookmarkStart w:id="289" w:name="_Toc514751755"/>
      <w:bookmarkStart w:id="290" w:name="_Toc511137771"/>
      <w:r>
        <w:rPr>
          <w:color w:val="000000"/>
          <w:highlight w:val="none"/>
        </w:rPr>
        <w:t xml:space="preserve">3.7 </w:t>
      </w:r>
      <w:r>
        <w:rPr>
          <w:rFonts w:hint="eastAsia"/>
          <w:highlight w:val="none"/>
        </w:rPr>
        <w:t>服务技术参数与要求</w:t>
      </w:r>
      <w:bookmarkEnd w:id="285"/>
      <w:bookmarkEnd w:id="286"/>
      <w:bookmarkEnd w:id="287"/>
      <w:bookmarkEnd w:id="288"/>
      <w:bookmarkEnd w:id="289"/>
      <w:bookmarkEnd w:id="290"/>
    </w:p>
    <w:p>
      <w:pPr>
        <w:tabs>
          <w:tab w:val="left" w:pos="709"/>
        </w:tabs>
        <w:spacing w:line="360" w:lineRule="auto"/>
        <w:jc w:val="left"/>
        <w:rPr>
          <w:rFonts w:asciiTheme="minorEastAsia" w:hAnsiTheme="minorEastAsia" w:eastAsiaTheme="minorEastAsia"/>
          <w:color w:val="000000"/>
          <w:szCs w:val="24"/>
          <w:highlight w:val="none"/>
        </w:rPr>
      </w:pPr>
      <w:r>
        <w:rPr>
          <w:rFonts w:cs="宋体" w:asciiTheme="minorEastAsia" w:hAnsiTheme="minorEastAsia" w:eastAsiaTheme="minorEastAsia"/>
          <w:color w:val="000000"/>
          <w:szCs w:val="24"/>
          <w:highlight w:val="none"/>
        </w:rPr>
        <w:t>3.7.1</w:t>
      </w:r>
      <w:r>
        <w:rPr>
          <w:rFonts w:hint="eastAsia" w:cs="宋体" w:asciiTheme="minorEastAsia" w:hAnsiTheme="minorEastAsia" w:eastAsiaTheme="minorEastAsia"/>
          <w:color w:val="000000"/>
          <w:szCs w:val="24"/>
          <w:highlight w:val="none"/>
        </w:rPr>
        <w:t>投标人证明投标文件与招标文件要求相一致的文件，可以是文字资料、图纸和数据。</w:t>
      </w:r>
    </w:p>
    <w:p>
      <w:pPr>
        <w:spacing w:line="360" w:lineRule="auto"/>
        <w:jc w:val="left"/>
        <w:rPr>
          <w:rFonts w:asciiTheme="minorEastAsia" w:hAnsiTheme="minorEastAsia" w:eastAsiaTheme="minorEastAsia"/>
          <w:color w:val="000000"/>
          <w:szCs w:val="24"/>
          <w:highlight w:val="none"/>
        </w:rPr>
      </w:pPr>
      <w:r>
        <w:rPr>
          <w:rFonts w:cs="宋体" w:asciiTheme="minorEastAsia" w:hAnsiTheme="minorEastAsia" w:eastAsiaTheme="minorEastAsia"/>
          <w:color w:val="000000"/>
          <w:szCs w:val="24"/>
          <w:highlight w:val="none"/>
        </w:rPr>
        <w:t>3.7.2</w:t>
      </w:r>
      <w:r>
        <w:rPr>
          <w:rFonts w:hint="eastAsia" w:cs="宋体" w:asciiTheme="minorEastAsia" w:hAnsiTheme="minorEastAsia" w:eastAsiaTheme="minorEastAsia"/>
          <w:color w:val="000000"/>
          <w:szCs w:val="24"/>
          <w:highlight w:val="none"/>
        </w:rPr>
        <w:t>服务主要技术参数和要求的详细说明。如果有偏离，偏离应当符合投标人须知前附表规定的偏离范围和幅度。</w:t>
      </w:r>
    </w:p>
    <w:p>
      <w:pPr>
        <w:spacing w:line="360" w:lineRule="auto"/>
        <w:jc w:val="left"/>
        <w:rPr>
          <w:rFonts w:asciiTheme="minorEastAsia" w:hAnsiTheme="minorEastAsia" w:eastAsiaTheme="minorEastAsia"/>
          <w:color w:val="000000"/>
          <w:szCs w:val="24"/>
          <w:highlight w:val="none"/>
        </w:rPr>
      </w:pPr>
      <w:r>
        <w:rPr>
          <w:rFonts w:cs="宋体" w:asciiTheme="minorEastAsia" w:hAnsiTheme="minorEastAsia" w:eastAsiaTheme="minorEastAsia"/>
          <w:color w:val="000000"/>
          <w:szCs w:val="24"/>
          <w:highlight w:val="none"/>
        </w:rPr>
        <w:t>3.7.3</w:t>
      </w:r>
      <w:r>
        <w:rPr>
          <w:rFonts w:hint="eastAsia" w:cs="宋体" w:asciiTheme="minorEastAsia" w:hAnsiTheme="minorEastAsia" w:eastAsiaTheme="minorEastAsia"/>
          <w:color w:val="000000"/>
          <w:szCs w:val="24"/>
          <w:highlight w:val="none"/>
        </w:rPr>
        <w:t>对照招标文件技术参数和要求，说明所提供服务已对招标人的技术参数和要求做出了实质性的响应，并申明与技术参数和要求条文的偏差和例外，特别对有具体参数要求的指标</w:t>
      </w:r>
      <w:r>
        <w:rPr>
          <w:rFonts w:cs="宋体" w:asciiTheme="minorEastAsia" w:hAnsiTheme="minorEastAsia" w:eastAsiaTheme="minorEastAsia"/>
          <w:color w:val="000000"/>
          <w:szCs w:val="24"/>
          <w:highlight w:val="none"/>
        </w:rPr>
        <w:t>,</w:t>
      </w:r>
      <w:r>
        <w:rPr>
          <w:rFonts w:hint="eastAsia" w:cs="宋体" w:asciiTheme="minorEastAsia" w:hAnsiTheme="minorEastAsia" w:eastAsiaTheme="minorEastAsia"/>
          <w:color w:val="000000"/>
          <w:szCs w:val="24"/>
          <w:highlight w:val="none"/>
        </w:rPr>
        <w:t>投标人必须提供所投服务的具体参数值，以证明其参数满足招标文件要求。</w:t>
      </w:r>
    </w:p>
    <w:p>
      <w:pPr>
        <w:spacing w:line="360" w:lineRule="auto"/>
        <w:jc w:val="left"/>
        <w:rPr>
          <w:rFonts w:asciiTheme="minorEastAsia" w:hAnsiTheme="minorEastAsia" w:eastAsiaTheme="minorEastAsia"/>
          <w:color w:val="000000"/>
          <w:szCs w:val="24"/>
          <w:highlight w:val="none"/>
        </w:rPr>
      </w:pPr>
      <w:r>
        <w:rPr>
          <w:rFonts w:cs="宋体" w:asciiTheme="minorEastAsia" w:hAnsiTheme="minorEastAsia" w:eastAsiaTheme="minorEastAsia"/>
          <w:color w:val="000000"/>
          <w:szCs w:val="24"/>
          <w:highlight w:val="none"/>
        </w:rPr>
        <w:t>3.7.4</w:t>
      </w:r>
      <w:r>
        <w:rPr>
          <w:rFonts w:hint="eastAsia" w:cs="宋体" w:asciiTheme="minorEastAsia" w:hAnsiTheme="minorEastAsia" w:eastAsiaTheme="minorEastAsia"/>
          <w:color w:val="000000"/>
          <w:szCs w:val="24"/>
          <w:highlight w:val="none"/>
        </w:rPr>
        <w:t>投标人在阐述</w:t>
      </w:r>
      <w:r>
        <w:rPr>
          <w:rFonts w:cs="宋体" w:asciiTheme="minorEastAsia" w:hAnsiTheme="minorEastAsia" w:eastAsiaTheme="minorEastAsia"/>
          <w:color w:val="000000"/>
          <w:szCs w:val="24"/>
          <w:highlight w:val="none"/>
        </w:rPr>
        <w:t>3.7.2-3.7.3</w:t>
      </w:r>
      <w:r>
        <w:rPr>
          <w:rFonts w:hint="eastAsia" w:cs="宋体" w:asciiTheme="minorEastAsia" w:hAnsiTheme="minorEastAsia" w:eastAsiaTheme="minorEastAsia"/>
          <w:color w:val="000000"/>
          <w:szCs w:val="24"/>
          <w:highlight w:val="none"/>
        </w:rPr>
        <w:t>时，应注意招标人在技术参数和要求，没有任何限制性。投标人在投标中可以采用不同办法，并且满足或超过招标文件的要求。</w:t>
      </w:r>
    </w:p>
    <w:p>
      <w:pPr>
        <w:spacing w:line="360" w:lineRule="auto"/>
        <w:jc w:val="left"/>
        <w:rPr>
          <w:rFonts w:asciiTheme="minorEastAsia" w:hAnsiTheme="minorEastAsia" w:eastAsiaTheme="minorEastAsia"/>
          <w:color w:val="000000"/>
          <w:szCs w:val="24"/>
          <w:highlight w:val="none"/>
        </w:rPr>
      </w:pPr>
      <w:r>
        <w:rPr>
          <w:rFonts w:cs="宋体" w:asciiTheme="minorEastAsia" w:hAnsiTheme="minorEastAsia" w:eastAsiaTheme="minorEastAsia"/>
          <w:color w:val="000000"/>
          <w:szCs w:val="24"/>
          <w:highlight w:val="none"/>
        </w:rPr>
        <w:t>3.7.5</w:t>
      </w:r>
      <w:r>
        <w:rPr>
          <w:rFonts w:hint="eastAsia" w:cs="宋体" w:asciiTheme="minorEastAsia" w:hAnsiTheme="minorEastAsia" w:eastAsiaTheme="minorEastAsia"/>
          <w:color w:val="000000"/>
          <w:szCs w:val="24"/>
          <w:highlight w:val="none"/>
        </w:rPr>
        <w:t>投标人须知前附表规定提交样品的，按要求提交样品。同时，招标人按前附表规定的时间和方式退还样品。</w:t>
      </w:r>
    </w:p>
    <w:p>
      <w:pPr>
        <w:pStyle w:val="4"/>
        <w:rPr>
          <w:highlight w:val="none"/>
        </w:rPr>
      </w:pPr>
      <w:bookmarkStart w:id="291" w:name="_Toc511137772"/>
      <w:bookmarkStart w:id="292" w:name="_Toc511142418"/>
      <w:bookmarkStart w:id="293" w:name="_Toc514751756"/>
      <w:bookmarkStart w:id="294" w:name="_Toc433094096"/>
      <w:bookmarkStart w:id="295" w:name="_Toc514751287"/>
      <w:bookmarkStart w:id="296" w:name="_Toc435606503"/>
      <w:r>
        <w:rPr>
          <w:highlight w:val="none"/>
        </w:rPr>
        <w:t xml:space="preserve">3.8 </w:t>
      </w:r>
      <w:r>
        <w:rPr>
          <w:rFonts w:hint="eastAsia"/>
          <w:highlight w:val="none"/>
        </w:rPr>
        <w:t>备选投标方案</w:t>
      </w:r>
      <w:bookmarkEnd w:id="281"/>
      <w:bookmarkEnd w:id="282"/>
      <w:bookmarkEnd w:id="283"/>
      <w:bookmarkEnd w:id="284"/>
      <w:bookmarkEnd w:id="291"/>
      <w:bookmarkEnd w:id="292"/>
      <w:bookmarkEnd w:id="293"/>
      <w:bookmarkEnd w:id="294"/>
      <w:bookmarkEnd w:id="295"/>
      <w:bookmarkEnd w:id="296"/>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除投标人须知前附表另有规定外，投标人不得递交备选投标方案。允许投标人递交备选投标方案的，只有中标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成交人所递交的备选投标方案方可予以考虑。评标委员会认为中标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成交人的备选投标方案优于其按照招标文件要求编制的投标方案的，招标人可以接受该备选投标方案。</w:t>
      </w:r>
    </w:p>
    <w:p>
      <w:pPr>
        <w:pStyle w:val="4"/>
        <w:rPr>
          <w:highlight w:val="none"/>
        </w:rPr>
      </w:pPr>
      <w:bookmarkStart w:id="297" w:name="_Toc152042330"/>
      <w:bookmarkStart w:id="298" w:name="_Toc435606504"/>
      <w:bookmarkStart w:id="299" w:name="_Toc433094097"/>
      <w:bookmarkStart w:id="300" w:name="_Toc514751288"/>
      <w:bookmarkStart w:id="301" w:name="_Toc152045554"/>
      <w:bookmarkStart w:id="302" w:name="_Toc514751757"/>
      <w:bookmarkStart w:id="303" w:name="_Toc179632572"/>
      <w:bookmarkStart w:id="304" w:name="_Toc511142419"/>
      <w:bookmarkStart w:id="305" w:name="_Toc144974522"/>
      <w:bookmarkStart w:id="306" w:name="_Toc511137773"/>
      <w:r>
        <w:rPr>
          <w:highlight w:val="none"/>
        </w:rPr>
        <w:t xml:space="preserve">3.9 </w:t>
      </w:r>
      <w:r>
        <w:rPr>
          <w:rFonts w:hint="eastAsia"/>
          <w:highlight w:val="none"/>
        </w:rPr>
        <w:t>投标文件的编制</w:t>
      </w:r>
      <w:bookmarkEnd w:id="297"/>
      <w:bookmarkEnd w:id="298"/>
      <w:bookmarkEnd w:id="299"/>
      <w:bookmarkEnd w:id="300"/>
      <w:bookmarkEnd w:id="301"/>
      <w:bookmarkEnd w:id="302"/>
      <w:bookmarkEnd w:id="303"/>
      <w:bookmarkEnd w:id="304"/>
      <w:bookmarkEnd w:id="305"/>
      <w:bookmarkEnd w:id="306"/>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3.9.1</w:t>
      </w:r>
      <w:r>
        <w:rPr>
          <w:rFonts w:hint="eastAsia" w:cs="宋体" w:asciiTheme="minorEastAsia" w:hAnsiTheme="minorEastAsia" w:eastAsiaTheme="minorEastAsia"/>
          <w:szCs w:val="24"/>
          <w:highlight w:val="none"/>
        </w:rPr>
        <w:t>投标文件应按第</w:t>
      </w:r>
      <w:r>
        <w:rPr>
          <w:rFonts w:cs="宋体" w:asciiTheme="minorEastAsia" w:hAnsiTheme="minorEastAsia" w:eastAsiaTheme="minorEastAsia"/>
          <w:szCs w:val="24"/>
          <w:highlight w:val="none"/>
        </w:rPr>
        <w:t>6</w:t>
      </w:r>
      <w:r>
        <w:rPr>
          <w:rFonts w:hint="eastAsia" w:cs="宋体" w:asciiTheme="minorEastAsia" w:hAnsiTheme="minorEastAsia" w:eastAsiaTheme="minorEastAsia"/>
          <w:szCs w:val="24"/>
          <w:highlight w:val="none"/>
        </w:rPr>
        <w:t>章“投标文件格式”进行编写，如有必要，可以增加附页，作为投标文件的组成部分。在满足招标文件实质性要求的基础上，可以提出比招标文件要求更有利于招标人的承诺。</w:t>
      </w:r>
    </w:p>
    <w:p>
      <w:pPr>
        <w:spacing w:line="360" w:lineRule="auto"/>
        <w:jc w:val="left"/>
        <w:rPr>
          <w:rFonts w:hint="eastAsia" w:cs="宋体"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3.9.2 </w:t>
      </w:r>
      <w:r>
        <w:rPr>
          <w:rFonts w:hint="eastAsia" w:cs="宋体" w:asciiTheme="minorEastAsia" w:hAnsiTheme="minorEastAsia" w:eastAsiaTheme="minorEastAsia"/>
          <w:szCs w:val="24"/>
          <w:highlight w:val="none"/>
        </w:rPr>
        <w:t>投标文件应当对招标文件有关供货范围及伴随服务、技术标准和要求、投标报价要求、供货期、投标有效期等实质性内容作出响应。</w:t>
      </w:r>
    </w:p>
    <w:p>
      <w:pPr>
        <w:spacing w:line="360" w:lineRule="auto"/>
        <w:jc w:val="left"/>
        <w:rPr>
          <w:rFonts w:hint="eastAsia"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3.9.3投标文件需提供的资料和要求见第七章。</w:t>
      </w:r>
    </w:p>
    <w:p>
      <w:pPr>
        <w:pStyle w:val="3"/>
        <w:rPr>
          <w:highlight w:val="none"/>
        </w:rPr>
      </w:pPr>
      <w:bookmarkStart w:id="307" w:name="_Toc179632573"/>
      <w:bookmarkStart w:id="308" w:name="_Toc433094098"/>
      <w:bookmarkStart w:id="309" w:name="_Toc514751758"/>
      <w:bookmarkStart w:id="310" w:name="_Toc514751289"/>
      <w:bookmarkStart w:id="311" w:name="_Toc152042331"/>
      <w:bookmarkStart w:id="312" w:name="_Toc144974523"/>
      <w:bookmarkStart w:id="313" w:name="_Toc511137774"/>
      <w:bookmarkStart w:id="314" w:name="_Toc435606208"/>
      <w:bookmarkStart w:id="315" w:name="_Toc152045555"/>
      <w:bookmarkStart w:id="316" w:name="_Toc511142420"/>
      <w:bookmarkStart w:id="317" w:name="_Toc19779"/>
      <w:r>
        <w:rPr>
          <w:highlight w:val="none"/>
        </w:rPr>
        <w:t xml:space="preserve">4. </w:t>
      </w:r>
      <w:r>
        <w:rPr>
          <w:rFonts w:hint="eastAsia"/>
          <w:highlight w:val="none"/>
        </w:rPr>
        <w:t>投标</w:t>
      </w:r>
      <w:bookmarkEnd w:id="307"/>
      <w:bookmarkEnd w:id="308"/>
      <w:bookmarkEnd w:id="309"/>
      <w:bookmarkEnd w:id="310"/>
      <w:bookmarkEnd w:id="311"/>
      <w:bookmarkEnd w:id="312"/>
      <w:bookmarkEnd w:id="313"/>
      <w:bookmarkEnd w:id="314"/>
      <w:bookmarkEnd w:id="315"/>
      <w:bookmarkEnd w:id="316"/>
      <w:bookmarkEnd w:id="317"/>
    </w:p>
    <w:p>
      <w:pPr>
        <w:pStyle w:val="4"/>
        <w:rPr>
          <w:highlight w:val="none"/>
        </w:rPr>
      </w:pPr>
      <w:bookmarkStart w:id="318" w:name="_Toc179632575"/>
      <w:bookmarkStart w:id="319" w:name="_Toc144974525"/>
      <w:bookmarkStart w:id="320" w:name="_Toc511142421"/>
      <w:bookmarkStart w:id="321" w:name="_Toc514751290"/>
      <w:bookmarkStart w:id="322" w:name="_Toc152045557"/>
      <w:bookmarkStart w:id="323" w:name="_Toc433094100"/>
      <w:bookmarkStart w:id="324" w:name="_Toc435606507"/>
      <w:bookmarkStart w:id="325" w:name="_Toc514751759"/>
      <w:bookmarkStart w:id="326" w:name="_Toc152042333"/>
      <w:bookmarkStart w:id="327" w:name="_Toc511137775"/>
      <w:bookmarkStart w:id="328" w:name="_Toc152045559"/>
      <w:bookmarkStart w:id="329" w:name="_Toc152042335"/>
      <w:bookmarkStart w:id="330" w:name="_Toc433094102"/>
      <w:bookmarkStart w:id="331" w:name="_Toc179632577"/>
      <w:bookmarkStart w:id="332" w:name="_Toc144974527"/>
      <w:bookmarkStart w:id="333" w:name="_Toc435606209"/>
      <w:r>
        <w:rPr>
          <w:highlight w:val="none"/>
        </w:rPr>
        <w:t>4.</w:t>
      </w:r>
      <w:r>
        <w:rPr>
          <w:rFonts w:hint="eastAsia"/>
          <w:highlight w:val="none"/>
        </w:rPr>
        <w:t>1</w:t>
      </w:r>
      <w:r>
        <w:rPr>
          <w:highlight w:val="none"/>
        </w:rPr>
        <w:t xml:space="preserve"> </w:t>
      </w:r>
      <w:r>
        <w:rPr>
          <w:rFonts w:hint="eastAsia"/>
          <w:highlight w:val="none"/>
        </w:rPr>
        <w:t>投标文件的递交</w:t>
      </w:r>
      <w:bookmarkEnd w:id="318"/>
      <w:bookmarkEnd w:id="319"/>
      <w:bookmarkEnd w:id="320"/>
      <w:bookmarkEnd w:id="321"/>
      <w:bookmarkEnd w:id="322"/>
      <w:bookmarkEnd w:id="323"/>
      <w:bookmarkEnd w:id="324"/>
      <w:bookmarkEnd w:id="325"/>
      <w:bookmarkEnd w:id="326"/>
      <w:bookmarkEnd w:id="327"/>
    </w:p>
    <w:p>
      <w:pPr>
        <w:spacing w:line="400" w:lineRule="exac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4.1.1 投标人应在投标截止时间前递交投标文件，见投标人须知前附表。</w:t>
      </w:r>
    </w:p>
    <w:p>
      <w:pPr>
        <w:spacing w:line="400" w:lineRule="exac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4.1.2 投标人递交投标文件的地点：见投标人须知前附表。</w:t>
      </w:r>
    </w:p>
    <w:p>
      <w:pPr>
        <w:spacing w:line="400" w:lineRule="exac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4.</w:t>
      </w:r>
      <w:r>
        <w:rPr>
          <w:rFonts w:hint="eastAsia" w:cs="宋体" w:asciiTheme="minorEastAsia" w:hAnsiTheme="minorEastAsia" w:eastAsiaTheme="minorEastAsia"/>
          <w:szCs w:val="24"/>
          <w:highlight w:val="none"/>
        </w:rPr>
        <w:t>1.3</w:t>
      </w:r>
      <w:r>
        <w:rPr>
          <w:rFonts w:hint="eastAsia" w:asciiTheme="minorEastAsia" w:hAnsiTheme="minorEastAsia" w:eastAsiaTheme="minorEastAsia"/>
          <w:szCs w:val="24"/>
          <w:highlight w:val="none"/>
        </w:rPr>
        <w:t xml:space="preserve"> 除投标人须知前附表另有规定外，投标人所递交的投标文件不予退还。</w:t>
      </w:r>
    </w:p>
    <w:p>
      <w:pPr>
        <w:pStyle w:val="4"/>
        <w:rPr>
          <w:highlight w:val="none"/>
        </w:rPr>
      </w:pPr>
      <w:bookmarkStart w:id="334" w:name="_Toc514751291"/>
      <w:bookmarkStart w:id="335" w:name="_Toc514751760"/>
      <w:r>
        <w:rPr>
          <w:rFonts w:hint="eastAsia"/>
          <w:highlight w:val="none"/>
        </w:rPr>
        <w:t>4.2 投标文件的修改与撤回</w:t>
      </w:r>
      <w:bookmarkEnd w:id="334"/>
      <w:bookmarkEnd w:id="335"/>
    </w:p>
    <w:p>
      <w:pPr>
        <w:spacing w:line="400" w:lineRule="exac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4.2.1 在投标截止时间前，投标人可以修改或撤回已上传的投标文件。</w:t>
      </w:r>
    </w:p>
    <w:p>
      <w:pPr>
        <w:pStyle w:val="3"/>
        <w:rPr>
          <w:highlight w:val="none"/>
        </w:rPr>
      </w:pPr>
      <w:bookmarkStart w:id="336" w:name="_Toc514751761"/>
      <w:bookmarkStart w:id="337" w:name="_Toc511137776"/>
      <w:bookmarkStart w:id="338" w:name="_Toc514751292"/>
      <w:bookmarkStart w:id="339" w:name="_Toc511142422"/>
      <w:bookmarkStart w:id="340" w:name="_Toc19435"/>
      <w:r>
        <w:rPr>
          <w:highlight w:val="none"/>
        </w:rPr>
        <w:t xml:space="preserve">5. </w:t>
      </w:r>
      <w:r>
        <w:rPr>
          <w:rFonts w:hint="eastAsia"/>
          <w:highlight w:val="none"/>
        </w:rPr>
        <w:t>开标</w:t>
      </w:r>
      <w:bookmarkEnd w:id="328"/>
      <w:bookmarkEnd w:id="329"/>
      <w:bookmarkEnd w:id="330"/>
      <w:bookmarkEnd w:id="331"/>
      <w:bookmarkEnd w:id="332"/>
      <w:bookmarkEnd w:id="333"/>
      <w:bookmarkEnd w:id="336"/>
      <w:bookmarkEnd w:id="337"/>
      <w:bookmarkEnd w:id="338"/>
      <w:bookmarkEnd w:id="339"/>
      <w:bookmarkEnd w:id="340"/>
    </w:p>
    <w:p>
      <w:pPr>
        <w:pStyle w:val="4"/>
        <w:rPr>
          <w:highlight w:val="none"/>
        </w:rPr>
      </w:pPr>
      <w:bookmarkStart w:id="341" w:name="_Toc511142423"/>
      <w:bookmarkStart w:id="342" w:name="_Toc433094103"/>
      <w:bookmarkStart w:id="343" w:name="_Toc511137777"/>
      <w:bookmarkStart w:id="344" w:name="_Toc144974528"/>
      <w:bookmarkStart w:id="345" w:name="_Toc435606510"/>
      <w:bookmarkStart w:id="346" w:name="_Toc152042336"/>
      <w:bookmarkStart w:id="347" w:name="_Toc514751762"/>
      <w:bookmarkStart w:id="348" w:name="_Toc152045560"/>
      <w:bookmarkStart w:id="349" w:name="_Toc179632578"/>
      <w:bookmarkStart w:id="350" w:name="_Toc514751293"/>
      <w:r>
        <w:rPr>
          <w:highlight w:val="none"/>
        </w:rPr>
        <w:t xml:space="preserve">5.1 </w:t>
      </w:r>
      <w:r>
        <w:rPr>
          <w:rFonts w:hint="eastAsia"/>
          <w:highlight w:val="none"/>
        </w:rPr>
        <w:t>开标时间和地点</w:t>
      </w:r>
      <w:bookmarkEnd w:id="341"/>
      <w:bookmarkEnd w:id="342"/>
      <w:bookmarkEnd w:id="343"/>
      <w:bookmarkEnd w:id="344"/>
      <w:bookmarkEnd w:id="345"/>
      <w:bookmarkEnd w:id="346"/>
      <w:bookmarkEnd w:id="347"/>
      <w:bookmarkEnd w:id="348"/>
      <w:bookmarkEnd w:id="349"/>
      <w:bookmarkEnd w:id="350"/>
    </w:p>
    <w:p>
      <w:pPr>
        <w:adjustRightInd w:val="0"/>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招标人在规定的投标截止时间的同一时间和投标人须知前附表规定的地点公开开标</w:t>
      </w:r>
      <w:r>
        <w:rPr>
          <w:rFonts w:hint="eastAsia" w:asciiTheme="minorEastAsia" w:hAnsiTheme="minorEastAsia" w:eastAsiaTheme="minorEastAsia"/>
          <w:szCs w:val="24"/>
          <w:highlight w:val="none"/>
        </w:rPr>
        <w:t>，具体见投标人须知前附表。</w:t>
      </w:r>
    </w:p>
    <w:p>
      <w:pPr>
        <w:pStyle w:val="4"/>
        <w:rPr>
          <w:highlight w:val="none"/>
        </w:rPr>
      </w:pPr>
      <w:bookmarkStart w:id="351" w:name="_Toc152042337"/>
      <w:bookmarkStart w:id="352" w:name="_Toc511137778"/>
      <w:bookmarkStart w:id="353" w:name="_Toc511142424"/>
      <w:bookmarkStart w:id="354" w:name="_Toc144974529"/>
      <w:bookmarkStart w:id="355" w:name="_Toc179632579"/>
      <w:bookmarkStart w:id="356" w:name="_Toc433094104"/>
      <w:bookmarkStart w:id="357" w:name="_Toc435606511"/>
      <w:bookmarkStart w:id="358" w:name="_Toc514751763"/>
      <w:bookmarkStart w:id="359" w:name="_Toc152045561"/>
      <w:bookmarkStart w:id="360" w:name="_Toc514751294"/>
      <w:r>
        <w:rPr>
          <w:highlight w:val="none"/>
        </w:rPr>
        <w:t xml:space="preserve">5.2 </w:t>
      </w:r>
      <w:r>
        <w:rPr>
          <w:rFonts w:hint="eastAsia"/>
          <w:highlight w:val="none"/>
        </w:rPr>
        <w:t>开标程序</w:t>
      </w:r>
      <w:bookmarkEnd w:id="351"/>
      <w:bookmarkEnd w:id="352"/>
      <w:bookmarkEnd w:id="353"/>
      <w:bookmarkEnd w:id="354"/>
      <w:bookmarkEnd w:id="355"/>
      <w:bookmarkEnd w:id="356"/>
      <w:bookmarkEnd w:id="357"/>
      <w:bookmarkEnd w:id="358"/>
      <w:bookmarkEnd w:id="359"/>
      <w:bookmarkEnd w:id="360"/>
    </w:p>
    <w:p>
      <w:pPr>
        <w:adjustRightInd w:val="0"/>
        <w:spacing w:line="360" w:lineRule="auto"/>
        <w:jc w:val="left"/>
        <w:rPr>
          <w:rFonts w:cs="宋体" w:asciiTheme="minorEastAsia" w:hAnsiTheme="minorEastAsia" w:eastAsiaTheme="minorEastAsia"/>
          <w:szCs w:val="24"/>
          <w:highlight w:val="none"/>
        </w:rPr>
      </w:pPr>
      <w:r>
        <w:rPr>
          <w:rFonts w:cs="宋体" w:asciiTheme="minorEastAsia" w:hAnsiTheme="minorEastAsia" w:eastAsiaTheme="minorEastAsia"/>
          <w:szCs w:val="24"/>
          <w:highlight w:val="none"/>
        </w:rPr>
        <w:t>5.2.1</w:t>
      </w:r>
      <w:r>
        <w:rPr>
          <w:rFonts w:hint="eastAsia" w:cs="宋体" w:asciiTheme="minorEastAsia" w:hAnsiTheme="minorEastAsia" w:eastAsiaTheme="minorEastAsia"/>
          <w:szCs w:val="24"/>
          <w:highlight w:val="none"/>
        </w:rPr>
        <w:t>在规定的时间内，主持人、监督人员、评委同时登录</w:t>
      </w:r>
      <w:r>
        <w:rPr>
          <w:rFonts w:hint="eastAsia" w:cs="宋体" w:asciiTheme="minorEastAsia" w:hAnsiTheme="minorEastAsia" w:eastAsiaTheme="minorEastAsia"/>
          <w:szCs w:val="24"/>
          <w:highlight w:val="none"/>
          <w:lang w:val="en-US" w:eastAsia="zh-CN"/>
        </w:rPr>
        <w:t>_________________</w:t>
      </w:r>
      <w:r>
        <w:rPr>
          <w:rFonts w:hint="eastAsia" w:cs="宋体" w:asciiTheme="minorEastAsia" w:hAnsiTheme="minorEastAsia" w:eastAsiaTheme="minorEastAsia"/>
          <w:szCs w:val="24"/>
          <w:highlight w:val="none"/>
        </w:rPr>
        <w:t>电子招投标平台进行开标、评标等，投标人可同时在线查阅开</w:t>
      </w:r>
      <w:r>
        <w:rPr>
          <w:rFonts w:hint="eastAsia" w:cs="宋体" w:asciiTheme="minorEastAsia" w:hAnsiTheme="minorEastAsia" w:eastAsiaTheme="minorEastAsia"/>
          <w:color w:val="000000" w:themeColor="text1"/>
          <w:szCs w:val="24"/>
          <w:highlight w:val="none"/>
          <w14:textFill>
            <w14:solidFill>
              <w14:schemeClr w14:val="tx1"/>
            </w14:solidFill>
          </w14:textFill>
        </w:rPr>
        <w:t>标结果（</w:t>
      </w:r>
      <w:r>
        <w:rPr>
          <w:rFonts w:cs="宋体" w:asciiTheme="minorEastAsia" w:hAnsiTheme="minorEastAsia" w:eastAsiaTheme="minorEastAsia"/>
          <w:color w:val="000000" w:themeColor="text1"/>
          <w:szCs w:val="24"/>
          <w:highlight w:val="none"/>
          <w14:textFill>
            <w14:solidFill>
              <w14:schemeClr w14:val="tx1"/>
            </w14:solidFill>
          </w14:textFill>
        </w:rPr>
        <w:t>90</w:t>
      </w:r>
      <w:r>
        <w:rPr>
          <w:rFonts w:hint="eastAsia" w:cs="宋体" w:asciiTheme="minorEastAsia" w:hAnsiTheme="minorEastAsia" w:eastAsiaTheme="minorEastAsia"/>
          <w:color w:val="000000" w:themeColor="text1"/>
          <w:szCs w:val="24"/>
          <w:highlight w:val="none"/>
          <w14:textFill>
            <w14:solidFill>
              <w14:schemeClr w14:val="tx1"/>
            </w14:solidFill>
          </w14:textFill>
        </w:rPr>
        <w:t>分钟内）。</w:t>
      </w:r>
    </w:p>
    <w:p>
      <w:pPr>
        <w:adjustRightInd w:val="0"/>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5.2.2</w:t>
      </w:r>
      <w:r>
        <w:rPr>
          <w:rFonts w:hint="eastAsia" w:cs="宋体" w:asciiTheme="minorEastAsia" w:hAnsiTheme="minorEastAsia" w:eastAsiaTheme="minorEastAsia"/>
          <w:szCs w:val="24"/>
          <w:highlight w:val="none"/>
        </w:rPr>
        <w:t>开标过程存档备查。</w:t>
      </w:r>
    </w:p>
    <w:p>
      <w:pPr>
        <w:adjustRightInd w:val="0"/>
        <w:spacing w:line="360" w:lineRule="auto"/>
        <w:jc w:val="left"/>
        <w:rPr>
          <w:rFonts w:asciiTheme="minorEastAsia" w:hAnsiTheme="minorEastAsia" w:eastAsiaTheme="minorEastAsia"/>
          <w:highlight w:val="none"/>
        </w:rPr>
      </w:pPr>
      <w:r>
        <w:rPr>
          <w:rFonts w:hint="eastAsia" w:cs="宋体" w:asciiTheme="minorEastAsia" w:hAnsiTheme="minorEastAsia" w:eastAsiaTheme="minorEastAsia"/>
          <w:szCs w:val="24"/>
          <w:highlight w:val="none"/>
        </w:rPr>
        <w:t>投标人对开标有异议的，应当在开标现场提出；招标人当场对异议作出答复。</w:t>
      </w:r>
    </w:p>
    <w:p>
      <w:pPr>
        <w:pStyle w:val="3"/>
        <w:rPr>
          <w:highlight w:val="none"/>
        </w:rPr>
      </w:pPr>
      <w:bookmarkStart w:id="361" w:name="_Toc511137779"/>
      <w:bookmarkStart w:id="362" w:name="_Toc514751295"/>
      <w:bookmarkStart w:id="363" w:name="_Toc152042338"/>
      <w:bookmarkStart w:id="364" w:name="_Toc514751764"/>
      <w:bookmarkStart w:id="365" w:name="_Toc433094105"/>
      <w:bookmarkStart w:id="366" w:name="_Toc179632580"/>
      <w:bookmarkStart w:id="367" w:name="_Toc152045562"/>
      <w:bookmarkStart w:id="368" w:name="_Toc435606210"/>
      <w:bookmarkStart w:id="369" w:name="_Toc144974530"/>
      <w:bookmarkStart w:id="370" w:name="_Toc511142425"/>
      <w:bookmarkStart w:id="371" w:name="_Toc5883"/>
      <w:r>
        <w:rPr>
          <w:highlight w:val="none"/>
        </w:rPr>
        <w:t xml:space="preserve">6. </w:t>
      </w:r>
      <w:r>
        <w:rPr>
          <w:rFonts w:hint="eastAsia"/>
          <w:highlight w:val="none"/>
        </w:rPr>
        <w:t>评标</w:t>
      </w:r>
      <w:bookmarkEnd w:id="361"/>
      <w:bookmarkEnd w:id="362"/>
      <w:bookmarkEnd w:id="363"/>
      <w:bookmarkEnd w:id="364"/>
      <w:bookmarkEnd w:id="365"/>
      <w:bookmarkEnd w:id="366"/>
      <w:bookmarkEnd w:id="367"/>
      <w:bookmarkEnd w:id="368"/>
      <w:bookmarkEnd w:id="369"/>
      <w:bookmarkEnd w:id="370"/>
      <w:bookmarkEnd w:id="371"/>
    </w:p>
    <w:p>
      <w:pPr>
        <w:pStyle w:val="4"/>
        <w:rPr>
          <w:highlight w:val="none"/>
        </w:rPr>
      </w:pPr>
      <w:bookmarkStart w:id="372" w:name="_Toc144974531"/>
      <w:bookmarkStart w:id="373" w:name="_Toc511137780"/>
      <w:bookmarkStart w:id="374" w:name="_Toc514751765"/>
      <w:bookmarkStart w:id="375" w:name="_Toc433094106"/>
      <w:bookmarkStart w:id="376" w:name="_Toc152045563"/>
      <w:bookmarkStart w:id="377" w:name="_Toc511142426"/>
      <w:bookmarkStart w:id="378" w:name="_Toc435606513"/>
      <w:bookmarkStart w:id="379" w:name="_Toc514751296"/>
      <w:bookmarkStart w:id="380" w:name="_Toc152042339"/>
      <w:bookmarkStart w:id="381" w:name="_Toc179632581"/>
      <w:r>
        <w:rPr>
          <w:highlight w:val="none"/>
        </w:rPr>
        <w:t>6.1</w:t>
      </w:r>
      <w:r>
        <w:rPr>
          <w:rFonts w:hint="eastAsia"/>
          <w:highlight w:val="none"/>
        </w:rPr>
        <w:t>评审委员会</w:t>
      </w:r>
      <w:bookmarkEnd w:id="372"/>
      <w:bookmarkEnd w:id="373"/>
      <w:bookmarkEnd w:id="374"/>
      <w:bookmarkEnd w:id="375"/>
      <w:bookmarkEnd w:id="376"/>
      <w:bookmarkEnd w:id="377"/>
      <w:bookmarkEnd w:id="378"/>
      <w:bookmarkEnd w:id="379"/>
      <w:bookmarkEnd w:id="380"/>
      <w:bookmarkEnd w:id="381"/>
    </w:p>
    <w:p>
      <w:pPr>
        <w:adjustRightInd w:val="0"/>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6.1.1</w:t>
      </w:r>
      <w:r>
        <w:rPr>
          <w:rFonts w:hint="eastAsia" w:cs="宋体" w:asciiTheme="minorEastAsia" w:hAnsiTheme="minorEastAsia" w:eastAsiaTheme="minorEastAsia"/>
          <w:szCs w:val="24"/>
          <w:highlight w:val="none"/>
        </w:rPr>
        <w:t>评审由招标人根据项目要求组建的</w:t>
      </w:r>
      <w:r>
        <w:rPr>
          <w:rFonts w:hint="eastAsia" w:asciiTheme="minorEastAsia" w:hAnsiTheme="minorEastAsia" w:eastAsiaTheme="minorEastAsia"/>
          <w:szCs w:val="24"/>
          <w:highlight w:val="none"/>
        </w:rPr>
        <w:t>评审委员会</w:t>
      </w:r>
      <w:r>
        <w:rPr>
          <w:rFonts w:hint="eastAsia" w:cs="宋体" w:asciiTheme="minorEastAsia" w:hAnsiTheme="minorEastAsia" w:eastAsiaTheme="minorEastAsia"/>
          <w:szCs w:val="24"/>
          <w:highlight w:val="none"/>
        </w:rPr>
        <w:t>负责，原则上评审委员会成员由</w:t>
      </w:r>
      <w:r>
        <w:rPr>
          <w:rFonts w:hint="eastAsia" w:cs="宋体" w:asciiTheme="minorEastAsia" w:hAnsiTheme="minorEastAsia" w:eastAsiaTheme="minorEastAsia"/>
          <w:szCs w:val="24"/>
          <w:highlight w:val="none"/>
          <w:lang w:val="en-US" w:eastAsia="zh-CN"/>
        </w:rPr>
        <w:t>_____</w:t>
      </w:r>
      <w:r>
        <w:rPr>
          <w:rFonts w:hint="eastAsia" w:cs="宋体" w:asciiTheme="minorEastAsia" w:hAnsiTheme="minorEastAsia" w:eastAsiaTheme="minorEastAsia"/>
          <w:szCs w:val="24"/>
          <w:highlight w:val="none"/>
        </w:rPr>
        <w:t>评标专家库的成员构成（随机抽取）。</w:t>
      </w:r>
    </w:p>
    <w:p>
      <w:pPr>
        <w:adjustRightInd w:val="0"/>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6.1.2</w:t>
      </w:r>
      <w:r>
        <w:rPr>
          <w:rFonts w:hint="eastAsia" w:cs="宋体" w:asciiTheme="minorEastAsia" w:hAnsiTheme="minorEastAsia" w:eastAsiaTheme="minorEastAsia"/>
          <w:szCs w:val="24"/>
          <w:highlight w:val="none"/>
        </w:rPr>
        <w:t>评审委员会成员有下列情形之一的，应当回避：</w:t>
      </w:r>
    </w:p>
    <w:p>
      <w:pPr>
        <w:adjustRightInd w:val="0"/>
        <w:spacing w:line="360" w:lineRule="auto"/>
        <w:ind w:firstLine="484" w:firstLineChars="20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1</w:t>
      </w:r>
      <w:r>
        <w:rPr>
          <w:rFonts w:hint="eastAsia" w:cs="宋体" w:asciiTheme="minorEastAsia" w:hAnsiTheme="minorEastAsia" w:eastAsiaTheme="minorEastAsia"/>
          <w:szCs w:val="24"/>
          <w:highlight w:val="none"/>
        </w:rPr>
        <w:t>）投标人或投标人的主要负责人的近亲属；</w:t>
      </w:r>
    </w:p>
    <w:p>
      <w:pPr>
        <w:adjustRightInd w:val="0"/>
        <w:spacing w:line="360" w:lineRule="auto"/>
        <w:ind w:firstLine="484" w:firstLineChars="20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2</w:t>
      </w:r>
      <w:r>
        <w:rPr>
          <w:rFonts w:hint="eastAsia" w:cs="宋体" w:asciiTheme="minorEastAsia" w:hAnsiTheme="minorEastAsia" w:eastAsiaTheme="minorEastAsia"/>
          <w:szCs w:val="24"/>
          <w:highlight w:val="none"/>
        </w:rPr>
        <w:t>）项目主管部门或者行政监督部门的人员；</w:t>
      </w:r>
    </w:p>
    <w:p>
      <w:pPr>
        <w:adjustRightInd w:val="0"/>
        <w:spacing w:line="360" w:lineRule="auto"/>
        <w:ind w:firstLine="484" w:firstLineChars="20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3</w:t>
      </w:r>
      <w:r>
        <w:rPr>
          <w:rFonts w:hint="eastAsia" w:cs="宋体" w:asciiTheme="minorEastAsia" w:hAnsiTheme="minorEastAsia" w:eastAsiaTheme="minorEastAsia"/>
          <w:szCs w:val="24"/>
          <w:highlight w:val="none"/>
        </w:rPr>
        <w:t>）与投标人有经济利益关系，可能影响对投标公正评审的；</w:t>
      </w:r>
    </w:p>
    <w:p>
      <w:pPr>
        <w:adjustRightInd w:val="0"/>
        <w:spacing w:line="360" w:lineRule="auto"/>
        <w:ind w:firstLine="484" w:firstLineChars="20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4</w:t>
      </w:r>
      <w:r>
        <w:rPr>
          <w:rFonts w:hint="eastAsia" w:cs="宋体" w:asciiTheme="minorEastAsia" w:hAnsiTheme="minorEastAsia" w:eastAsiaTheme="minorEastAsia"/>
          <w:szCs w:val="24"/>
          <w:highlight w:val="none"/>
        </w:rPr>
        <w:t>）曾因在招标、评标以及其他与招标投标有关活动中从事违法行为而受过行政处罚或刑事处罚的。</w:t>
      </w:r>
    </w:p>
    <w:p>
      <w:pPr>
        <w:pStyle w:val="4"/>
        <w:rPr>
          <w:highlight w:val="none"/>
        </w:rPr>
      </w:pPr>
      <w:bookmarkStart w:id="382" w:name="_Toc514751297"/>
      <w:bookmarkStart w:id="383" w:name="_Toc511137781"/>
      <w:bookmarkStart w:id="384" w:name="_Toc433094107"/>
      <w:bookmarkStart w:id="385" w:name="_Toc514751766"/>
      <w:bookmarkStart w:id="386" w:name="_Toc144974532"/>
      <w:bookmarkStart w:id="387" w:name="_Toc511142427"/>
      <w:bookmarkStart w:id="388" w:name="_Toc179632582"/>
      <w:bookmarkStart w:id="389" w:name="_Toc435606514"/>
      <w:bookmarkStart w:id="390" w:name="_Toc152042340"/>
      <w:bookmarkStart w:id="391" w:name="_Toc152045564"/>
      <w:r>
        <w:rPr>
          <w:highlight w:val="none"/>
        </w:rPr>
        <w:t xml:space="preserve">6.2 </w:t>
      </w:r>
      <w:r>
        <w:rPr>
          <w:rFonts w:hint="eastAsia"/>
          <w:highlight w:val="none"/>
        </w:rPr>
        <w:t>评审原则</w:t>
      </w:r>
      <w:bookmarkEnd w:id="382"/>
      <w:bookmarkEnd w:id="383"/>
      <w:bookmarkEnd w:id="384"/>
      <w:bookmarkEnd w:id="385"/>
      <w:bookmarkEnd w:id="386"/>
      <w:bookmarkEnd w:id="387"/>
      <w:bookmarkEnd w:id="388"/>
      <w:bookmarkEnd w:id="389"/>
      <w:bookmarkEnd w:id="390"/>
      <w:bookmarkEnd w:id="391"/>
    </w:p>
    <w:p>
      <w:pPr>
        <w:adjustRightInd w:val="0"/>
        <w:spacing w:line="360" w:lineRule="auto"/>
        <w:ind w:firstLine="484" w:firstLineChars="20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评审活动遵循公平、公正、科学和择优的原则。</w:t>
      </w:r>
    </w:p>
    <w:p>
      <w:pPr>
        <w:pStyle w:val="4"/>
        <w:rPr>
          <w:highlight w:val="none"/>
        </w:rPr>
      </w:pPr>
      <w:bookmarkStart w:id="392" w:name="_Toc144974533"/>
      <w:bookmarkStart w:id="393" w:name="_Toc511137782"/>
      <w:bookmarkStart w:id="394" w:name="_Toc511142428"/>
      <w:bookmarkStart w:id="395" w:name="_Toc179632583"/>
      <w:bookmarkStart w:id="396" w:name="_Toc152042341"/>
      <w:bookmarkStart w:id="397" w:name="_Toc433094108"/>
      <w:bookmarkStart w:id="398" w:name="_Toc435606515"/>
      <w:bookmarkStart w:id="399" w:name="_Toc514751767"/>
      <w:bookmarkStart w:id="400" w:name="_Toc152045565"/>
      <w:bookmarkStart w:id="401" w:name="_Toc514751298"/>
      <w:r>
        <w:rPr>
          <w:highlight w:val="none"/>
        </w:rPr>
        <w:t xml:space="preserve">6.3 </w:t>
      </w:r>
      <w:r>
        <w:rPr>
          <w:rFonts w:hint="eastAsia"/>
          <w:highlight w:val="none"/>
        </w:rPr>
        <w:t>评标</w:t>
      </w:r>
      <w:bookmarkEnd w:id="392"/>
      <w:bookmarkEnd w:id="393"/>
      <w:bookmarkEnd w:id="394"/>
      <w:bookmarkEnd w:id="395"/>
      <w:bookmarkEnd w:id="396"/>
      <w:bookmarkEnd w:id="397"/>
      <w:bookmarkEnd w:id="398"/>
      <w:bookmarkEnd w:id="399"/>
      <w:bookmarkEnd w:id="400"/>
      <w:bookmarkEnd w:id="401"/>
    </w:p>
    <w:p>
      <w:pPr>
        <w:adjustRightInd w:val="0"/>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评审委员会按照第三章“评审办法”规定的方法、评审因素、标准和程序对投标文件进行系统地评审和比较。第三章“评审办法”中没有规定的方法、评审因素和标准，不作为评审依据。</w:t>
      </w:r>
    </w:p>
    <w:p>
      <w:pPr>
        <w:pStyle w:val="3"/>
        <w:rPr>
          <w:highlight w:val="none"/>
        </w:rPr>
      </w:pPr>
      <w:bookmarkStart w:id="402" w:name="_Toc514751299"/>
      <w:bookmarkStart w:id="403" w:name="_Toc514751768"/>
      <w:bookmarkStart w:id="404" w:name="_Toc144974534"/>
      <w:bookmarkStart w:id="405" w:name="_Toc511142429"/>
      <w:bookmarkStart w:id="406" w:name="_Toc179632584"/>
      <w:bookmarkStart w:id="407" w:name="_Toc433094109"/>
      <w:bookmarkStart w:id="408" w:name="_Toc511137783"/>
      <w:bookmarkStart w:id="409" w:name="_Toc152042342"/>
      <w:bookmarkStart w:id="410" w:name="_Toc152045566"/>
      <w:bookmarkStart w:id="411" w:name="_Toc435606211"/>
      <w:bookmarkStart w:id="412" w:name="_Toc12198"/>
      <w:r>
        <w:rPr>
          <w:highlight w:val="none"/>
        </w:rPr>
        <w:t xml:space="preserve">7. </w:t>
      </w:r>
      <w:r>
        <w:rPr>
          <w:rFonts w:hint="eastAsia"/>
          <w:highlight w:val="none"/>
        </w:rPr>
        <w:t>合同授予</w:t>
      </w:r>
      <w:bookmarkEnd w:id="402"/>
      <w:bookmarkEnd w:id="403"/>
      <w:bookmarkEnd w:id="404"/>
      <w:bookmarkEnd w:id="405"/>
      <w:bookmarkEnd w:id="406"/>
      <w:bookmarkEnd w:id="407"/>
      <w:bookmarkEnd w:id="408"/>
      <w:bookmarkEnd w:id="409"/>
      <w:bookmarkEnd w:id="410"/>
      <w:bookmarkEnd w:id="411"/>
      <w:bookmarkEnd w:id="412"/>
    </w:p>
    <w:p>
      <w:pPr>
        <w:pStyle w:val="4"/>
        <w:rPr>
          <w:highlight w:val="none"/>
        </w:rPr>
      </w:pPr>
      <w:bookmarkStart w:id="413" w:name="_Toc514751769"/>
      <w:bookmarkStart w:id="414" w:name="_Toc144974535"/>
      <w:bookmarkStart w:id="415" w:name="_Toc435606517"/>
      <w:bookmarkStart w:id="416" w:name="_Toc179632585"/>
      <w:bookmarkStart w:id="417" w:name="_Toc511137784"/>
      <w:bookmarkStart w:id="418" w:name="_Toc152042343"/>
      <w:bookmarkStart w:id="419" w:name="_Toc511142430"/>
      <w:bookmarkStart w:id="420" w:name="_Toc433094110"/>
      <w:bookmarkStart w:id="421" w:name="_Toc514751300"/>
      <w:bookmarkStart w:id="422" w:name="_Toc152045567"/>
      <w:r>
        <w:rPr>
          <w:highlight w:val="none"/>
        </w:rPr>
        <w:t xml:space="preserve">7.1 </w:t>
      </w:r>
      <w:r>
        <w:rPr>
          <w:rFonts w:hint="eastAsia"/>
          <w:highlight w:val="none"/>
        </w:rPr>
        <w:t>定标方式</w:t>
      </w:r>
      <w:bookmarkEnd w:id="413"/>
      <w:bookmarkEnd w:id="414"/>
      <w:bookmarkEnd w:id="415"/>
      <w:bookmarkEnd w:id="416"/>
      <w:bookmarkEnd w:id="417"/>
      <w:bookmarkEnd w:id="418"/>
      <w:bookmarkEnd w:id="419"/>
      <w:bookmarkEnd w:id="420"/>
      <w:bookmarkEnd w:id="421"/>
      <w:bookmarkEnd w:id="422"/>
    </w:p>
    <w:p>
      <w:pPr>
        <w:adjustRightInd w:val="0"/>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招标人依据评标委员会推荐的中标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成交候选人确定中标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成交人。</w:t>
      </w:r>
    </w:p>
    <w:p>
      <w:pPr>
        <w:pStyle w:val="4"/>
        <w:rPr>
          <w:highlight w:val="none"/>
        </w:rPr>
      </w:pPr>
      <w:bookmarkStart w:id="423" w:name="_Toc511142431"/>
      <w:bookmarkStart w:id="424" w:name="_Toc514751301"/>
      <w:bookmarkStart w:id="425" w:name="_Toc152042344"/>
      <w:bookmarkStart w:id="426" w:name="_Toc511137785"/>
      <w:bookmarkStart w:id="427" w:name="_Toc435606518"/>
      <w:bookmarkStart w:id="428" w:name="_Toc152045568"/>
      <w:bookmarkStart w:id="429" w:name="_Toc179632586"/>
      <w:bookmarkStart w:id="430" w:name="_Toc514751770"/>
      <w:bookmarkStart w:id="431" w:name="_Toc433094111"/>
      <w:bookmarkStart w:id="432" w:name="_Toc144974536"/>
      <w:r>
        <w:rPr>
          <w:highlight w:val="none"/>
        </w:rPr>
        <w:t xml:space="preserve">7.2 </w:t>
      </w:r>
      <w:r>
        <w:rPr>
          <w:rFonts w:hint="eastAsia"/>
          <w:highlight w:val="none"/>
        </w:rPr>
        <w:t>中标</w:t>
      </w:r>
      <w:r>
        <w:rPr>
          <w:highlight w:val="none"/>
        </w:rPr>
        <w:t>/</w:t>
      </w:r>
      <w:r>
        <w:rPr>
          <w:rFonts w:hint="eastAsia"/>
          <w:highlight w:val="none"/>
        </w:rPr>
        <w:t>成交通知</w:t>
      </w:r>
      <w:bookmarkEnd w:id="423"/>
      <w:bookmarkEnd w:id="424"/>
      <w:bookmarkEnd w:id="425"/>
      <w:bookmarkEnd w:id="426"/>
      <w:bookmarkEnd w:id="427"/>
      <w:bookmarkEnd w:id="428"/>
      <w:bookmarkEnd w:id="429"/>
      <w:bookmarkEnd w:id="430"/>
      <w:bookmarkEnd w:id="431"/>
      <w:bookmarkEnd w:id="432"/>
    </w:p>
    <w:p>
      <w:pPr>
        <w:adjustRightInd w:val="0"/>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在本章第</w:t>
      </w:r>
      <w:r>
        <w:rPr>
          <w:rFonts w:cs="宋体" w:asciiTheme="minorEastAsia" w:hAnsiTheme="minorEastAsia" w:eastAsiaTheme="minorEastAsia"/>
          <w:szCs w:val="24"/>
          <w:highlight w:val="none"/>
        </w:rPr>
        <w:t>3.3</w:t>
      </w:r>
      <w:r>
        <w:rPr>
          <w:rFonts w:hint="eastAsia" w:cs="宋体" w:asciiTheme="minorEastAsia" w:hAnsiTheme="minorEastAsia" w:eastAsiaTheme="minorEastAsia"/>
          <w:szCs w:val="24"/>
          <w:highlight w:val="none"/>
        </w:rPr>
        <w:t>款规定的投标有效期内，招标人以书面或网络形式向中标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成交人发出中标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成交通知书，同时将中标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成交结果通知未中标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成交的投标人。中标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成交人应按投标人须知前附表规定金额缴纳履约保证金。</w:t>
      </w:r>
    </w:p>
    <w:p>
      <w:pPr>
        <w:pStyle w:val="4"/>
        <w:rPr>
          <w:szCs w:val="24"/>
          <w:highlight w:val="none"/>
        </w:rPr>
      </w:pPr>
      <w:bookmarkStart w:id="433" w:name="_Toc435606519"/>
      <w:bookmarkStart w:id="434" w:name="_Toc152042345"/>
      <w:bookmarkStart w:id="435" w:name="_Toc179632587"/>
      <w:bookmarkStart w:id="436" w:name="_Toc433094112"/>
      <w:bookmarkStart w:id="437" w:name="_Toc152045569"/>
      <w:bookmarkStart w:id="438" w:name="_Toc144974537"/>
      <w:bookmarkStart w:id="439" w:name="_Toc514751302"/>
      <w:bookmarkStart w:id="440" w:name="_Toc514751771"/>
      <w:r>
        <w:rPr>
          <w:highlight w:val="none"/>
        </w:rPr>
        <w:t xml:space="preserve">7.3 </w:t>
      </w:r>
      <w:bookmarkEnd w:id="433"/>
      <w:bookmarkEnd w:id="434"/>
      <w:bookmarkEnd w:id="435"/>
      <w:bookmarkEnd w:id="436"/>
      <w:bookmarkEnd w:id="437"/>
      <w:bookmarkEnd w:id="438"/>
      <w:bookmarkStart w:id="441" w:name="_Toc144974538"/>
      <w:bookmarkStart w:id="442" w:name="_Toc152042346"/>
      <w:bookmarkStart w:id="443" w:name="_Toc152045570"/>
      <w:bookmarkStart w:id="444" w:name="_Toc435606520"/>
      <w:bookmarkStart w:id="445" w:name="_Toc433094113"/>
      <w:bookmarkStart w:id="446" w:name="_Toc179632588"/>
      <w:r>
        <w:rPr>
          <w:highlight w:val="none"/>
        </w:rPr>
        <w:t xml:space="preserve"> </w:t>
      </w:r>
      <w:r>
        <w:rPr>
          <w:rFonts w:hint="eastAsia"/>
          <w:highlight w:val="none"/>
        </w:rPr>
        <w:t>签订合同</w:t>
      </w:r>
      <w:bookmarkEnd w:id="439"/>
      <w:bookmarkEnd w:id="440"/>
      <w:bookmarkEnd w:id="441"/>
      <w:bookmarkEnd w:id="442"/>
      <w:bookmarkEnd w:id="443"/>
      <w:bookmarkEnd w:id="444"/>
      <w:bookmarkEnd w:id="445"/>
      <w:bookmarkEnd w:id="446"/>
    </w:p>
    <w:p>
      <w:pPr>
        <w:adjustRightInd w:val="0"/>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7.</w:t>
      </w:r>
      <w:r>
        <w:rPr>
          <w:rFonts w:hint="eastAsia" w:cs="宋体" w:asciiTheme="minorEastAsia" w:hAnsiTheme="minorEastAsia" w:eastAsiaTheme="minorEastAsia"/>
          <w:szCs w:val="24"/>
          <w:highlight w:val="none"/>
        </w:rPr>
        <w:t>3</w:t>
      </w:r>
      <w:r>
        <w:rPr>
          <w:rFonts w:cs="宋体" w:asciiTheme="minorEastAsia" w:hAnsiTheme="minorEastAsia" w:eastAsiaTheme="minorEastAsia"/>
          <w:szCs w:val="24"/>
          <w:highlight w:val="none"/>
        </w:rPr>
        <w:t>.1</w:t>
      </w:r>
      <w:r>
        <w:rPr>
          <w:rFonts w:hint="eastAsia" w:cs="宋体" w:asciiTheme="minorEastAsia" w:hAnsiTheme="minorEastAsia" w:eastAsiaTheme="minorEastAsia"/>
          <w:szCs w:val="24"/>
          <w:highlight w:val="none"/>
        </w:rPr>
        <w:t>招标人和中标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成交人应当自中标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成交通知书发出之日起10个工作日内，根据招标文件和中标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成交人的投标文件订立书面合同。中标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成交人无正当理由拒签合同的、在签订合同时向招标人提出附加条件的，招标人取消其中标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成交资格，其投标保证金不予退还；给招标人造成的损失超过投标保证金数额的，中标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成交人还应当对超过部分予以赔偿。</w:t>
      </w:r>
      <w:r>
        <w:rPr>
          <w:rFonts w:cs="宋体" w:asciiTheme="minorEastAsia" w:hAnsiTheme="minorEastAsia" w:eastAsiaTheme="minorEastAsia"/>
          <w:szCs w:val="24"/>
          <w:highlight w:val="none"/>
        </w:rPr>
        <w:t xml:space="preserve"> </w:t>
      </w:r>
    </w:p>
    <w:p>
      <w:pPr>
        <w:adjustRightInd w:val="0"/>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7.</w:t>
      </w:r>
      <w:r>
        <w:rPr>
          <w:rFonts w:hint="eastAsia" w:cs="宋体" w:asciiTheme="minorEastAsia" w:hAnsiTheme="minorEastAsia" w:eastAsiaTheme="minorEastAsia"/>
          <w:szCs w:val="24"/>
          <w:highlight w:val="none"/>
        </w:rPr>
        <w:t>3</w:t>
      </w:r>
      <w:r>
        <w:rPr>
          <w:rFonts w:cs="宋体" w:asciiTheme="minorEastAsia" w:hAnsiTheme="minorEastAsia" w:eastAsiaTheme="minorEastAsia"/>
          <w:szCs w:val="24"/>
          <w:highlight w:val="none"/>
        </w:rPr>
        <w:t xml:space="preserve">.2 </w:t>
      </w:r>
      <w:r>
        <w:rPr>
          <w:rFonts w:hint="eastAsia" w:cs="宋体" w:asciiTheme="minorEastAsia" w:hAnsiTheme="minorEastAsia" w:eastAsiaTheme="minorEastAsia"/>
          <w:szCs w:val="24"/>
          <w:highlight w:val="none"/>
        </w:rPr>
        <w:t>发出中标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成交通知书后，招标人拒签合同的，招标人向中标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成交人退还投标保证金（不计息）。</w:t>
      </w:r>
    </w:p>
    <w:p>
      <w:pPr>
        <w:pStyle w:val="3"/>
        <w:rPr>
          <w:highlight w:val="none"/>
        </w:rPr>
      </w:pPr>
      <w:bookmarkStart w:id="447" w:name="_Toc435606212"/>
      <w:bookmarkStart w:id="448" w:name="_Toc514751772"/>
      <w:bookmarkStart w:id="449" w:name="_Toc144974539"/>
      <w:bookmarkStart w:id="450" w:name="_Toc152045571"/>
      <w:bookmarkStart w:id="451" w:name="_Toc179632589"/>
      <w:bookmarkStart w:id="452" w:name="_Toc514751303"/>
      <w:bookmarkStart w:id="453" w:name="_Toc511137786"/>
      <w:bookmarkStart w:id="454" w:name="_Toc511142432"/>
      <w:bookmarkStart w:id="455" w:name="_Toc433094114"/>
      <w:bookmarkStart w:id="456" w:name="_Toc152042347"/>
      <w:bookmarkStart w:id="457" w:name="_Toc19266"/>
      <w:r>
        <w:rPr>
          <w:highlight w:val="none"/>
        </w:rPr>
        <w:t xml:space="preserve">8. </w:t>
      </w:r>
      <w:r>
        <w:rPr>
          <w:rFonts w:hint="eastAsia"/>
          <w:highlight w:val="none"/>
        </w:rPr>
        <w:t>重新招标和不再招标</w:t>
      </w:r>
      <w:bookmarkEnd w:id="447"/>
      <w:bookmarkEnd w:id="448"/>
      <w:bookmarkEnd w:id="449"/>
      <w:bookmarkEnd w:id="450"/>
      <w:bookmarkEnd w:id="451"/>
      <w:bookmarkEnd w:id="452"/>
      <w:bookmarkEnd w:id="453"/>
      <w:bookmarkEnd w:id="454"/>
      <w:bookmarkEnd w:id="455"/>
      <w:bookmarkEnd w:id="456"/>
      <w:bookmarkEnd w:id="457"/>
    </w:p>
    <w:p>
      <w:pPr>
        <w:adjustRightInd w:val="0"/>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不满足开标条件或经评审后否决所有投标的招标项目，由评审委员会确定是否重新招标或转议价采购。</w:t>
      </w:r>
    </w:p>
    <w:p>
      <w:pPr>
        <w:pStyle w:val="3"/>
        <w:rPr>
          <w:highlight w:val="none"/>
        </w:rPr>
      </w:pPr>
      <w:bookmarkStart w:id="458" w:name="_Toc435606213"/>
      <w:bookmarkStart w:id="459" w:name="_Toc144974542"/>
      <w:bookmarkStart w:id="460" w:name="_Toc514751304"/>
      <w:bookmarkStart w:id="461" w:name="_Toc511142433"/>
      <w:bookmarkStart w:id="462" w:name="_Toc514751773"/>
      <w:bookmarkStart w:id="463" w:name="_Toc152042350"/>
      <w:bookmarkStart w:id="464" w:name="_Toc433094117"/>
      <w:bookmarkStart w:id="465" w:name="_Toc152045574"/>
      <w:bookmarkStart w:id="466" w:name="_Toc511137787"/>
      <w:bookmarkStart w:id="467" w:name="_Toc179632592"/>
      <w:bookmarkStart w:id="468" w:name="_Toc3587"/>
      <w:r>
        <w:rPr>
          <w:highlight w:val="none"/>
        </w:rPr>
        <w:t xml:space="preserve">9. </w:t>
      </w:r>
      <w:r>
        <w:rPr>
          <w:rFonts w:hint="eastAsia"/>
          <w:highlight w:val="none"/>
        </w:rPr>
        <w:t>纪律和监督</w:t>
      </w:r>
      <w:bookmarkEnd w:id="458"/>
      <w:bookmarkEnd w:id="459"/>
      <w:bookmarkEnd w:id="460"/>
      <w:bookmarkEnd w:id="461"/>
      <w:bookmarkEnd w:id="462"/>
      <w:bookmarkEnd w:id="463"/>
      <w:bookmarkEnd w:id="464"/>
      <w:bookmarkEnd w:id="465"/>
      <w:bookmarkEnd w:id="466"/>
      <w:bookmarkEnd w:id="467"/>
      <w:bookmarkEnd w:id="468"/>
    </w:p>
    <w:p>
      <w:pPr>
        <w:pStyle w:val="4"/>
        <w:rPr>
          <w:highlight w:val="none"/>
        </w:rPr>
      </w:pPr>
      <w:bookmarkStart w:id="469" w:name="_Toc514751305"/>
      <w:bookmarkStart w:id="470" w:name="_Toc514751774"/>
      <w:bookmarkStart w:id="471" w:name="_Toc435606525"/>
      <w:bookmarkStart w:id="472" w:name="_Toc144974543"/>
      <w:bookmarkStart w:id="473" w:name="_Toc511142434"/>
      <w:bookmarkStart w:id="474" w:name="_Toc179632593"/>
      <w:bookmarkStart w:id="475" w:name="_Toc152042351"/>
      <w:bookmarkStart w:id="476" w:name="_Toc511137788"/>
      <w:bookmarkStart w:id="477" w:name="_Toc152045575"/>
      <w:bookmarkStart w:id="478" w:name="_Toc433094118"/>
      <w:r>
        <w:rPr>
          <w:highlight w:val="none"/>
        </w:rPr>
        <w:t xml:space="preserve">9.1 </w:t>
      </w:r>
      <w:r>
        <w:rPr>
          <w:rFonts w:hint="eastAsia"/>
          <w:highlight w:val="none"/>
        </w:rPr>
        <w:t>对招标人的纪律要求</w:t>
      </w:r>
      <w:bookmarkEnd w:id="469"/>
      <w:bookmarkEnd w:id="470"/>
      <w:bookmarkEnd w:id="471"/>
      <w:bookmarkEnd w:id="472"/>
      <w:bookmarkEnd w:id="473"/>
      <w:bookmarkEnd w:id="474"/>
      <w:bookmarkEnd w:id="475"/>
      <w:bookmarkEnd w:id="476"/>
      <w:bookmarkEnd w:id="477"/>
      <w:bookmarkEnd w:id="478"/>
    </w:p>
    <w:p>
      <w:pPr>
        <w:adjustRightInd w:val="0"/>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招标人不得泄漏招标投标活动中应当保密的情况和资料，不得与投标人串通损害国家利益、社会公共利益或者他人合法权益。</w:t>
      </w:r>
    </w:p>
    <w:p>
      <w:pPr>
        <w:pStyle w:val="4"/>
        <w:rPr>
          <w:highlight w:val="none"/>
        </w:rPr>
      </w:pPr>
      <w:bookmarkStart w:id="479" w:name="_Toc514751306"/>
      <w:bookmarkStart w:id="480" w:name="_Toc144974544"/>
      <w:bookmarkStart w:id="481" w:name="_Toc179632594"/>
      <w:bookmarkStart w:id="482" w:name="_Toc514751775"/>
      <w:bookmarkStart w:id="483" w:name="_Toc152042352"/>
      <w:bookmarkStart w:id="484" w:name="_Toc435606526"/>
      <w:bookmarkStart w:id="485" w:name="_Toc511142435"/>
      <w:bookmarkStart w:id="486" w:name="_Toc511137789"/>
      <w:bookmarkStart w:id="487" w:name="_Toc152045576"/>
      <w:bookmarkStart w:id="488" w:name="_Toc433094119"/>
      <w:r>
        <w:rPr>
          <w:highlight w:val="none"/>
        </w:rPr>
        <w:t xml:space="preserve">9.2 </w:t>
      </w:r>
      <w:r>
        <w:rPr>
          <w:rFonts w:hint="eastAsia"/>
          <w:highlight w:val="none"/>
        </w:rPr>
        <w:t>对投标人的纪律要求</w:t>
      </w:r>
      <w:bookmarkEnd w:id="479"/>
      <w:bookmarkEnd w:id="480"/>
      <w:bookmarkEnd w:id="481"/>
      <w:bookmarkEnd w:id="482"/>
      <w:bookmarkEnd w:id="483"/>
      <w:bookmarkEnd w:id="484"/>
      <w:bookmarkEnd w:id="485"/>
      <w:bookmarkEnd w:id="486"/>
      <w:bookmarkEnd w:id="487"/>
      <w:bookmarkEnd w:id="488"/>
    </w:p>
    <w:p>
      <w:pPr>
        <w:adjustRightInd w:val="0"/>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投标人不得相互串通投标或者与招标人串通投标，不得向招标人或者评审委员会成员行贿谋取中标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成交，不得以他人名义投标或者以其他方式弄虚作假骗取中标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成交；投标人不得以任何方式干扰、影响评审工作。</w:t>
      </w:r>
    </w:p>
    <w:p>
      <w:pPr>
        <w:pStyle w:val="4"/>
        <w:rPr>
          <w:highlight w:val="none"/>
        </w:rPr>
      </w:pPr>
      <w:bookmarkStart w:id="489" w:name="_Toc514751307"/>
      <w:bookmarkStart w:id="490" w:name="_Toc433094120"/>
      <w:bookmarkStart w:id="491" w:name="_Toc435606527"/>
      <w:bookmarkStart w:id="492" w:name="_Toc144974545"/>
      <w:bookmarkStart w:id="493" w:name="_Toc179632595"/>
      <w:bookmarkStart w:id="494" w:name="_Toc152042353"/>
      <w:bookmarkStart w:id="495" w:name="_Toc511142436"/>
      <w:bookmarkStart w:id="496" w:name="_Toc152045577"/>
      <w:bookmarkStart w:id="497" w:name="_Toc514751776"/>
      <w:bookmarkStart w:id="498" w:name="_Toc511137790"/>
      <w:r>
        <w:rPr>
          <w:highlight w:val="none"/>
        </w:rPr>
        <w:t xml:space="preserve">9.3 </w:t>
      </w:r>
      <w:r>
        <w:rPr>
          <w:rFonts w:hint="eastAsia"/>
          <w:highlight w:val="none"/>
        </w:rPr>
        <w:t>对评审委员会成员的纪律要求</w:t>
      </w:r>
      <w:bookmarkEnd w:id="489"/>
      <w:bookmarkEnd w:id="490"/>
      <w:bookmarkEnd w:id="491"/>
      <w:bookmarkEnd w:id="492"/>
      <w:bookmarkEnd w:id="493"/>
      <w:bookmarkEnd w:id="494"/>
      <w:bookmarkEnd w:id="495"/>
      <w:bookmarkEnd w:id="496"/>
      <w:bookmarkEnd w:id="497"/>
      <w:bookmarkEnd w:id="498"/>
    </w:p>
    <w:p>
      <w:pPr>
        <w:adjustRightInd w:val="0"/>
        <w:spacing w:line="360" w:lineRule="auto"/>
        <w:ind w:firstLine="48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委员会成员不得收受他人的财物或者其他好处，不得向他人透漏对投标文件的评审和比较、中标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成交候选人的推荐情况以及评标有关的其他情况。在</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活动中，</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委员会成员不得擅离职守，影响</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程序正常进行，不得使用第三章“</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办法”没有规定的评审因素和标准进行</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w:t>
      </w:r>
    </w:p>
    <w:p>
      <w:pPr>
        <w:pStyle w:val="4"/>
        <w:rPr>
          <w:highlight w:val="none"/>
        </w:rPr>
      </w:pPr>
      <w:bookmarkStart w:id="499" w:name="_Toc514751308"/>
      <w:bookmarkStart w:id="500" w:name="_Toc179632596"/>
      <w:bookmarkStart w:id="501" w:name="_Toc511137791"/>
      <w:bookmarkStart w:id="502" w:name="_Toc152045578"/>
      <w:bookmarkStart w:id="503" w:name="_Toc152042354"/>
      <w:bookmarkStart w:id="504" w:name="_Toc514751777"/>
      <w:bookmarkStart w:id="505" w:name="_Toc511142437"/>
      <w:bookmarkStart w:id="506" w:name="_Toc435606528"/>
      <w:bookmarkStart w:id="507" w:name="_Toc433094121"/>
      <w:bookmarkStart w:id="508" w:name="_Toc144974546"/>
      <w:r>
        <w:rPr>
          <w:highlight w:val="none"/>
        </w:rPr>
        <w:t xml:space="preserve">9.4 </w:t>
      </w:r>
      <w:r>
        <w:rPr>
          <w:rFonts w:hint="eastAsia"/>
          <w:highlight w:val="none"/>
        </w:rPr>
        <w:t>对与评审活动有关的工作人员的纪律要求</w:t>
      </w:r>
      <w:bookmarkEnd w:id="499"/>
      <w:bookmarkEnd w:id="500"/>
      <w:bookmarkEnd w:id="501"/>
      <w:bookmarkEnd w:id="502"/>
      <w:bookmarkEnd w:id="503"/>
      <w:bookmarkEnd w:id="504"/>
      <w:bookmarkEnd w:id="505"/>
      <w:bookmarkEnd w:id="506"/>
      <w:bookmarkEnd w:id="507"/>
    </w:p>
    <w:p>
      <w:pPr>
        <w:adjustRightInd w:val="0"/>
        <w:spacing w:line="360" w:lineRule="auto"/>
        <w:ind w:firstLine="480" w:firstLineChars="200"/>
        <w:jc w:val="left"/>
        <w:rPr>
          <w:rFonts w:asciiTheme="minorEastAsia" w:hAnsiTheme="minorEastAsia" w:eastAsiaTheme="minorEastAsia"/>
          <w:szCs w:val="24"/>
          <w:highlight w:val="none"/>
        </w:rPr>
      </w:pPr>
      <w:bookmarkStart w:id="509" w:name="_Toc152042355"/>
      <w:r>
        <w:rPr>
          <w:rFonts w:hint="eastAsia" w:cs="宋体" w:asciiTheme="minorEastAsia" w:hAnsiTheme="minorEastAsia" w:eastAsiaTheme="minorEastAsia"/>
          <w:szCs w:val="24"/>
          <w:highlight w:val="none"/>
        </w:rPr>
        <w:t>与</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活动有关的工作人员不得收受他人的财物或者其他好处，不得向他人透漏对投标文件的评审和比较、中标</w:t>
      </w:r>
      <w:r>
        <w:rPr>
          <w:rFonts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rPr>
        <w:t>成交候选人的推荐情况以及</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有关的其他情况。在</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活动中，与</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活动有关的工作人员不得擅离职守，影响</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程序正常进行。</w:t>
      </w:r>
      <w:bookmarkEnd w:id="509"/>
    </w:p>
    <w:p>
      <w:pPr>
        <w:pStyle w:val="4"/>
        <w:rPr>
          <w:highlight w:val="none"/>
        </w:rPr>
      </w:pPr>
      <w:bookmarkStart w:id="510" w:name="_Toc152042356"/>
      <w:bookmarkStart w:id="511" w:name="_Toc511137792"/>
      <w:bookmarkStart w:id="512" w:name="_Toc514751778"/>
      <w:bookmarkStart w:id="513" w:name="_Toc511142438"/>
      <w:bookmarkStart w:id="514" w:name="_Toc179632597"/>
      <w:bookmarkStart w:id="515" w:name="_Toc433094122"/>
      <w:bookmarkStart w:id="516" w:name="_Toc152045579"/>
      <w:bookmarkStart w:id="517" w:name="_Toc514751309"/>
      <w:bookmarkStart w:id="518" w:name="_Toc435606529"/>
      <w:r>
        <w:rPr>
          <w:highlight w:val="none"/>
        </w:rPr>
        <w:t xml:space="preserve">9.5 </w:t>
      </w:r>
      <w:r>
        <w:rPr>
          <w:rFonts w:hint="eastAsia"/>
          <w:highlight w:val="none"/>
        </w:rPr>
        <w:t>异议与投诉</w:t>
      </w:r>
      <w:bookmarkEnd w:id="508"/>
      <w:bookmarkEnd w:id="510"/>
      <w:bookmarkEnd w:id="511"/>
      <w:bookmarkEnd w:id="512"/>
      <w:bookmarkEnd w:id="513"/>
      <w:bookmarkEnd w:id="514"/>
      <w:bookmarkEnd w:id="515"/>
      <w:bookmarkEnd w:id="516"/>
      <w:bookmarkEnd w:id="517"/>
      <w:bookmarkEnd w:id="518"/>
    </w:p>
    <w:p>
      <w:pPr>
        <w:adjustRightInd w:val="0"/>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cs="宋体" w:asciiTheme="minorEastAsia" w:hAnsiTheme="minorEastAsia" w:eastAsiaTheme="minorEastAsia"/>
          <w:szCs w:val="24"/>
          <w:highlight w:val="none"/>
        </w:rPr>
        <w:t>9.5.1</w:t>
      </w:r>
      <w:r>
        <w:rPr>
          <w:rFonts w:hint="eastAsia" w:cs="宋体" w:asciiTheme="minorEastAsia" w:hAnsiTheme="minorEastAsia" w:eastAsiaTheme="minorEastAsia"/>
          <w:szCs w:val="24"/>
          <w:highlight w:val="none"/>
        </w:rPr>
        <w:t>投标人及其利害关</w:t>
      </w:r>
      <w:r>
        <w:rPr>
          <w:rFonts w:hint="eastAsia" w:cs="宋体" w:asciiTheme="minorEastAsia" w:hAnsiTheme="minorEastAsia" w:eastAsiaTheme="minorEastAsia"/>
          <w:color w:val="000000" w:themeColor="text1"/>
          <w:szCs w:val="24"/>
          <w:highlight w:val="none"/>
          <w14:textFill>
            <w14:solidFill>
              <w14:schemeClr w14:val="tx1"/>
            </w14:solidFill>
          </w14:textFill>
        </w:rPr>
        <w:t>系人对本招标文件有异议的，应当在投标截止时间至少1日前提出；对开标有异议的，应当在开标现场提出。逾期提出的，招标人不予受理。</w:t>
      </w:r>
    </w:p>
    <w:p>
      <w:pPr>
        <w:adjustRightInd w:val="0"/>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color w:val="000000" w:themeColor="text1"/>
          <w:szCs w:val="24"/>
          <w:highlight w:val="none"/>
          <w14:textFill>
            <w14:solidFill>
              <w14:schemeClr w14:val="tx1"/>
            </w14:solidFill>
          </w14:textFill>
        </w:rPr>
        <w:t xml:space="preserve">9.5.2 </w:t>
      </w:r>
      <w:r>
        <w:rPr>
          <w:rFonts w:hint="eastAsia" w:cs="宋体" w:asciiTheme="minorEastAsia" w:hAnsiTheme="minorEastAsia" w:eastAsiaTheme="minorEastAsia"/>
          <w:color w:val="000000" w:themeColor="text1"/>
          <w:szCs w:val="24"/>
          <w:highlight w:val="none"/>
          <w14:textFill>
            <w14:solidFill>
              <w14:schemeClr w14:val="tx1"/>
            </w14:solidFill>
          </w14:textFill>
        </w:rPr>
        <w:t>投标人和其他利害关系人对本次招标活动有异议的，自知晓之日起3日内向</w:t>
      </w:r>
      <w:r>
        <w:rPr>
          <w:rFonts w:hint="eastAsia" w:cs="宋体" w:asciiTheme="minorEastAsia" w:hAnsiTheme="minorEastAsia" w:eastAsiaTheme="minorEastAsia"/>
          <w:color w:val="000000" w:themeColor="text1"/>
          <w:szCs w:val="24"/>
          <w:highlight w:val="none"/>
          <w:lang w:val="en-US" w:eastAsia="zh-CN"/>
          <w14:textFill>
            <w14:solidFill>
              <w14:schemeClr w14:val="tx1"/>
            </w14:solidFill>
          </w14:textFill>
        </w:rPr>
        <w:t>___中机国际工程设计研究院有限责任公司</w:t>
      </w:r>
      <w:r>
        <w:rPr>
          <w:rFonts w:hint="eastAsia" w:cs="宋体" w:asciiTheme="minorEastAsia" w:hAnsiTheme="minorEastAsia" w:eastAsiaTheme="minorEastAsia"/>
          <w:color w:val="000000" w:themeColor="text1"/>
          <w:szCs w:val="24"/>
          <w:highlight w:val="none"/>
          <w14:textFill>
            <w14:solidFill>
              <w14:schemeClr w14:val="tx1"/>
            </w14:solidFill>
          </w14:textFill>
        </w:rPr>
        <w:t>纪检部门投诉，其中对</w:t>
      </w:r>
      <w:r>
        <w:rPr>
          <w:rFonts w:cs="宋体" w:asciiTheme="minorEastAsia" w:hAnsiTheme="minorEastAsia" w:eastAsiaTheme="minorEastAsia"/>
          <w:color w:val="000000" w:themeColor="text1"/>
          <w:szCs w:val="24"/>
          <w:highlight w:val="none"/>
          <w14:textFill>
            <w14:solidFill>
              <w14:schemeClr w14:val="tx1"/>
            </w14:solidFill>
          </w14:textFill>
        </w:rPr>
        <w:t>9.5.1</w:t>
      </w:r>
      <w:r>
        <w:rPr>
          <w:rFonts w:hint="eastAsia" w:cs="宋体" w:asciiTheme="minorEastAsia" w:hAnsiTheme="minorEastAsia" w:eastAsiaTheme="minorEastAsia"/>
          <w:color w:val="000000" w:themeColor="text1"/>
          <w:szCs w:val="24"/>
          <w:highlight w:val="none"/>
          <w14:textFill>
            <w14:solidFill>
              <w14:schemeClr w14:val="tx1"/>
            </w14:solidFill>
          </w14:textFill>
        </w:rPr>
        <w:t>款规定事项投诉</w:t>
      </w:r>
      <w:r>
        <w:rPr>
          <w:rFonts w:hint="eastAsia" w:cs="宋体" w:asciiTheme="minorEastAsia" w:hAnsiTheme="minorEastAsia" w:eastAsiaTheme="minorEastAsia"/>
          <w:szCs w:val="24"/>
          <w:highlight w:val="none"/>
        </w:rPr>
        <w:t>的，应当按</w:t>
      </w:r>
      <w:r>
        <w:rPr>
          <w:rFonts w:cs="宋体" w:asciiTheme="minorEastAsia" w:hAnsiTheme="minorEastAsia" w:eastAsiaTheme="minorEastAsia"/>
          <w:szCs w:val="24"/>
          <w:highlight w:val="none"/>
        </w:rPr>
        <w:t>9.5.1</w:t>
      </w:r>
      <w:r>
        <w:rPr>
          <w:rFonts w:hint="eastAsia" w:cs="宋体" w:asciiTheme="minorEastAsia" w:hAnsiTheme="minorEastAsia" w:eastAsiaTheme="minorEastAsia"/>
          <w:szCs w:val="24"/>
          <w:highlight w:val="none"/>
        </w:rPr>
        <w:t>款规定先向招标人提出异议后方可投诉。</w:t>
      </w:r>
    </w:p>
    <w:p>
      <w:pPr>
        <w:pStyle w:val="3"/>
        <w:rPr>
          <w:highlight w:val="none"/>
        </w:rPr>
      </w:pPr>
      <w:bookmarkStart w:id="519" w:name="_Toc514751779"/>
      <w:bookmarkStart w:id="520" w:name="_Toc511137793"/>
      <w:bookmarkStart w:id="521" w:name="_Toc144974547"/>
      <w:bookmarkStart w:id="522" w:name="_Toc152045580"/>
      <w:bookmarkStart w:id="523" w:name="_Toc511142439"/>
      <w:bookmarkStart w:id="524" w:name="_Toc514751310"/>
      <w:bookmarkStart w:id="525" w:name="_Toc433094123"/>
      <w:bookmarkStart w:id="526" w:name="_Toc152042357"/>
      <w:bookmarkStart w:id="527" w:name="_Toc179632598"/>
      <w:bookmarkStart w:id="528" w:name="_Toc435606214"/>
      <w:bookmarkStart w:id="529" w:name="_Toc29110"/>
      <w:r>
        <w:rPr>
          <w:highlight w:val="none"/>
        </w:rPr>
        <w:t xml:space="preserve">10. </w:t>
      </w:r>
      <w:r>
        <w:rPr>
          <w:rFonts w:hint="eastAsia"/>
          <w:highlight w:val="none"/>
        </w:rPr>
        <w:t>需要补充的其它内容</w:t>
      </w:r>
      <w:bookmarkEnd w:id="519"/>
      <w:bookmarkEnd w:id="520"/>
      <w:bookmarkEnd w:id="521"/>
      <w:bookmarkEnd w:id="522"/>
      <w:bookmarkEnd w:id="523"/>
      <w:bookmarkEnd w:id="524"/>
      <w:bookmarkEnd w:id="525"/>
      <w:bookmarkEnd w:id="526"/>
      <w:bookmarkEnd w:id="527"/>
      <w:bookmarkEnd w:id="528"/>
      <w:bookmarkEnd w:id="529"/>
    </w:p>
    <w:p>
      <w:pPr>
        <w:adjustRightInd w:val="0"/>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需要补充的其它内容：见投标人须知前附表。</w:t>
      </w:r>
    </w:p>
    <w:p>
      <w:pPr>
        <w:spacing w:line="440" w:lineRule="exact"/>
        <w:jc w:val="left"/>
        <w:rPr>
          <w:rFonts w:cs="宋体" w:asciiTheme="minorEastAsia" w:hAnsiTheme="minorEastAsia" w:eastAsiaTheme="minorEastAsia"/>
          <w:b/>
          <w:bCs/>
          <w:spacing w:val="12"/>
          <w:szCs w:val="24"/>
          <w:highlight w:val="none"/>
        </w:rPr>
      </w:pPr>
    </w:p>
    <w:p>
      <w:pPr>
        <w:pStyle w:val="2"/>
        <w:rPr>
          <w:highlight w:val="none"/>
        </w:rPr>
      </w:pPr>
      <w:bookmarkStart w:id="530" w:name="_Toc435606222"/>
      <w:bookmarkStart w:id="531" w:name="_Toc511137794"/>
      <w:bookmarkStart w:id="532" w:name="_Toc511142440"/>
      <w:bookmarkStart w:id="533" w:name="_Toc514751311"/>
      <w:bookmarkStart w:id="534" w:name="_Toc183492164"/>
      <w:bookmarkStart w:id="535" w:name="_Toc514751780"/>
      <w:bookmarkStart w:id="536" w:name="_Toc15530"/>
      <w:bookmarkStart w:id="537" w:name="_Toc183492178"/>
      <w:bookmarkStart w:id="538" w:name="_Toc309114769"/>
      <w:r>
        <w:rPr>
          <w:rFonts w:hint="eastAsia"/>
          <w:highlight w:val="none"/>
        </w:rPr>
        <w:t>第三章</w:t>
      </w:r>
      <w:r>
        <w:rPr>
          <w:highlight w:val="none"/>
        </w:rPr>
        <w:t xml:space="preserve">  </w:t>
      </w:r>
      <w:r>
        <w:rPr>
          <w:rFonts w:hint="eastAsia"/>
          <w:highlight w:val="none"/>
        </w:rPr>
        <w:t>评审办法（</w:t>
      </w:r>
      <w:r>
        <w:rPr>
          <w:rFonts w:hint="eastAsia"/>
          <w:highlight w:val="none"/>
          <w:lang w:eastAsia="zh-CN"/>
        </w:rPr>
        <w:t>综合评标</w:t>
      </w:r>
      <w:r>
        <w:rPr>
          <w:rFonts w:hint="eastAsia"/>
          <w:highlight w:val="none"/>
        </w:rPr>
        <w:t>法）</w:t>
      </w:r>
      <w:bookmarkEnd w:id="530"/>
      <w:bookmarkEnd w:id="531"/>
      <w:bookmarkEnd w:id="532"/>
      <w:bookmarkEnd w:id="533"/>
      <w:bookmarkEnd w:id="534"/>
      <w:bookmarkEnd w:id="535"/>
      <w:bookmarkEnd w:id="536"/>
    </w:p>
    <w:p>
      <w:pPr>
        <w:jc w:val="left"/>
        <w:rPr>
          <w:rFonts w:asciiTheme="minorEastAsia" w:hAnsiTheme="minorEastAsia" w:eastAsiaTheme="minorEastAsia"/>
          <w:szCs w:val="24"/>
          <w:highlight w:val="none"/>
        </w:rPr>
      </w:pPr>
    </w:p>
    <w:p>
      <w:pPr>
        <w:pStyle w:val="8"/>
        <w:rPr>
          <w:highlight w:val="none"/>
        </w:rPr>
      </w:pPr>
      <w:bookmarkStart w:id="539" w:name="_Toc511137795"/>
      <w:bookmarkStart w:id="540" w:name="_Toc511142441"/>
      <w:bookmarkStart w:id="541" w:name="_Toc435606223"/>
      <w:bookmarkStart w:id="542" w:name="_Toc183492165"/>
      <w:bookmarkStart w:id="543" w:name="_Toc514751312"/>
      <w:bookmarkStart w:id="544" w:name="_Toc435606539"/>
      <w:r>
        <w:rPr>
          <w:rFonts w:hint="eastAsia"/>
          <w:highlight w:val="none"/>
        </w:rPr>
        <w:t>评审办法前附表</w:t>
      </w:r>
      <w:bookmarkEnd w:id="539"/>
      <w:bookmarkEnd w:id="540"/>
      <w:bookmarkEnd w:id="541"/>
      <w:bookmarkEnd w:id="542"/>
      <w:bookmarkEnd w:id="543"/>
      <w:bookmarkEnd w:id="544"/>
    </w:p>
    <w:tbl>
      <w:tblPr>
        <w:tblStyle w:val="12"/>
        <w:tblW w:w="98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36"/>
        <w:gridCol w:w="2126"/>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gridSpan w:val="2"/>
            <w:vAlign w:val="center"/>
          </w:tcPr>
          <w:p>
            <w:pPr>
              <w:autoSpaceDE w:val="0"/>
              <w:autoSpaceDN w:val="0"/>
              <w:adjustRightInd w:val="0"/>
              <w:jc w:val="left"/>
              <w:rPr>
                <w:rFonts w:asciiTheme="minorEastAsia" w:hAnsiTheme="minorEastAsia" w:eastAsiaTheme="minorEastAsia"/>
                <w:b/>
                <w:bCs/>
                <w:szCs w:val="24"/>
                <w:highlight w:val="none"/>
              </w:rPr>
            </w:pPr>
            <w:r>
              <w:rPr>
                <w:rFonts w:hint="eastAsia" w:cs="宋体" w:asciiTheme="minorEastAsia" w:hAnsiTheme="minorEastAsia" w:eastAsiaTheme="minorEastAsia"/>
                <w:b/>
                <w:bCs/>
                <w:szCs w:val="24"/>
                <w:highlight w:val="none"/>
              </w:rPr>
              <w:t>条款号</w:t>
            </w:r>
          </w:p>
        </w:tc>
        <w:tc>
          <w:tcPr>
            <w:tcW w:w="2126" w:type="dxa"/>
            <w:vAlign w:val="center"/>
          </w:tcPr>
          <w:p>
            <w:pPr>
              <w:autoSpaceDE w:val="0"/>
              <w:autoSpaceDN w:val="0"/>
              <w:adjustRightInd w:val="0"/>
              <w:jc w:val="left"/>
              <w:rPr>
                <w:rFonts w:asciiTheme="minorEastAsia" w:hAnsiTheme="minorEastAsia" w:eastAsiaTheme="minorEastAsia"/>
                <w:b/>
                <w:bCs/>
                <w:szCs w:val="24"/>
                <w:highlight w:val="none"/>
              </w:rPr>
            </w:pPr>
            <w:r>
              <w:rPr>
                <w:rFonts w:hint="eastAsia" w:cs="宋体" w:asciiTheme="minorEastAsia" w:hAnsiTheme="minorEastAsia" w:eastAsiaTheme="minorEastAsia"/>
                <w:b/>
                <w:bCs/>
                <w:szCs w:val="24"/>
                <w:highlight w:val="none"/>
              </w:rPr>
              <w:t>评审因素</w:t>
            </w:r>
          </w:p>
        </w:tc>
        <w:tc>
          <w:tcPr>
            <w:tcW w:w="5524" w:type="dxa"/>
            <w:vAlign w:val="center"/>
          </w:tcPr>
          <w:p>
            <w:pPr>
              <w:autoSpaceDE w:val="0"/>
              <w:autoSpaceDN w:val="0"/>
              <w:adjustRightInd w:val="0"/>
              <w:jc w:val="left"/>
              <w:rPr>
                <w:rFonts w:asciiTheme="minorEastAsia" w:hAnsiTheme="minorEastAsia" w:eastAsiaTheme="minorEastAsia"/>
                <w:b/>
                <w:bCs/>
                <w:szCs w:val="24"/>
                <w:highlight w:val="none"/>
              </w:rPr>
            </w:pPr>
            <w:r>
              <w:rPr>
                <w:rFonts w:hint="eastAsia" w:cs="宋体" w:asciiTheme="minorEastAsia" w:hAnsiTheme="minorEastAsia" w:eastAsiaTheme="minorEastAsia"/>
                <w:b/>
                <w:bCs/>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2.1.1</w:t>
            </w:r>
          </w:p>
        </w:tc>
        <w:tc>
          <w:tcPr>
            <w:tcW w:w="1036" w:type="dxa"/>
            <w:vMerge w:val="restart"/>
            <w:vAlign w:val="center"/>
          </w:tcPr>
          <w:p>
            <w:pPr>
              <w:autoSpaceDE w:val="0"/>
              <w:autoSpaceDN w:val="0"/>
              <w:adjustRightInd w:val="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形式评</w:t>
            </w:r>
          </w:p>
          <w:p>
            <w:pPr>
              <w:autoSpaceDE w:val="0"/>
              <w:autoSpaceDN w:val="0"/>
              <w:adjustRightInd w:val="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zCs w:val="24"/>
                <w:highlight w:val="none"/>
              </w:rPr>
              <w:t>投标人名称</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与营业执照、生产/开户许可证或投标授权书一致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zCs w:val="24"/>
                <w:highlight w:val="none"/>
              </w:rPr>
              <w:t>投标函签字盖章</w:t>
            </w:r>
          </w:p>
        </w:tc>
        <w:tc>
          <w:tcPr>
            <w:tcW w:w="5524" w:type="dxa"/>
            <w:vAlign w:val="center"/>
          </w:tcPr>
          <w:p>
            <w:pPr>
              <w:autoSpaceDE w:val="0"/>
              <w:autoSpaceDN w:val="0"/>
              <w:adjustRightInd w:val="0"/>
              <w:spacing w:line="340" w:lineRule="exact"/>
              <w:jc w:val="left"/>
              <w:rPr>
                <w:rFonts w:asciiTheme="minorEastAsia" w:hAnsiTheme="minorEastAsia" w:eastAsiaTheme="minorEastAsia"/>
                <w:spacing w:val="-10"/>
                <w:szCs w:val="24"/>
                <w:highlight w:val="none"/>
              </w:rPr>
            </w:pPr>
            <w:r>
              <w:rPr>
                <w:rFonts w:hint="eastAsia" w:cs="宋体" w:asciiTheme="minorEastAsia" w:hAnsiTheme="minorEastAsia" w:eastAsiaTheme="minorEastAsia"/>
                <w:spacing w:val="-10"/>
                <w:szCs w:val="24"/>
                <w:highlight w:val="none"/>
              </w:rPr>
              <w:t>有法定代表人或其委托代理签字或加盖章单位章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zCs w:val="24"/>
                <w:highlight w:val="none"/>
              </w:rPr>
              <w:t>投标文件格式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符合</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zCs w:val="24"/>
                <w:highlight w:val="none"/>
              </w:rPr>
              <w:t>报价形式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符合</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2.1.2</w:t>
            </w:r>
          </w:p>
        </w:tc>
        <w:tc>
          <w:tcPr>
            <w:tcW w:w="1036" w:type="dxa"/>
            <w:vMerge w:val="restart"/>
            <w:vAlign w:val="center"/>
          </w:tcPr>
          <w:p>
            <w:pPr>
              <w:autoSpaceDE w:val="0"/>
              <w:autoSpaceDN w:val="0"/>
              <w:adjustRightInd w:val="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资格评</w:t>
            </w:r>
          </w:p>
          <w:p>
            <w:pPr>
              <w:autoSpaceDE w:val="0"/>
              <w:autoSpaceDN w:val="0"/>
              <w:adjustRightInd w:val="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zCs w:val="24"/>
                <w:highlight w:val="none"/>
              </w:rPr>
              <w:t>营业执照</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具备有效的营业执照（三证合一）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zCs w:val="24"/>
                <w:highlight w:val="none"/>
              </w:rPr>
              <w:t>供给许可</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highlight w:val="none"/>
                <w14:textFill>
                  <w14:solidFill>
                    <w14:schemeClr w14:val="tx1"/>
                  </w14:solidFill>
                </w14:textFill>
              </w:rPr>
            </w:pPr>
            <w:r>
              <w:rPr>
                <w:rFonts w:hint="eastAsia" w:cs="宋体" w:asciiTheme="minorEastAsia" w:hAnsiTheme="minorEastAsia" w:eastAsiaTheme="minorEastAsia"/>
                <w:color w:val="000000" w:themeColor="text1"/>
                <w:szCs w:val="24"/>
                <w:highlight w:val="none"/>
                <w14:textFill>
                  <w14:solidFill>
                    <w14:schemeClr w14:val="tx1"/>
                  </w14:solidFill>
                </w14:textFill>
              </w:rPr>
              <w:t>具备有效的生产许可证或制造商的授权（如需要，需提供）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财务状况</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highlight w:val="none"/>
                <w14:textFill>
                  <w14:solidFill>
                    <w14:schemeClr w14:val="tx1"/>
                  </w14:solidFill>
                </w14:textFill>
              </w:rPr>
            </w:pPr>
            <w:r>
              <w:rPr>
                <w:rFonts w:hint="eastAsia" w:cs="宋体" w:asciiTheme="minorEastAsia" w:hAnsiTheme="minorEastAsia" w:eastAsiaTheme="minorEastAsia"/>
                <w:color w:val="000000" w:themeColor="text1"/>
                <w:szCs w:val="24"/>
                <w:highlight w:val="none"/>
                <w14:textFill>
                  <w14:solidFill>
                    <w14:schemeClr w14:val="tx1"/>
                  </w14:solidFill>
                </w14:textFill>
              </w:rPr>
              <w:t>符合</w:t>
            </w:r>
            <w:r>
              <w:rPr>
                <w:rFonts w:cs="宋体" w:asciiTheme="minorEastAsia" w:hAnsiTheme="minorEastAsia" w:eastAsiaTheme="minorEastAsia"/>
                <w:color w:val="000000" w:themeColor="text1"/>
                <w:szCs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Cs w:val="24"/>
                <w:highlight w:val="none"/>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信誉</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highlight w:val="none"/>
                <w14:textFill>
                  <w14:solidFill>
                    <w14:schemeClr w14:val="tx1"/>
                  </w14:solidFill>
                </w14:textFill>
              </w:rPr>
            </w:pPr>
            <w:r>
              <w:rPr>
                <w:rFonts w:hint="eastAsia" w:cs="宋体" w:asciiTheme="minorEastAsia" w:hAnsiTheme="minorEastAsia" w:eastAsiaTheme="minorEastAsia"/>
                <w:color w:val="000000" w:themeColor="text1"/>
                <w:szCs w:val="24"/>
                <w:highlight w:val="none"/>
                <w14:textFill>
                  <w14:solidFill>
                    <w14:schemeClr w14:val="tx1"/>
                  </w14:solidFill>
                </w14:textFill>
              </w:rPr>
              <w:t>符合</w:t>
            </w:r>
            <w:r>
              <w:rPr>
                <w:rFonts w:cs="宋体" w:asciiTheme="minorEastAsia" w:hAnsiTheme="minorEastAsia" w:eastAsiaTheme="minorEastAsia"/>
                <w:color w:val="000000" w:themeColor="text1"/>
                <w:szCs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Cs w:val="24"/>
                <w:highlight w:val="none"/>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其他要求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highlight w:val="none"/>
                <w14:textFill>
                  <w14:solidFill>
                    <w14:schemeClr w14:val="tx1"/>
                  </w14:solidFill>
                </w14:textFill>
              </w:rPr>
            </w:pPr>
            <w:r>
              <w:rPr>
                <w:rFonts w:hint="eastAsia" w:cs="宋体" w:asciiTheme="minorEastAsia" w:hAnsiTheme="minorEastAsia" w:eastAsiaTheme="minorEastAsia"/>
                <w:color w:val="000000" w:themeColor="text1"/>
                <w:szCs w:val="24"/>
                <w:highlight w:val="none"/>
                <w14:textFill>
                  <w14:solidFill>
                    <w14:schemeClr w14:val="tx1"/>
                  </w14:solidFill>
                </w14:textFill>
              </w:rPr>
              <w:t>符合</w:t>
            </w:r>
            <w:r>
              <w:rPr>
                <w:rFonts w:cs="宋体" w:asciiTheme="minorEastAsia" w:hAnsiTheme="minorEastAsia" w:eastAsiaTheme="minorEastAsia"/>
                <w:color w:val="000000" w:themeColor="text1"/>
                <w:szCs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Cs w:val="24"/>
                <w:highlight w:val="none"/>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zCs w:val="24"/>
                <w:highlight w:val="none"/>
              </w:rPr>
              <w:t>投标唯一性</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highlight w:val="none"/>
                <w14:textFill>
                  <w14:solidFill>
                    <w14:schemeClr w14:val="tx1"/>
                  </w14:solidFill>
                </w14:textFill>
              </w:rPr>
            </w:pPr>
            <w:r>
              <w:rPr>
                <w:rFonts w:hint="eastAsia" w:cs="宋体" w:asciiTheme="minorEastAsia" w:hAnsiTheme="minorEastAsia" w:eastAsiaTheme="minorEastAsia"/>
                <w:color w:val="000000" w:themeColor="text1"/>
                <w:szCs w:val="24"/>
                <w:highlight w:val="none"/>
                <w14:textFill>
                  <w14:solidFill>
                    <w14:schemeClr w14:val="tx1"/>
                  </w14:solidFill>
                </w14:textFill>
              </w:rPr>
              <w:t>符合</w:t>
            </w:r>
            <w:r>
              <w:rPr>
                <w:rFonts w:cs="宋体" w:asciiTheme="minorEastAsia" w:hAnsiTheme="minorEastAsia" w:eastAsiaTheme="minorEastAsia"/>
                <w:color w:val="000000" w:themeColor="text1"/>
                <w:szCs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Cs w:val="24"/>
                <w:highlight w:val="none"/>
                <w14:textFill>
                  <w14:solidFill>
                    <w14:schemeClr w14:val="tx1"/>
                  </w14:solidFill>
                </w14:textFill>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zCs w:val="24"/>
                <w:highlight w:val="none"/>
              </w:rPr>
              <w:t>投标人身份</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符合</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2.1.3</w:t>
            </w:r>
          </w:p>
        </w:tc>
        <w:tc>
          <w:tcPr>
            <w:tcW w:w="1036" w:type="dxa"/>
            <w:vMerge w:val="restart"/>
            <w:vAlign w:val="center"/>
          </w:tcPr>
          <w:p>
            <w:pPr>
              <w:autoSpaceDE w:val="0"/>
              <w:autoSpaceDN w:val="0"/>
              <w:adjustRightInd w:val="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响应性</w:t>
            </w:r>
          </w:p>
          <w:p>
            <w:pPr>
              <w:autoSpaceDE w:val="0"/>
              <w:autoSpaceDN w:val="0"/>
              <w:adjustRightInd w:val="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评审标准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zCs w:val="24"/>
                <w:highlight w:val="none"/>
              </w:rPr>
              <w:t>投标货物</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符合</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交货期/工期</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符合</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zCs w:val="24"/>
                <w:highlight w:val="none"/>
              </w:rPr>
              <w:t>质量要求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符合</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zCs w:val="24"/>
                <w:highlight w:val="none"/>
              </w:rPr>
              <w:t>投标有效期</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符合</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zCs w:val="24"/>
                <w:highlight w:val="none"/>
              </w:rPr>
              <w:t>投标保证金</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符合</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zCs w:val="24"/>
                <w:highlight w:val="none"/>
              </w:rPr>
              <w:t>权利义务</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符合</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“合同条款”规定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pacing w:val="-10"/>
                <w:szCs w:val="24"/>
                <w:highlight w:val="none"/>
              </w:rPr>
            </w:pPr>
            <w:r>
              <w:rPr>
                <w:rFonts w:hint="eastAsia" w:asciiTheme="minorEastAsia" w:hAnsiTheme="minorEastAsia" w:eastAsiaTheme="minorEastAsia"/>
                <w:color w:val="FF0000"/>
                <w:spacing w:val="-10"/>
                <w:szCs w:val="24"/>
                <w:highlight w:val="none"/>
              </w:rPr>
              <w:t>*</w:t>
            </w:r>
            <w:r>
              <w:rPr>
                <w:rFonts w:hint="eastAsia" w:asciiTheme="minorEastAsia" w:hAnsiTheme="minorEastAsia" w:eastAsiaTheme="minorEastAsia"/>
                <w:spacing w:val="-10"/>
                <w:szCs w:val="24"/>
                <w:highlight w:val="none"/>
              </w:rPr>
              <w:t>结算方式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符合</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pacing w:val="-10"/>
                <w:szCs w:val="24"/>
                <w:highlight w:val="none"/>
              </w:rPr>
              <w:t>投标报价单</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符合</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“标的需求一览表”给出的范围及数量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投标要求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符合</w:t>
            </w: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“投标要求”规定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highlight w:val="none"/>
              </w:rPr>
            </w:pPr>
          </w:p>
        </w:tc>
        <w:tc>
          <w:tcPr>
            <w:tcW w:w="2126" w:type="dxa"/>
            <w:vAlign w:val="center"/>
          </w:tcPr>
          <w:p>
            <w:pPr>
              <w:autoSpaceDE w:val="0"/>
              <w:autoSpaceDN w:val="0"/>
              <w:adjustRightInd w:val="0"/>
              <w:spacing w:line="340" w:lineRule="exact"/>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技术指标和性能/商务偏离</w:t>
            </w:r>
          </w:p>
        </w:tc>
        <w:tc>
          <w:tcPr>
            <w:tcW w:w="5524" w:type="dxa"/>
            <w:vAlign w:val="center"/>
          </w:tcPr>
          <w:p>
            <w:pPr>
              <w:autoSpaceDE w:val="0"/>
              <w:autoSpaceDN w:val="0"/>
              <w:adjustRightInd w:val="0"/>
              <w:spacing w:line="340" w:lineRule="exact"/>
              <w:jc w:val="lef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符合“投标人须知”规定</w:t>
            </w:r>
          </w:p>
        </w:tc>
      </w:tr>
    </w:tbl>
    <w:p>
      <w:pPr>
        <w:pStyle w:val="3"/>
        <w:rPr>
          <w:highlight w:val="none"/>
        </w:rPr>
      </w:pPr>
      <w:bookmarkStart w:id="545" w:name="_Toc19411"/>
      <w:bookmarkStart w:id="546" w:name="_Toc514751781"/>
      <w:bookmarkStart w:id="547" w:name="_Toc511142442"/>
      <w:bookmarkStart w:id="548" w:name="_Toc511137796"/>
      <w:bookmarkStart w:id="549" w:name="_Toc514751313"/>
      <w:bookmarkStart w:id="550" w:name="_Toc183492166"/>
      <w:bookmarkStart w:id="551" w:name="_Toc435606224"/>
      <w:bookmarkStart w:id="552" w:name="_Toc435606540"/>
      <w:r>
        <w:rPr>
          <w:highlight w:val="none"/>
        </w:rPr>
        <w:t>1.</w:t>
      </w:r>
      <w:r>
        <w:rPr>
          <w:rFonts w:hint="eastAsia"/>
          <w:highlight w:val="none"/>
        </w:rPr>
        <w:t>评审方法</w:t>
      </w:r>
      <w:bookmarkEnd w:id="545"/>
      <w:bookmarkEnd w:id="546"/>
      <w:bookmarkEnd w:id="547"/>
      <w:bookmarkEnd w:id="548"/>
      <w:bookmarkEnd w:id="549"/>
    </w:p>
    <w:p>
      <w:pPr>
        <w:spacing w:line="360" w:lineRule="auto"/>
        <w:ind w:firstLine="360" w:firstLineChars="150"/>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 xml:space="preserve">  </w:t>
      </w:r>
      <w:r>
        <w:rPr>
          <w:rFonts w:hint="eastAsia" w:cs="宋体" w:asciiTheme="minorEastAsia" w:hAnsiTheme="minorEastAsia" w:eastAsiaTheme="minorEastAsia"/>
          <w:szCs w:val="24"/>
          <w:highlight w:val="none"/>
        </w:rPr>
        <w:t>本次评审采用经评审的最低投标价法。本次招标项目设有预测价，做为评审的重要依据。如所有投标报价均超过预测价，招标人将否决所有投标。评标委员会按经评审的最低投标价法推荐中标人，若单项报价与市场行情存在较大偏离，在总价不升高的前提下，评标委员会须向投标方提出澄清与回应。投标方价格有不高于预测价的，低价投标方推荐为中标方。若投标方价格均高于预测价或者投标方不足3家流标可转入比价议价，原则上议价谈判不超过2轮，按不高于预测价的报价最低者推荐成交；若谈判后报价均高于预测价，按报价高低排序，由使用单位根据其承受范围确定是否成交。投标报价相等的，由招标人自行确定中标人。</w:t>
      </w:r>
    </w:p>
    <w:p>
      <w:pPr>
        <w:pStyle w:val="3"/>
        <w:rPr>
          <w:highlight w:val="none"/>
        </w:rPr>
      </w:pPr>
      <w:bookmarkStart w:id="553" w:name="_Toc511142443"/>
      <w:bookmarkStart w:id="554" w:name="_Toc514751782"/>
      <w:bookmarkStart w:id="555" w:name="_Toc514751314"/>
      <w:bookmarkStart w:id="556" w:name="_Toc6077"/>
      <w:r>
        <w:rPr>
          <w:rFonts w:hint="eastAsia"/>
          <w:highlight w:val="none"/>
        </w:rPr>
        <w:t>2.评审标准</w:t>
      </w:r>
      <w:bookmarkEnd w:id="553"/>
      <w:bookmarkEnd w:id="554"/>
      <w:bookmarkEnd w:id="555"/>
      <w:bookmarkEnd w:id="556"/>
    </w:p>
    <w:bookmarkEnd w:id="537"/>
    <w:bookmarkEnd w:id="538"/>
    <w:bookmarkEnd w:id="550"/>
    <w:bookmarkEnd w:id="551"/>
    <w:bookmarkEnd w:id="552"/>
    <w:p>
      <w:pPr>
        <w:pStyle w:val="4"/>
        <w:rPr>
          <w:highlight w:val="none"/>
        </w:rPr>
      </w:pPr>
      <w:bookmarkStart w:id="557" w:name="_Toc511142444"/>
      <w:bookmarkStart w:id="558" w:name="_Toc309114770"/>
      <w:bookmarkStart w:id="559" w:name="_Toc514751783"/>
      <w:bookmarkStart w:id="560" w:name="_Toc183492179"/>
      <w:bookmarkStart w:id="561" w:name="_Toc514751315"/>
      <w:bookmarkStart w:id="562" w:name="_Toc511137797"/>
      <w:bookmarkStart w:id="563" w:name="_Toc435606542"/>
      <w:r>
        <w:rPr>
          <w:highlight w:val="none"/>
        </w:rPr>
        <w:t>2.1</w:t>
      </w:r>
      <w:r>
        <w:rPr>
          <w:rFonts w:hint="eastAsia"/>
          <w:highlight w:val="none"/>
        </w:rPr>
        <w:t>初步评审标准</w:t>
      </w:r>
      <w:bookmarkEnd w:id="557"/>
      <w:bookmarkEnd w:id="558"/>
      <w:bookmarkEnd w:id="559"/>
      <w:bookmarkEnd w:id="560"/>
      <w:bookmarkEnd w:id="561"/>
      <w:bookmarkEnd w:id="562"/>
      <w:bookmarkEnd w:id="563"/>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2.1.1</w:t>
      </w:r>
      <w:r>
        <w:rPr>
          <w:rFonts w:hint="eastAsia" w:cs="宋体" w:asciiTheme="minorEastAsia" w:hAnsiTheme="minorEastAsia" w:eastAsiaTheme="minorEastAsia"/>
          <w:szCs w:val="24"/>
          <w:highlight w:val="none"/>
        </w:rPr>
        <w:t>形式评审标准：见</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办法前附表。</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2.1.2</w:t>
      </w:r>
      <w:r>
        <w:rPr>
          <w:rFonts w:hint="eastAsia" w:cs="宋体" w:asciiTheme="minorEastAsia" w:hAnsiTheme="minorEastAsia" w:eastAsiaTheme="minorEastAsia"/>
          <w:szCs w:val="24"/>
          <w:highlight w:val="none"/>
        </w:rPr>
        <w:t>资格评审标准：见</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办法前附表（适用于资格后审的）。</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2.1.3</w:t>
      </w:r>
      <w:r>
        <w:rPr>
          <w:rFonts w:hint="eastAsia" w:cs="宋体" w:asciiTheme="minorEastAsia" w:hAnsiTheme="minorEastAsia" w:eastAsiaTheme="minorEastAsia"/>
          <w:szCs w:val="24"/>
          <w:highlight w:val="none"/>
        </w:rPr>
        <w:t>响应性评审标准：见</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办法前附表。</w:t>
      </w:r>
    </w:p>
    <w:p>
      <w:pPr>
        <w:pStyle w:val="3"/>
        <w:rPr>
          <w:highlight w:val="none"/>
        </w:rPr>
      </w:pPr>
      <w:bookmarkStart w:id="564" w:name="_Toc511142445"/>
      <w:bookmarkStart w:id="565" w:name="_Toc511137798"/>
      <w:bookmarkStart w:id="566" w:name="_Toc435606544"/>
      <w:bookmarkStart w:id="567" w:name="_Toc435606226"/>
      <w:bookmarkStart w:id="568" w:name="_Toc183492181"/>
      <w:bookmarkStart w:id="569" w:name="_Toc514751784"/>
      <w:bookmarkStart w:id="570" w:name="_Toc309114772"/>
      <w:bookmarkStart w:id="571" w:name="_Toc514751316"/>
      <w:bookmarkStart w:id="572" w:name="_Toc11134"/>
      <w:r>
        <w:rPr>
          <w:highlight w:val="none"/>
        </w:rPr>
        <w:t>3.</w:t>
      </w:r>
      <w:r>
        <w:rPr>
          <w:rFonts w:hint="eastAsia"/>
          <w:highlight w:val="none"/>
        </w:rPr>
        <w:t>评审程序</w:t>
      </w:r>
      <w:bookmarkEnd w:id="564"/>
      <w:bookmarkEnd w:id="565"/>
      <w:bookmarkEnd w:id="566"/>
      <w:bookmarkEnd w:id="567"/>
      <w:bookmarkEnd w:id="568"/>
      <w:bookmarkEnd w:id="569"/>
      <w:bookmarkEnd w:id="570"/>
      <w:bookmarkEnd w:id="571"/>
      <w:bookmarkEnd w:id="572"/>
    </w:p>
    <w:p>
      <w:pPr>
        <w:pStyle w:val="4"/>
        <w:rPr>
          <w:highlight w:val="none"/>
        </w:rPr>
      </w:pPr>
      <w:bookmarkStart w:id="573" w:name="_Toc514751785"/>
      <w:bookmarkStart w:id="574" w:name="_Toc183492182"/>
      <w:bookmarkStart w:id="575" w:name="_Toc514751317"/>
      <w:bookmarkStart w:id="576" w:name="_Toc511142446"/>
      <w:bookmarkStart w:id="577" w:name="_Toc309114773"/>
      <w:bookmarkStart w:id="578" w:name="_Toc435606545"/>
      <w:bookmarkStart w:id="579" w:name="_Toc511137799"/>
      <w:r>
        <w:rPr>
          <w:highlight w:val="none"/>
        </w:rPr>
        <w:t>3.1</w:t>
      </w:r>
      <w:r>
        <w:rPr>
          <w:rFonts w:hint="eastAsia"/>
          <w:highlight w:val="none"/>
        </w:rPr>
        <w:t>初步评审</w:t>
      </w:r>
      <w:bookmarkEnd w:id="573"/>
      <w:bookmarkEnd w:id="574"/>
      <w:bookmarkEnd w:id="575"/>
      <w:bookmarkEnd w:id="576"/>
      <w:bookmarkEnd w:id="577"/>
      <w:bookmarkEnd w:id="578"/>
      <w:bookmarkEnd w:id="579"/>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3.1.1</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委员会可以要求投标人提交有关证明和证件的原件，以便核验。</w:t>
      </w:r>
      <w:r>
        <w:rPr>
          <w:rFonts w:hint="eastAsia" w:asciiTheme="minorEastAsia" w:hAnsiTheme="minorEastAsia" w:eastAsiaTheme="minorEastAsia"/>
          <w:szCs w:val="24"/>
          <w:highlight w:val="none"/>
        </w:rPr>
        <w:t>评审</w:t>
      </w:r>
      <w:r>
        <w:rPr>
          <w:rFonts w:hint="eastAsia" w:cs="宋体" w:asciiTheme="minorEastAsia" w:hAnsiTheme="minorEastAsia" w:eastAsiaTheme="minorEastAsia"/>
          <w:szCs w:val="24"/>
          <w:highlight w:val="none"/>
        </w:rPr>
        <w:t>委员会依据本章第</w:t>
      </w:r>
      <w:r>
        <w:rPr>
          <w:rFonts w:cs="宋体" w:asciiTheme="minorEastAsia" w:hAnsiTheme="minorEastAsia" w:eastAsiaTheme="minorEastAsia"/>
          <w:szCs w:val="24"/>
          <w:highlight w:val="none"/>
        </w:rPr>
        <w:t>2.1</w:t>
      </w:r>
      <w:r>
        <w:rPr>
          <w:rFonts w:hint="eastAsia" w:cs="宋体" w:asciiTheme="minorEastAsia" w:hAnsiTheme="minorEastAsia" w:eastAsiaTheme="minorEastAsia"/>
          <w:szCs w:val="24"/>
          <w:highlight w:val="none"/>
        </w:rPr>
        <w:t>款规定的标准对投标文件进行初步评审。有一项不符合评审标准的，作废标处理。（适用于资格后审）</w:t>
      </w:r>
    </w:p>
    <w:p>
      <w:pPr>
        <w:spacing w:line="360" w:lineRule="auto"/>
        <w:jc w:val="left"/>
        <w:rPr>
          <w:rFonts w:cs="宋体" w:asciiTheme="minorEastAsia" w:hAnsiTheme="minorEastAsia" w:eastAsiaTheme="minorEastAsia"/>
          <w:szCs w:val="24"/>
          <w:highlight w:val="none"/>
        </w:rPr>
      </w:pPr>
      <w:r>
        <w:rPr>
          <w:rFonts w:cs="宋体" w:asciiTheme="minorEastAsia" w:hAnsiTheme="minorEastAsia" w:eastAsiaTheme="minorEastAsia"/>
          <w:szCs w:val="24"/>
          <w:highlight w:val="none"/>
        </w:rPr>
        <w:t>3.1.1</w:t>
      </w:r>
      <w:r>
        <w:rPr>
          <w:rFonts w:hint="eastAsia" w:cs="宋体" w:asciiTheme="minorEastAsia" w:hAnsiTheme="minorEastAsia" w:eastAsiaTheme="minorEastAsia"/>
          <w:szCs w:val="24"/>
          <w:highlight w:val="none"/>
        </w:rPr>
        <w:t>评审委员会依据本章《评审办法前附表》规定的评审标准对投标文件进行初步评审。其中标注</w:t>
      </w:r>
      <w:r>
        <w:rPr>
          <w:rFonts w:hint="eastAsia" w:cs="宋体" w:asciiTheme="minorEastAsia" w:hAnsiTheme="minorEastAsia" w:eastAsiaTheme="minorEastAsia"/>
          <w:color w:val="FF0000"/>
          <w:szCs w:val="24"/>
          <w:highlight w:val="none"/>
        </w:rPr>
        <w:t>*</w:t>
      </w:r>
      <w:r>
        <w:rPr>
          <w:rFonts w:hint="eastAsia" w:cs="宋体" w:asciiTheme="minorEastAsia" w:hAnsiTheme="minorEastAsia" w:eastAsiaTheme="minorEastAsia"/>
          <w:szCs w:val="24"/>
          <w:highlight w:val="none"/>
        </w:rPr>
        <w:t>的条款，有一项不符合评审标准的，其投标将被否决；其余条款如有偏离，评委将根据实际情况决定该投标是否有效。</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3.1.2</w:t>
      </w:r>
      <w:r>
        <w:rPr>
          <w:rFonts w:hint="eastAsia" w:cs="宋体" w:asciiTheme="minorEastAsia" w:hAnsiTheme="minorEastAsia" w:eastAsiaTheme="minorEastAsia"/>
          <w:szCs w:val="24"/>
          <w:highlight w:val="none"/>
        </w:rPr>
        <w:t>投标人有以下情形之一的，其投标将被否决：</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1</w:t>
      </w:r>
      <w:r>
        <w:rPr>
          <w:rFonts w:hint="eastAsia" w:cs="宋体" w:asciiTheme="minorEastAsia" w:hAnsiTheme="minorEastAsia" w:eastAsiaTheme="minorEastAsia"/>
          <w:szCs w:val="24"/>
          <w:highlight w:val="none"/>
        </w:rPr>
        <w:t>）串通投标或弄虚作假或有其他违法行为的；</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（2）不按评审委员会要求澄清、说明或补正的。</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3.1.3</w:t>
      </w:r>
      <w:r>
        <w:rPr>
          <w:rFonts w:hint="eastAsia" w:cs="宋体" w:asciiTheme="minorEastAsia" w:hAnsiTheme="minorEastAsia" w:eastAsiaTheme="minorEastAsia"/>
          <w:szCs w:val="24"/>
          <w:highlight w:val="none"/>
        </w:rPr>
        <w:t>投标报价有算术错误的，评审委员会按以下原则对投标报价进行修正，修正的价格经投标人确认后具有约束力。投标人不接受修正价格的，其投标将被否决。</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1</w:t>
      </w:r>
      <w:r>
        <w:rPr>
          <w:rFonts w:hint="eastAsia" w:cs="宋体" w:asciiTheme="minorEastAsia" w:hAnsiTheme="minorEastAsia" w:eastAsiaTheme="minorEastAsia"/>
          <w:szCs w:val="24"/>
          <w:highlight w:val="none"/>
        </w:rPr>
        <w:t>）投标文件中的大写金额与小写金额不一致的，以大写金额为准；</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2</w:t>
      </w:r>
      <w:r>
        <w:rPr>
          <w:rFonts w:hint="eastAsia" w:cs="宋体" w:asciiTheme="minorEastAsia" w:hAnsiTheme="minorEastAsia" w:eastAsiaTheme="minorEastAsia"/>
          <w:szCs w:val="24"/>
          <w:highlight w:val="none"/>
        </w:rPr>
        <w:t>）总价金额与依据单价计算出的结果不一致的，以单价金额为准修正总价，但单价金额小数点有明显错误的除外。</w:t>
      </w:r>
    </w:p>
    <w:p>
      <w:pPr>
        <w:pStyle w:val="4"/>
        <w:rPr>
          <w:highlight w:val="none"/>
        </w:rPr>
      </w:pPr>
      <w:bookmarkStart w:id="580" w:name="_Toc514751318"/>
      <w:bookmarkStart w:id="581" w:name="_Toc183492183"/>
      <w:bookmarkStart w:id="582" w:name="_Toc511142447"/>
      <w:bookmarkStart w:id="583" w:name="_Toc309114774"/>
      <w:bookmarkStart w:id="584" w:name="_Toc514751786"/>
      <w:bookmarkStart w:id="585" w:name="_Toc511137800"/>
      <w:bookmarkStart w:id="586" w:name="_Toc435606546"/>
      <w:r>
        <w:rPr>
          <w:highlight w:val="none"/>
        </w:rPr>
        <w:t>3.2</w:t>
      </w:r>
      <w:r>
        <w:rPr>
          <w:rFonts w:hint="eastAsia"/>
          <w:highlight w:val="none"/>
        </w:rPr>
        <w:t>详细评审</w:t>
      </w:r>
      <w:bookmarkEnd w:id="580"/>
      <w:bookmarkEnd w:id="581"/>
      <w:bookmarkEnd w:id="582"/>
      <w:bookmarkEnd w:id="583"/>
      <w:bookmarkEnd w:id="584"/>
      <w:bookmarkEnd w:id="585"/>
      <w:bookmarkEnd w:id="586"/>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3.2.1</w:t>
      </w:r>
      <w:r>
        <w:rPr>
          <w:rFonts w:hint="eastAsia" w:cs="宋体" w:asciiTheme="minorEastAsia" w:hAnsiTheme="minorEastAsia" w:eastAsiaTheme="minorEastAsia"/>
          <w:color w:val="000000"/>
          <w:szCs w:val="24"/>
          <w:highlight w:val="none"/>
        </w:rPr>
        <w:t>评审委员会在评审时，除考虑投标人的报价之外，还要考虑量化以下因素：</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1</w:t>
      </w:r>
      <w:r>
        <w:rPr>
          <w:rFonts w:hint="eastAsia" w:cs="宋体" w:asciiTheme="minorEastAsia" w:hAnsiTheme="minorEastAsia" w:eastAsiaTheme="minorEastAsia"/>
          <w:szCs w:val="24"/>
          <w:highlight w:val="none"/>
        </w:rPr>
        <w:t>）将货物运至最终目的地所发生的国内运输费、保险费及它伴随服务费用；</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2</w:t>
      </w:r>
      <w:r>
        <w:rPr>
          <w:rFonts w:hint="eastAsia" w:cs="宋体" w:asciiTheme="minorEastAsia" w:hAnsiTheme="minorEastAsia" w:eastAsiaTheme="minorEastAsia"/>
          <w:szCs w:val="24"/>
          <w:highlight w:val="none"/>
        </w:rPr>
        <w:t>）投标文件申报的交货期；</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3</w:t>
      </w:r>
      <w:r>
        <w:rPr>
          <w:rFonts w:hint="eastAsia" w:cs="宋体" w:asciiTheme="minorEastAsia" w:hAnsiTheme="minorEastAsia" w:eastAsiaTheme="minorEastAsia"/>
          <w:szCs w:val="24"/>
          <w:highlight w:val="none"/>
        </w:rPr>
        <w:t>）与合同条款规定的付款条件的偏差；</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4</w:t>
      </w:r>
      <w:r>
        <w:rPr>
          <w:rFonts w:hint="eastAsia" w:cs="宋体" w:asciiTheme="minorEastAsia" w:hAnsiTheme="minorEastAsia" w:eastAsiaTheme="minorEastAsia"/>
          <w:szCs w:val="24"/>
          <w:highlight w:val="none"/>
        </w:rPr>
        <w:t>）所投货物零部件、备品备件和服务的费用；</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5</w:t>
      </w:r>
      <w:r>
        <w:rPr>
          <w:rFonts w:hint="eastAsia" w:cs="宋体" w:asciiTheme="minorEastAsia" w:hAnsiTheme="minorEastAsia" w:eastAsiaTheme="minorEastAsia"/>
          <w:szCs w:val="24"/>
          <w:highlight w:val="none"/>
        </w:rPr>
        <w:t>）得到投标货物的备件和售后服务的可能性；</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6</w:t>
      </w:r>
      <w:r>
        <w:rPr>
          <w:rFonts w:hint="eastAsia" w:cs="宋体" w:asciiTheme="minorEastAsia" w:hAnsiTheme="minorEastAsia" w:eastAsiaTheme="minorEastAsia"/>
          <w:szCs w:val="24"/>
          <w:highlight w:val="none"/>
        </w:rPr>
        <w:t>）投标货物在使用周期内预计的运营费和维护费；</w:t>
      </w:r>
    </w:p>
    <w:p>
      <w:pPr>
        <w:spacing w:line="360" w:lineRule="auto"/>
        <w:ind w:firstLine="480" w:firstLineChars="200"/>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r>
        <w:rPr>
          <w:rFonts w:cs="宋体" w:asciiTheme="minorEastAsia" w:hAnsiTheme="minorEastAsia" w:eastAsiaTheme="minorEastAsia"/>
          <w:szCs w:val="24"/>
          <w:highlight w:val="none"/>
        </w:rPr>
        <w:t>7</w:t>
      </w:r>
      <w:r>
        <w:rPr>
          <w:rFonts w:hint="eastAsia" w:cs="宋体" w:asciiTheme="minorEastAsia" w:hAnsiTheme="minorEastAsia" w:eastAsiaTheme="minorEastAsia"/>
          <w:szCs w:val="24"/>
          <w:highlight w:val="none"/>
        </w:rPr>
        <w:t>）投标货物的性能和生产率。</w:t>
      </w:r>
    </w:p>
    <w:p>
      <w:pPr>
        <w:pStyle w:val="8"/>
        <w:rPr>
          <w:highlight w:val="none"/>
        </w:rPr>
      </w:pPr>
      <w:r>
        <w:rPr>
          <w:highlight w:val="none"/>
        </w:rPr>
        <w:t>3.2.2</w:t>
      </w:r>
      <w:r>
        <w:rPr>
          <w:rFonts w:hint="eastAsia"/>
          <w:color w:val="000000"/>
          <w:highlight w:val="none"/>
        </w:rPr>
        <w:t>评审</w:t>
      </w:r>
      <w:r>
        <w:rPr>
          <w:rFonts w:hint="eastAsia"/>
          <w:highlight w:val="none"/>
        </w:rPr>
        <w:t>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color w:val="000000"/>
          <w:highlight w:val="none"/>
        </w:rPr>
        <w:t>评审</w:t>
      </w:r>
      <w:r>
        <w:rPr>
          <w:rFonts w:hint="eastAsia"/>
          <w:highlight w:val="none"/>
        </w:rPr>
        <w:t>委员会认定该投标人以低于成本报价竞标，其投标将被否决。</w:t>
      </w:r>
    </w:p>
    <w:p>
      <w:pPr>
        <w:pStyle w:val="4"/>
        <w:rPr>
          <w:highlight w:val="none"/>
        </w:rPr>
      </w:pPr>
      <w:bookmarkStart w:id="587" w:name="_Toc435606547"/>
      <w:bookmarkStart w:id="588" w:name="_Toc183492184"/>
      <w:bookmarkStart w:id="589" w:name="_Toc309114775"/>
      <w:bookmarkStart w:id="590" w:name="_Toc514751787"/>
      <w:bookmarkStart w:id="591" w:name="_Toc514751319"/>
      <w:bookmarkStart w:id="592" w:name="_Toc511142448"/>
      <w:bookmarkStart w:id="593" w:name="_Toc511137801"/>
      <w:r>
        <w:rPr>
          <w:highlight w:val="none"/>
        </w:rPr>
        <w:t>3.3</w:t>
      </w:r>
      <w:r>
        <w:rPr>
          <w:rFonts w:hint="eastAsia"/>
          <w:highlight w:val="none"/>
        </w:rPr>
        <w:t>投标文件的澄清和补正</w:t>
      </w:r>
      <w:bookmarkEnd w:id="587"/>
      <w:bookmarkEnd w:id="588"/>
      <w:bookmarkEnd w:id="589"/>
      <w:bookmarkEnd w:id="590"/>
      <w:bookmarkEnd w:id="591"/>
      <w:bookmarkEnd w:id="592"/>
      <w:bookmarkEnd w:id="593"/>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3.3.1</w:t>
      </w:r>
      <w:r>
        <w:rPr>
          <w:rFonts w:hint="eastAsia" w:cs="宋体" w:asciiTheme="minorEastAsia" w:hAnsiTheme="minorEastAsia" w:eastAsiaTheme="minorEastAsia"/>
          <w:szCs w:val="24"/>
          <w:highlight w:val="none"/>
        </w:rPr>
        <w:t>在</w:t>
      </w:r>
      <w:r>
        <w:rPr>
          <w:rFonts w:hint="eastAsia" w:cs="宋体" w:asciiTheme="minorEastAsia" w:hAnsiTheme="minorEastAsia" w:eastAsiaTheme="minorEastAsia"/>
          <w:color w:val="000000"/>
          <w:szCs w:val="24"/>
          <w:highlight w:val="none"/>
        </w:rPr>
        <w:t>评审</w:t>
      </w:r>
      <w:r>
        <w:rPr>
          <w:rFonts w:hint="eastAsia" w:cs="宋体" w:asciiTheme="minorEastAsia" w:hAnsiTheme="minorEastAsia" w:eastAsiaTheme="minorEastAsia"/>
          <w:szCs w:val="24"/>
          <w:highlight w:val="none"/>
        </w:rPr>
        <w:t>过程中，</w:t>
      </w:r>
      <w:r>
        <w:rPr>
          <w:rFonts w:hint="eastAsia" w:cs="宋体" w:asciiTheme="minorEastAsia" w:hAnsiTheme="minorEastAsia" w:eastAsiaTheme="minorEastAsia"/>
          <w:color w:val="000000"/>
          <w:szCs w:val="24"/>
          <w:highlight w:val="none"/>
        </w:rPr>
        <w:t>评审</w:t>
      </w:r>
      <w:r>
        <w:rPr>
          <w:rFonts w:hint="eastAsia" w:cs="宋体" w:asciiTheme="minorEastAsia" w:hAnsiTheme="minorEastAsia" w:eastAsiaTheme="minorEastAsia"/>
          <w:szCs w:val="24"/>
          <w:highlight w:val="none"/>
        </w:rPr>
        <w:t>委员会可以书面形式要求投标人对所提交投标文件中不明确的内容进行书面澄清或说明，或者对细微偏差进行补正。</w:t>
      </w:r>
      <w:r>
        <w:rPr>
          <w:rFonts w:hint="eastAsia" w:cs="宋体" w:asciiTheme="minorEastAsia" w:hAnsiTheme="minorEastAsia" w:eastAsiaTheme="minorEastAsia"/>
          <w:color w:val="000000"/>
          <w:szCs w:val="24"/>
          <w:highlight w:val="none"/>
        </w:rPr>
        <w:t>评审</w:t>
      </w:r>
      <w:r>
        <w:rPr>
          <w:rFonts w:hint="eastAsia" w:cs="宋体" w:asciiTheme="minorEastAsia" w:hAnsiTheme="minorEastAsia" w:eastAsiaTheme="minorEastAsia"/>
          <w:szCs w:val="24"/>
          <w:highlight w:val="none"/>
        </w:rPr>
        <w:t>委员会不接受投标人主动提出的澄清、说明或补正。</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3.3.2</w:t>
      </w:r>
      <w:r>
        <w:rPr>
          <w:rFonts w:hint="eastAsia" w:cs="宋体" w:asciiTheme="minorEastAsia" w:hAnsiTheme="minorEastAsia" w:eastAsiaTheme="minorEastAsia"/>
          <w:szCs w:val="24"/>
          <w:highlight w:val="none"/>
        </w:rPr>
        <w:t>澄清、说明和补正不得改变投标文件的实质性内容（算术性错误修正的除外）。投标人的澄清、说明和补正属于投标文件的组成部分。</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3.3.3</w:t>
      </w:r>
      <w:r>
        <w:rPr>
          <w:rFonts w:hint="eastAsia" w:cs="宋体" w:asciiTheme="minorEastAsia" w:hAnsiTheme="minorEastAsia" w:eastAsiaTheme="minorEastAsia"/>
          <w:color w:val="000000"/>
          <w:szCs w:val="24"/>
          <w:highlight w:val="none"/>
        </w:rPr>
        <w:t>评审</w:t>
      </w:r>
      <w:r>
        <w:rPr>
          <w:rFonts w:hint="eastAsia" w:cs="宋体" w:asciiTheme="minorEastAsia" w:hAnsiTheme="minorEastAsia" w:eastAsiaTheme="minorEastAsia"/>
          <w:szCs w:val="24"/>
          <w:highlight w:val="none"/>
        </w:rPr>
        <w:t>委员会对投标人提交的澄清、说明或补正有疑问的，可以要求投标人进一步澄清、说明或补正，直至满足</w:t>
      </w:r>
      <w:r>
        <w:rPr>
          <w:rFonts w:hint="eastAsia" w:cs="宋体" w:asciiTheme="minorEastAsia" w:hAnsiTheme="minorEastAsia" w:eastAsiaTheme="minorEastAsia"/>
          <w:color w:val="000000"/>
          <w:szCs w:val="24"/>
          <w:highlight w:val="none"/>
        </w:rPr>
        <w:t>评审</w:t>
      </w:r>
      <w:r>
        <w:rPr>
          <w:rFonts w:hint="eastAsia" w:cs="宋体" w:asciiTheme="minorEastAsia" w:hAnsiTheme="minorEastAsia" w:eastAsiaTheme="minorEastAsia"/>
          <w:szCs w:val="24"/>
          <w:highlight w:val="none"/>
        </w:rPr>
        <w:t>委员会的要求。</w:t>
      </w:r>
    </w:p>
    <w:p>
      <w:pPr>
        <w:pStyle w:val="4"/>
        <w:rPr>
          <w:highlight w:val="none"/>
        </w:rPr>
      </w:pPr>
      <w:bookmarkStart w:id="594" w:name="_Toc511137802"/>
      <w:bookmarkStart w:id="595" w:name="_Toc309114776"/>
      <w:bookmarkStart w:id="596" w:name="_Toc435606548"/>
      <w:bookmarkStart w:id="597" w:name="_Toc183492185"/>
      <w:bookmarkStart w:id="598" w:name="_Toc511142449"/>
      <w:bookmarkStart w:id="599" w:name="_Toc514751788"/>
      <w:bookmarkStart w:id="600" w:name="_Toc514751320"/>
      <w:r>
        <w:rPr>
          <w:highlight w:val="none"/>
        </w:rPr>
        <w:t>3.4</w:t>
      </w:r>
      <w:r>
        <w:rPr>
          <w:rFonts w:hint="eastAsia" w:cs="宋体"/>
          <w:color w:val="000000"/>
          <w:highlight w:val="none"/>
        </w:rPr>
        <w:t>评审</w:t>
      </w:r>
      <w:r>
        <w:rPr>
          <w:rFonts w:hint="eastAsia"/>
          <w:highlight w:val="none"/>
        </w:rPr>
        <w:t>结果</w:t>
      </w:r>
      <w:bookmarkEnd w:id="594"/>
      <w:bookmarkEnd w:id="595"/>
      <w:bookmarkEnd w:id="596"/>
      <w:bookmarkEnd w:id="597"/>
      <w:bookmarkEnd w:id="598"/>
      <w:bookmarkEnd w:id="599"/>
      <w:bookmarkEnd w:id="600"/>
    </w:p>
    <w:p>
      <w:pPr>
        <w:adjustRightInd w:val="0"/>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3.4.1</w:t>
      </w:r>
      <w:r>
        <w:rPr>
          <w:rFonts w:hint="eastAsia" w:cs="宋体" w:asciiTheme="minorEastAsia" w:hAnsiTheme="minorEastAsia" w:eastAsiaTheme="minorEastAsia"/>
          <w:color w:val="000000"/>
          <w:szCs w:val="24"/>
          <w:highlight w:val="none"/>
        </w:rPr>
        <w:t>评审</w:t>
      </w:r>
      <w:r>
        <w:rPr>
          <w:rFonts w:hint="eastAsia" w:cs="宋体" w:asciiTheme="minorEastAsia" w:hAnsiTheme="minorEastAsia" w:eastAsiaTheme="minorEastAsia"/>
          <w:szCs w:val="24"/>
          <w:highlight w:val="none"/>
        </w:rPr>
        <w:t>委员会按照招标文件规定的</w:t>
      </w:r>
      <w:r>
        <w:rPr>
          <w:rFonts w:hint="eastAsia" w:cs="宋体" w:asciiTheme="minorEastAsia" w:hAnsiTheme="minorEastAsia" w:eastAsiaTheme="minorEastAsia"/>
          <w:color w:val="000000"/>
          <w:szCs w:val="24"/>
          <w:highlight w:val="none"/>
        </w:rPr>
        <w:t>评审</w:t>
      </w:r>
      <w:r>
        <w:rPr>
          <w:rFonts w:hint="eastAsia" w:cs="宋体" w:asciiTheme="minorEastAsia" w:hAnsiTheme="minorEastAsia" w:eastAsiaTheme="minorEastAsia"/>
          <w:szCs w:val="24"/>
          <w:highlight w:val="none"/>
        </w:rPr>
        <w:t>办法推荐中标候选人。</w:t>
      </w:r>
    </w:p>
    <w:p>
      <w:pPr>
        <w:spacing w:line="360" w:lineRule="auto"/>
        <w:jc w:val="left"/>
        <w:rPr>
          <w:rFonts w:asciiTheme="minorEastAsia" w:hAnsiTheme="minorEastAsia" w:eastAsiaTheme="minorEastAsia"/>
          <w:szCs w:val="24"/>
          <w:highlight w:val="none"/>
        </w:rPr>
      </w:pPr>
      <w:r>
        <w:rPr>
          <w:rFonts w:cs="宋体" w:asciiTheme="minorEastAsia" w:hAnsiTheme="minorEastAsia" w:eastAsiaTheme="minorEastAsia"/>
          <w:szCs w:val="24"/>
          <w:highlight w:val="none"/>
        </w:rPr>
        <w:t>3.4.2</w:t>
      </w:r>
      <w:r>
        <w:rPr>
          <w:rFonts w:hint="eastAsia" w:cs="宋体" w:asciiTheme="minorEastAsia" w:hAnsiTheme="minorEastAsia" w:eastAsiaTheme="minorEastAsia"/>
          <w:color w:val="000000"/>
          <w:szCs w:val="24"/>
          <w:highlight w:val="none"/>
        </w:rPr>
        <w:t>评审</w:t>
      </w:r>
      <w:r>
        <w:rPr>
          <w:rFonts w:hint="eastAsia" w:cs="宋体" w:asciiTheme="minorEastAsia" w:hAnsiTheme="minorEastAsia" w:eastAsiaTheme="minorEastAsia"/>
          <w:szCs w:val="24"/>
          <w:highlight w:val="none"/>
        </w:rPr>
        <w:t>委员会完成</w:t>
      </w:r>
      <w:r>
        <w:rPr>
          <w:rFonts w:hint="eastAsia" w:cs="宋体" w:asciiTheme="minorEastAsia" w:hAnsiTheme="minorEastAsia" w:eastAsiaTheme="minorEastAsia"/>
          <w:color w:val="000000"/>
          <w:szCs w:val="24"/>
          <w:highlight w:val="none"/>
        </w:rPr>
        <w:t>评审</w:t>
      </w:r>
      <w:r>
        <w:rPr>
          <w:rFonts w:hint="eastAsia" w:cs="宋体" w:asciiTheme="minorEastAsia" w:hAnsiTheme="minorEastAsia" w:eastAsiaTheme="minorEastAsia"/>
          <w:szCs w:val="24"/>
          <w:highlight w:val="none"/>
        </w:rPr>
        <w:t>后，应当向招标人及管理部门提交书面</w:t>
      </w:r>
      <w:r>
        <w:rPr>
          <w:rFonts w:hint="eastAsia" w:cs="宋体" w:asciiTheme="minorEastAsia" w:hAnsiTheme="minorEastAsia" w:eastAsiaTheme="minorEastAsia"/>
          <w:color w:val="000000"/>
          <w:szCs w:val="24"/>
          <w:highlight w:val="none"/>
        </w:rPr>
        <w:t>评审</w:t>
      </w:r>
      <w:r>
        <w:rPr>
          <w:rFonts w:hint="eastAsia" w:cs="宋体" w:asciiTheme="minorEastAsia" w:hAnsiTheme="minorEastAsia" w:eastAsiaTheme="minorEastAsia"/>
          <w:szCs w:val="24"/>
          <w:highlight w:val="none"/>
        </w:rPr>
        <w:t>报告。</w:t>
      </w:r>
      <w:bookmarkStart w:id="601" w:name="_Toc435606227"/>
      <w:bookmarkStart w:id="602" w:name="_Toc433094141"/>
    </w:p>
    <w:p>
      <w:pPr>
        <w:pStyle w:val="2"/>
        <w:jc w:val="both"/>
        <w:rPr>
          <w:highlight w:val="none"/>
        </w:rPr>
      </w:pPr>
      <w:bookmarkStart w:id="603" w:name="_Toc511142450"/>
      <w:bookmarkStart w:id="604" w:name="_Toc514751321"/>
      <w:bookmarkStart w:id="605" w:name="_Toc514751789"/>
      <w:bookmarkStart w:id="606" w:name="_Toc7850"/>
      <w:r>
        <w:rPr>
          <w:rFonts w:hint="eastAsia"/>
          <w:highlight w:val="none"/>
        </w:rPr>
        <w:t>第四章   否决投标情形认定</w:t>
      </w:r>
      <w:bookmarkEnd w:id="603"/>
      <w:bookmarkEnd w:id="604"/>
      <w:bookmarkEnd w:id="605"/>
      <w:bookmarkEnd w:id="606"/>
    </w:p>
    <w:bookmarkEnd w:id="601"/>
    <w:bookmarkEnd w:id="602"/>
    <w:p>
      <w:pPr>
        <w:spacing w:line="360" w:lineRule="auto"/>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有下列情况之一者，投标文件被视为有重大偏差，作否决投标处理：</w:t>
      </w:r>
    </w:p>
    <w:p>
      <w:pPr>
        <w:numPr>
          <w:ilvl w:val="0"/>
          <w:numId w:val="2"/>
        </w:numPr>
        <w:spacing w:line="360" w:lineRule="auto"/>
        <w:ind w:left="0" w:firstLine="42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未按照招标文件规定要求提供的；</w:t>
      </w:r>
    </w:p>
    <w:p>
      <w:pPr>
        <w:numPr>
          <w:ilvl w:val="0"/>
          <w:numId w:val="2"/>
        </w:numPr>
        <w:spacing w:line="360" w:lineRule="auto"/>
        <w:ind w:left="0" w:firstLine="42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要求提交投标保证金的，未按要求提交的；</w:t>
      </w:r>
    </w:p>
    <w:p>
      <w:pPr>
        <w:numPr>
          <w:ilvl w:val="0"/>
          <w:numId w:val="2"/>
        </w:numPr>
        <w:spacing w:line="360" w:lineRule="auto"/>
        <w:ind w:left="0" w:firstLine="42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丧失合格供应商资格条件的；</w:t>
      </w:r>
    </w:p>
    <w:p>
      <w:pPr>
        <w:numPr>
          <w:ilvl w:val="0"/>
          <w:numId w:val="2"/>
        </w:numPr>
        <w:spacing w:line="360" w:lineRule="auto"/>
        <w:ind w:left="0" w:firstLine="42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投标人以他人名义投标、串通投标、以行贿手段谋取中标或以弄虚作假方式投标的；</w:t>
      </w:r>
    </w:p>
    <w:p>
      <w:pPr>
        <w:numPr>
          <w:ilvl w:val="0"/>
          <w:numId w:val="2"/>
        </w:numPr>
        <w:spacing w:line="360" w:lineRule="auto"/>
        <w:ind w:left="0" w:firstLine="42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未对招标文件提出的实质性要求做出响应的或组合标未投满标的；</w:t>
      </w:r>
    </w:p>
    <w:p>
      <w:pPr>
        <w:numPr>
          <w:ilvl w:val="0"/>
          <w:numId w:val="2"/>
        </w:numPr>
        <w:spacing w:line="360" w:lineRule="auto"/>
        <w:ind w:left="0" w:firstLine="42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投标报价明显低于成本，而投标人又不能提出合理说明或提供相关证明材料的；</w:t>
      </w:r>
    </w:p>
    <w:p>
      <w:pPr>
        <w:numPr>
          <w:ilvl w:val="0"/>
          <w:numId w:val="2"/>
        </w:numPr>
        <w:spacing w:line="360" w:lineRule="auto"/>
        <w:ind w:left="0" w:firstLine="42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投标人少于三家的；</w:t>
      </w:r>
    </w:p>
    <w:p>
      <w:pPr>
        <w:numPr>
          <w:ilvl w:val="0"/>
          <w:numId w:val="2"/>
        </w:numPr>
        <w:spacing w:line="360" w:lineRule="auto"/>
        <w:ind w:left="0" w:firstLine="42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投标报价超过</w:t>
      </w:r>
      <w:r>
        <w:rPr>
          <w:rFonts w:hint="eastAsia" w:cs="宋体" w:asciiTheme="minorEastAsia" w:hAnsiTheme="minorEastAsia" w:eastAsiaTheme="minorEastAsia"/>
          <w:szCs w:val="24"/>
          <w:highlight w:val="none"/>
          <w:lang w:val="en-US" w:eastAsia="zh-CN"/>
        </w:rPr>
        <w:t>最高限价</w:t>
      </w:r>
      <w:r>
        <w:rPr>
          <w:rFonts w:hint="eastAsia" w:cs="宋体" w:asciiTheme="minorEastAsia" w:hAnsiTheme="minorEastAsia" w:eastAsiaTheme="minorEastAsia"/>
          <w:szCs w:val="24"/>
          <w:highlight w:val="none"/>
        </w:rPr>
        <w:t>；</w:t>
      </w:r>
    </w:p>
    <w:p>
      <w:pPr>
        <w:numPr>
          <w:ilvl w:val="0"/>
          <w:numId w:val="2"/>
        </w:numPr>
        <w:spacing w:line="360" w:lineRule="auto"/>
        <w:ind w:left="0" w:firstLine="42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出现影响采购公正的违法、违规行为的；</w:t>
      </w:r>
    </w:p>
    <w:p>
      <w:pPr>
        <w:numPr>
          <w:ilvl w:val="0"/>
          <w:numId w:val="2"/>
        </w:numPr>
        <w:spacing w:line="360" w:lineRule="auto"/>
        <w:ind w:left="0" w:firstLine="42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评委要求投标方予以澄清的问题，投标方拒绝回应的；</w:t>
      </w:r>
    </w:p>
    <w:p>
      <w:pPr>
        <w:numPr>
          <w:ilvl w:val="0"/>
          <w:numId w:val="2"/>
        </w:numPr>
        <w:spacing w:line="360" w:lineRule="auto"/>
        <w:ind w:left="0" w:firstLine="422"/>
        <w:jc w:val="left"/>
        <w:rPr>
          <w:rFonts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在同一份投标文件中对同一招标货物有两个或多个报价，且未写明哪一个为最终报价的。</w:t>
      </w:r>
    </w:p>
    <w:p>
      <w:pPr>
        <w:widowControl w:val="0"/>
        <w:numPr>
          <w:ilvl w:val="0"/>
          <w:numId w:val="0"/>
        </w:numPr>
        <w:spacing w:line="360" w:lineRule="auto"/>
        <w:jc w:val="left"/>
        <w:rPr>
          <w:rFonts w:hint="eastAsia" w:cs="宋体" w:asciiTheme="minorEastAsia" w:hAnsiTheme="minorEastAsia" w:eastAsiaTheme="minorEastAsia"/>
          <w:szCs w:val="24"/>
          <w:highlight w:val="none"/>
        </w:rPr>
      </w:pPr>
    </w:p>
    <w:p>
      <w:pPr>
        <w:pStyle w:val="2"/>
        <w:rPr>
          <w:highlight w:val="none"/>
        </w:rPr>
      </w:pPr>
      <w:bookmarkStart w:id="607" w:name="_Toc514751322"/>
      <w:bookmarkStart w:id="608" w:name="_Toc514751790"/>
      <w:bookmarkStart w:id="609" w:name="_Toc511142451"/>
      <w:bookmarkStart w:id="610" w:name="_Toc15114"/>
      <w:r>
        <w:rPr>
          <w:rFonts w:hint="eastAsia"/>
          <w:highlight w:val="none"/>
        </w:rPr>
        <w:t>第五章   合同主要条款</w:t>
      </w:r>
      <w:bookmarkEnd w:id="607"/>
      <w:bookmarkEnd w:id="608"/>
      <w:bookmarkEnd w:id="609"/>
      <w:bookmarkEnd w:id="610"/>
      <w:bookmarkStart w:id="611" w:name="_Toc436123604"/>
      <w:bookmarkStart w:id="612" w:name="_Toc511137821"/>
      <w:bookmarkStart w:id="613" w:name="_Toc511142470"/>
    </w:p>
    <w:p>
      <w:pPr>
        <w:autoSpaceDE w:val="0"/>
        <w:autoSpaceDN w:val="0"/>
        <w:adjustRightInd w:val="0"/>
        <w:spacing w:line="320" w:lineRule="exact"/>
        <w:ind w:firstLine="7200" w:firstLineChars="3000"/>
        <w:rPr>
          <w:rFonts w:hint="eastAsia"/>
          <w:highlight w:val="none"/>
        </w:rPr>
      </w:pPr>
      <w:r>
        <w:rPr>
          <w:rFonts w:hint="eastAsia" w:ascii="宋体" w:hAnsi="宋体" w:cs="宋体"/>
          <w:kern w:val="0"/>
          <w:szCs w:val="21"/>
          <w:highlight w:val="none"/>
        </w:rPr>
        <w:t xml:space="preserve">合同编号:          </w:t>
      </w:r>
    </w:p>
    <w:p>
      <w:pPr>
        <w:pStyle w:val="8"/>
        <w:tabs>
          <w:tab w:val="left" w:pos="0"/>
          <w:tab w:val="clear" w:pos="540"/>
        </w:tabs>
        <w:kinsoku w:val="0"/>
        <w:overflowPunct w:val="0"/>
        <w:spacing w:before="0" w:line="460" w:lineRule="exact"/>
        <w:ind w:left="0" w:right="3487"/>
        <w:outlineLvl w:val="0"/>
        <w:rPr>
          <w:highlight w:val="none"/>
        </w:rPr>
      </w:pPr>
      <w:r>
        <w:rPr>
          <w:highlight w:val="none"/>
        </w:rPr>
        <w:t>2.</w:t>
      </w:r>
      <w:r>
        <w:rPr>
          <w:highlight w:val="none"/>
        </w:rPr>
        <w:tab/>
      </w:r>
      <w:r>
        <w:rPr>
          <w:rFonts w:hint="eastAsia"/>
          <w:highlight w:val="none"/>
        </w:rPr>
        <w:t>项目概况：</w:t>
      </w:r>
    </w:p>
    <w:p>
      <w:pPr>
        <w:pStyle w:val="8"/>
        <w:tabs>
          <w:tab w:val="left" w:pos="959"/>
          <w:tab w:val="clear" w:pos="540"/>
        </w:tabs>
        <w:kinsoku w:val="0"/>
        <w:overflowPunct w:val="0"/>
        <w:spacing w:before="0" w:line="460" w:lineRule="exact"/>
        <w:ind w:left="357"/>
        <w:rPr>
          <w:rFonts w:hint="eastAsia" w:eastAsia="宋体"/>
          <w:highlight w:val="none"/>
          <w:lang w:eastAsia="zh-CN"/>
        </w:rPr>
      </w:pPr>
      <w:r>
        <w:rPr>
          <w:highlight w:val="none"/>
        </w:rPr>
        <w:t>2.1</w:t>
      </w:r>
      <w:r>
        <w:rPr>
          <w:highlight w:val="none"/>
        </w:rPr>
        <w:tab/>
      </w:r>
      <w:r>
        <w:rPr>
          <w:rFonts w:hint="eastAsia"/>
          <w:highlight w:val="none"/>
        </w:rPr>
        <w:t>项目名称：</w:t>
      </w:r>
      <w:r>
        <w:rPr>
          <w:rFonts w:hint="eastAsia"/>
          <w:spacing w:val="2"/>
          <w:highlight w:val="none"/>
          <w:u w:val="single"/>
        </w:rPr>
        <w:t>长沙经开区劳动东路（黄兴大道-龙峰大道）道路工程1标段（K0-300～K0+360、K0+740～K2+000）</w:t>
      </w:r>
      <w:r>
        <w:rPr>
          <w:rFonts w:hint="eastAsia"/>
          <w:spacing w:val="2"/>
          <w:highlight w:val="none"/>
          <w:u w:val="single"/>
          <w:lang w:eastAsia="zh-CN"/>
        </w:rPr>
        <w:t>技术服务</w:t>
      </w:r>
    </w:p>
    <w:p>
      <w:pPr>
        <w:pStyle w:val="8"/>
        <w:tabs>
          <w:tab w:val="left" w:pos="959"/>
          <w:tab w:val="clear" w:pos="540"/>
        </w:tabs>
        <w:kinsoku w:val="0"/>
        <w:overflowPunct w:val="0"/>
        <w:spacing w:before="0" w:line="460" w:lineRule="exact"/>
        <w:ind w:left="360"/>
        <w:rPr>
          <w:highlight w:val="none"/>
        </w:rPr>
      </w:pPr>
      <w:r>
        <w:rPr>
          <w:highlight w:val="none"/>
        </w:rPr>
        <w:t>2.2</w:t>
      </w:r>
      <w:r>
        <w:rPr>
          <w:highlight w:val="none"/>
        </w:rPr>
        <w:tab/>
      </w:r>
      <w:r>
        <w:rPr>
          <w:rFonts w:hint="eastAsia"/>
          <w:highlight w:val="none"/>
        </w:rPr>
        <w:t>工程地点：</w:t>
      </w:r>
      <w:r>
        <w:rPr>
          <w:rFonts w:hint="eastAsia"/>
          <w:highlight w:val="none"/>
          <w:u w:val="single"/>
        </w:rPr>
        <w:t>长沙经开区劳动东路</w:t>
      </w:r>
    </w:p>
    <w:p>
      <w:pPr>
        <w:pStyle w:val="8"/>
        <w:kinsoku w:val="0"/>
        <w:overflowPunct w:val="0"/>
        <w:spacing w:before="0" w:line="460" w:lineRule="atLeast"/>
        <w:ind w:left="360"/>
        <w:rPr>
          <w:highlight w:val="none"/>
          <w:u w:val="single"/>
        </w:rPr>
      </w:pPr>
      <w:r>
        <w:rPr>
          <w:highlight w:val="none"/>
        </w:rPr>
        <w:t>2.3</w:t>
      </w:r>
      <w:r>
        <w:rPr>
          <w:spacing w:val="-60"/>
          <w:highlight w:val="none"/>
        </w:rPr>
        <w:t xml:space="preserve"> </w:t>
      </w:r>
      <w:r>
        <w:rPr>
          <w:rFonts w:hint="eastAsia"/>
          <w:highlight w:val="none"/>
        </w:rPr>
        <w:t>工程规模及投资：</w:t>
      </w:r>
      <w:r>
        <w:rPr>
          <w:rFonts w:hint="eastAsia"/>
          <w:highlight w:val="none"/>
          <w:u w:val="single"/>
        </w:rPr>
        <w:t>劳动东路道路工程位于长沙经济技术开发区范围内，为城市快速路。本次为劳动东路（黄兴大道-龙峰大道）道路工程（K0-300～K0+360、K0+740～K2+000），工程造价以相关批复为准。</w:t>
      </w:r>
    </w:p>
    <w:p>
      <w:pPr>
        <w:pStyle w:val="8"/>
        <w:tabs>
          <w:tab w:val="left" w:pos="959"/>
          <w:tab w:val="clear" w:pos="540"/>
        </w:tabs>
        <w:kinsoku w:val="0"/>
        <w:overflowPunct w:val="0"/>
        <w:spacing w:before="0" w:line="460" w:lineRule="atLeast"/>
        <w:ind w:left="360"/>
        <w:rPr>
          <w:highlight w:val="none"/>
          <w:u w:val="single"/>
        </w:rPr>
      </w:pPr>
      <w:r>
        <w:rPr>
          <w:highlight w:val="none"/>
        </w:rPr>
        <w:t>2.4</w:t>
      </w:r>
      <w:r>
        <w:rPr>
          <w:highlight w:val="none"/>
        </w:rPr>
        <w:tab/>
      </w:r>
      <w:r>
        <w:rPr>
          <w:rFonts w:hint="eastAsia"/>
          <w:highlight w:val="none"/>
        </w:rPr>
        <w:t>项目阶段：</w:t>
      </w:r>
      <w:r>
        <w:rPr>
          <w:rFonts w:hint="eastAsia"/>
          <w:highlight w:val="none"/>
          <w:u w:val="single"/>
        </w:rPr>
        <w:t>施工图图表绘制及相关后续服务。</w:t>
      </w:r>
    </w:p>
    <w:p>
      <w:pPr>
        <w:pStyle w:val="8"/>
        <w:tabs>
          <w:tab w:val="left" w:pos="959"/>
          <w:tab w:val="clear" w:pos="540"/>
        </w:tabs>
        <w:kinsoku w:val="0"/>
        <w:overflowPunct w:val="0"/>
        <w:spacing w:before="0" w:line="460" w:lineRule="atLeast"/>
        <w:ind w:left="360"/>
        <w:rPr>
          <w:highlight w:val="none"/>
        </w:rPr>
      </w:pPr>
      <w:r>
        <w:rPr>
          <w:highlight w:val="none"/>
        </w:rPr>
        <w:t>2.5</w:t>
      </w:r>
      <w:r>
        <w:rPr>
          <w:highlight w:val="none"/>
        </w:rPr>
        <w:tab/>
      </w:r>
      <w:r>
        <w:rPr>
          <w:rFonts w:hint="eastAsia"/>
          <w:highlight w:val="none"/>
        </w:rPr>
        <w:t>委托内容：</w:t>
      </w:r>
      <w:r>
        <w:rPr>
          <w:rFonts w:hint="eastAsia"/>
          <w:highlight w:val="none"/>
          <w:u w:val="single"/>
        </w:rPr>
        <w:t>劳动东路（黄兴大道-龙峰大道）道路工程（K0-300～K0+360、K0+740～K2+000）的施工图部分专业图表绘制及后续服务，专业包括道路工程、桥</w:t>
      </w:r>
      <w:r>
        <w:rPr>
          <w:rFonts w:hint="eastAsia"/>
          <w:highlight w:val="none"/>
          <w:u w:val="single"/>
          <w:lang w:eastAsia="zh-CN"/>
        </w:rPr>
        <w:t>梁工程、隧道</w:t>
      </w:r>
      <w:r>
        <w:rPr>
          <w:rFonts w:hint="eastAsia"/>
          <w:highlight w:val="none"/>
          <w:u w:val="single"/>
        </w:rPr>
        <w:t>工程</w:t>
      </w:r>
      <w:r>
        <w:rPr>
          <w:rFonts w:hint="eastAsia"/>
          <w:highlight w:val="none"/>
          <w:u w:val="single"/>
          <w:lang w:eastAsia="zh-CN"/>
        </w:rPr>
        <w:t>及现场设计（</w:t>
      </w:r>
      <w:r>
        <w:rPr>
          <w:rFonts w:hint="eastAsia"/>
          <w:highlight w:val="none"/>
          <w:u w:val="single"/>
        </w:rPr>
        <w:t>交通设施工程、绿化工程、基坑工程等</w:t>
      </w:r>
      <w:r>
        <w:rPr>
          <w:rFonts w:hint="eastAsia"/>
          <w:highlight w:val="none"/>
          <w:u w:val="single"/>
          <w:lang w:eastAsia="zh-CN"/>
        </w:rPr>
        <w:t>）</w:t>
      </w:r>
      <w:r>
        <w:rPr>
          <w:rFonts w:hint="eastAsia"/>
          <w:highlight w:val="none"/>
          <w:u w:val="single"/>
        </w:rPr>
        <w:t>，不包括给排水及管线综合工程、照明亮化工程、智能交通及监控工程、电力埋管工程。</w:t>
      </w:r>
    </w:p>
    <w:p>
      <w:pPr>
        <w:pStyle w:val="8"/>
        <w:tabs>
          <w:tab w:val="left" w:pos="959"/>
          <w:tab w:val="clear" w:pos="540"/>
        </w:tabs>
        <w:kinsoku w:val="0"/>
        <w:overflowPunct w:val="0"/>
        <w:spacing w:before="0" w:line="460" w:lineRule="atLeast"/>
        <w:ind w:firstLine="240" w:firstLineChars="100"/>
        <w:rPr>
          <w:highlight w:val="none"/>
        </w:rPr>
      </w:pPr>
      <w:r>
        <w:rPr>
          <w:highlight w:val="none"/>
        </w:rPr>
        <w:t>2.6</w:t>
      </w:r>
      <w:r>
        <w:rPr>
          <w:highlight w:val="none"/>
        </w:rPr>
        <w:tab/>
      </w:r>
      <w:r>
        <w:rPr>
          <w:rFonts w:hint="eastAsia"/>
          <w:highlight w:val="none"/>
        </w:rPr>
        <w:t>设计标准：达到国家相关规范标准。</w:t>
      </w:r>
    </w:p>
    <w:p>
      <w:pPr>
        <w:pStyle w:val="8"/>
        <w:kinsoku w:val="0"/>
        <w:overflowPunct w:val="0"/>
        <w:spacing w:before="0" w:line="460" w:lineRule="atLeast"/>
        <w:rPr>
          <w:highlight w:val="none"/>
        </w:rPr>
      </w:pPr>
      <w:r>
        <w:rPr>
          <w:highlight w:val="none"/>
        </w:rPr>
        <w:t>3.</w:t>
      </w:r>
      <w:r>
        <w:rPr>
          <w:rFonts w:hint="eastAsia"/>
          <w:highlight w:val="none"/>
        </w:rPr>
        <w:t>乙方应提交成果文件：</w:t>
      </w:r>
    </w:p>
    <w:p>
      <w:pPr>
        <w:pStyle w:val="8"/>
        <w:tabs>
          <w:tab w:val="left" w:pos="1003"/>
          <w:tab w:val="clear" w:pos="540"/>
        </w:tabs>
        <w:kinsoku w:val="0"/>
        <w:overflowPunct w:val="0"/>
        <w:spacing w:before="0" w:line="460" w:lineRule="atLeast"/>
        <w:ind w:left="403"/>
        <w:outlineLvl w:val="0"/>
        <w:rPr>
          <w:rFonts w:hint="eastAsia"/>
          <w:highlight w:val="none"/>
        </w:rPr>
      </w:pPr>
      <w:r>
        <w:rPr>
          <w:highlight w:val="none"/>
        </w:rPr>
        <w:t xml:space="preserve">3.1 </w:t>
      </w:r>
      <w:r>
        <w:rPr>
          <w:rFonts w:hint="eastAsia"/>
          <w:highlight w:val="none"/>
        </w:rPr>
        <w:t>乙方应向甲方提</w:t>
      </w:r>
      <w:r>
        <w:rPr>
          <w:rFonts w:hint="eastAsia"/>
          <w:spacing w:val="-32"/>
          <w:highlight w:val="none"/>
        </w:rPr>
        <w:t>供</w:t>
      </w:r>
      <w:r>
        <w:rPr>
          <w:rFonts w:hint="eastAsia"/>
          <w:highlight w:val="none"/>
          <w:u w:val="single"/>
        </w:rPr>
        <w:t>劳动东路（黄兴大道-龙峰大道）道路工程（K0-300～K0+360、K0+740～K2+000）的施工图部分专业图表绘制及后续服务，专业包括道路工程、桥隧工程、交通设施工程、绿化工程、基坑工程等</w:t>
      </w:r>
      <w:r>
        <w:rPr>
          <w:rFonts w:hint="eastAsia"/>
          <w:spacing w:val="2"/>
          <w:highlight w:val="none"/>
          <w:u w:val="single"/>
        </w:rPr>
        <w:t>。设计文件提供PDF及可编辑的WORD、CAD版本</w:t>
      </w:r>
      <w:bookmarkStart w:id="705" w:name="_GoBack"/>
      <w:bookmarkEnd w:id="705"/>
    </w:p>
    <w:p>
      <w:pPr>
        <w:rPr>
          <w:rFonts w:hint="eastAsia"/>
          <w:highlight w:val="none"/>
        </w:rPr>
      </w:pPr>
    </w:p>
    <w:p>
      <w:pPr>
        <w:rPr>
          <w:highlight w:val="none"/>
        </w:rPr>
      </w:pPr>
    </w:p>
    <w:p>
      <w:pPr>
        <w:pStyle w:val="2"/>
        <w:rPr>
          <w:color w:val="FF0000"/>
          <w:highlight w:val="none"/>
        </w:rPr>
      </w:pPr>
      <w:bookmarkStart w:id="614" w:name="_Toc514751791"/>
      <w:bookmarkStart w:id="615" w:name="_Toc514751323"/>
      <w:bookmarkStart w:id="616" w:name="_Toc16557"/>
      <w:r>
        <w:rPr>
          <w:rFonts w:hint="eastAsia"/>
          <w:highlight w:val="none"/>
        </w:rPr>
        <w:t>第六章</w:t>
      </w:r>
      <w:r>
        <w:rPr>
          <w:highlight w:val="none"/>
        </w:rPr>
        <w:t xml:space="preserve"> </w:t>
      </w:r>
      <w:r>
        <w:rPr>
          <w:rFonts w:hint="eastAsia"/>
          <w:highlight w:val="none"/>
        </w:rPr>
        <w:t xml:space="preserve">  需求一览表</w:t>
      </w:r>
      <w:bookmarkEnd w:id="611"/>
      <w:bookmarkEnd w:id="612"/>
      <w:bookmarkEnd w:id="613"/>
      <w:bookmarkStart w:id="617" w:name="_Toc511142471"/>
      <w:bookmarkStart w:id="618" w:name="_Toc511137822"/>
      <w:r>
        <w:rPr>
          <w:rFonts w:hint="eastAsia"/>
          <w:highlight w:val="none"/>
        </w:rPr>
        <w:t>：详见第一章</w:t>
      </w:r>
      <w:bookmarkEnd w:id="614"/>
      <w:bookmarkEnd w:id="615"/>
      <w:bookmarkEnd w:id="616"/>
      <w:bookmarkEnd w:id="617"/>
      <w:bookmarkEnd w:id="618"/>
    </w:p>
    <w:p>
      <w:pPr>
        <w:pStyle w:val="2"/>
        <w:rPr>
          <w:rFonts w:hint="eastAsia"/>
          <w:highlight w:val="none"/>
        </w:rPr>
      </w:pPr>
      <w:bookmarkStart w:id="619" w:name="_Toc514751324"/>
      <w:bookmarkStart w:id="620" w:name="_Toc514751792"/>
      <w:bookmarkStart w:id="621" w:name="_Toc10796"/>
      <w:bookmarkStart w:id="622" w:name="_Toc511142473"/>
      <w:r>
        <w:rPr>
          <w:rFonts w:hint="eastAsia"/>
          <w:highlight w:val="none"/>
        </w:rPr>
        <w:t>第七章：需提交的投标资料</w:t>
      </w:r>
      <w:bookmarkEnd w:id="619"/>
      <w:bookmarkEnd w:id="620"/>
      <w:bookmarkEnd w:id="621"/>
      <w:r>
        <w:rPr>
          <w:rFonts w:hint="eastAsia"/>
          <w:highlight w:val="none"/>
        </w:rPr>
        <w:t xml:space="preserve">  </w:t>
      </w:r>
      <w:bookmarkEnd w:id="622"/>
      <w:bookmarkStart w:id="623" w:name="_Toc436123608"/>
      <w:bookmarkStart w:id="624" w:name="_Toc435606236"/>
      <w:bookmarkStart w:id="625" w:name="_Toc435606560"/>
    </w:p>
    <w:p>
      <w:pPr>
        <w:rPr>
          <w:rFonts w:hint="eastAsia"/>
          <w:highlight w:val="none"/>
        </w:rPr>
      </w:pPr>
      <w:r>
        <w:rPr>
          <w:rFonts w:hint="eastAsia"/>
          <w:highlight w:val="none"/>
        </w:rPr>
        <w:br w:type="page"/>
      </w:r>
    </w:p>
    <w:p>
      <w:pPr>
        <w:rPr>
          <w:highlight w:val="none"/>
        </w:rPr>
      </w:pPr>
    </w:p>
    <w:p>
      <w:pPr>
        <w:pStyle w:val="3"/>
        <w:ind w:firstLine="4620" w:firstLineChars="1650"/>
        <w:rPr>
          <w:kern w:val="0"/>
          <w:highlight w:val="none"/>
        </w:rPr>
      </w:pPr>
      <w:bookmarkStart w:id="626" w:name="_Toc514751325"/>
      <w:bookmarkStart w:id="627" w:name="_Toc514751793"/>
      <w:bookmarkStart w:id="628" w:name="_Toc7784"/>
      <w:r>
        <w:rPr>
          <w:rFonts w:hint="eastAsia"/>
          <w:kern w:val="0"/>
          <w:highlight w:val="none"/>
        </w:rPr>
        <w:t>目   录</w:t>
      </w:r>
      <w:bookmarkEnd w:id="626"/>
      <w:bookmarkEnd w:id="627"/>
      <w:bookmarkEnd w:id="628"/>
    </w:p>
    <w:bookmarkEnd w:id="623"/>
    <w:bookmarkEnd w:id="624"/>
    <w:bookmarkEnd w:id="625"/>
    <w:p>
      <w:pPr>
        <w:spacing w:line="460" w:lineRule="exact"/>
        <w:jc w:val="center"/>
        <w:rPr>
          <w:rFonts w:hint="eastAsia" w:ascii="黑体" w:hAnsi="黑体" w:eastAsia="黑体"/>
          <w:sz w:val="28"/>
          <w:szCs w:val="28"/>
          <w:highlight w:val="none"/>
        </w:rPr>
      </w:pPr>
      <w:r>
        <w:rPr>
          <w:rFonts w:hint="eastAsia" w:ascii="黑体" w:hAnsi="黑体" w:eastAsia="黑体"/>
          <w:sz w:val="28"/>
          <w:szCs w:val="28"/>
          <w:highlight w:val="none"/>
          <w:u w:val="single"/>
          <w:lang w:eastAsia="zh-CN"/>
        </w:rPr>
        <w:t>长沙经开区劳动东路（黄兴大道-龙峰大道）道路工程1标段（K0-300～K0+360、K0+740～K2+000）技术服务</w:t>
      </w:r>
      <w:r>
        <w:rPr>
          <w:rFonts w:hint="eastAsia" w:ascii="黑体" w:hAnsi="黑体" w:eastAsia="黑体"/>
          <w:sz w:val="28"/>
          <w:szCs w:val="28"/>
          <w:highlight w:val="none"/>
        </w:rPr>
        <w:t>（项目名称）招标</w:t>
      </w: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jc w:val="center"/>
        <w:rPr>
          <w:rFonts w:ascii="华文中宋" w:hAnsi="华文中宋" w:eastAsia="华文中宋"/>
          <w:sz w:val="44"/>
          <w:szCs w:val="44"/>
          <w:highlight w:val="none"/>
        </w:rPr>
      </w:pPr>
      <w:r>
        <w:rPr>
          <w:rFonts w:hint="eastAsia" w:ascii="华文中宋" w:hAnsi="华文中宋" w:eastAsia="华文中宋"/>
          <w:sz w:val="44"/>
          <w:szCs w:val="44"/>
          <w:highlight w:val="none"/>
        </w:rPr>
        <w:t>投标文件</w:t>
      </w: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jc w:val="center"/>
        <w:rPr>
          <w:rFonts w:ascii="黑体" w:hAnsi="黑体" w:eastAsia="黑体"/>
          <w:sz w:val="28"/>
          <w:szCs w:val="28"/>
          <w:highlight w:val="none"/>
          <w:u w:val="single"/>
        </w:rPr>
      </w:pPr>
      <w:r>
        <w:rPr>
          <w:rFonts w:hint="eastAsia" w:ascii="黑体" w:hAnsi="黑体" w:eastAsia="黑体"/>
          <w:sz w:val="28"/>
          <w:szCs w:val="28"/>
          <w:highlight w:val="none"/>
        </w:rPr>
        <w:t>投标人：（盖单位章）</w:t>
      </w:r>
      <w:r>
        <w:rPr>
          <w:rFonts w:hint="eastAsia" w:ascii="黑体" w:hAnsi="黑体" w:eastAsia="黑体"/>
          <w:sz w:val="28"/>
          <w:szCs w:val="28"/>
          <w:highlight w:val="none"/>
          <w:u w:val="single"/>
        </w:rPr>
        <w:t xml:space="preserve">        </w:t>
      </w:r>
    </w:p>
    <w:p>
      <w:pPr>
        <w:jc w:val="center"/>
        <w:rPr>
          <w:rFonts w:ascii="黑体" w:hAnsi="黑体" w:eastAsia="黑体"/>
          <w:sz w:val="28"/>
          <w:szCs w:val="28"/>
          <w:highlight w:val="none"/>
        </w:rPr>
      </w:pPr>
      <w:r>
        <w:rPr>
          <w:rFonts w:hint="eastAsia" w:ascii="黑体" w:hAnsi="黑体" w:eastAsia="黑体"/>
          <w:sz w:val="28"/>
          <w:szCs w:val="28"/>
          <w:highlight w:val="none"/>
        </w:rPr>
        <w:t>法定代表人或其委托代理人：（签字）</w:t>
      </w:r>
      <w:r>
        <w:rPr>
          <w:rFonts w:hint="eastAsia" w:ascii="黑体" w:hAnsi="黑体" w:eastAsia="黑体"/>
          <w:sz w:val="28"/>
          <w:szCs w:val="28"/>
          <w:highlight w:val="none"/>
          <w:u w:val="single"/>
        </w:rPr>
        <w:t xml:space="preserve">        </w:t>
      </w:r>
    </w:p>
    <w:p>
      <w:pPr>
        <w:jc w:val="center"/>
        <w:rPr>
          <w:rFonts w:ascii="黑体" w:hAnsi="黑体" w:eastAsia="黑体"/>
          <w:sz w:val="28"/>
          <w:szCs w:val="28"/>
          <w:highlight w:val="none"/>
        </w:rPr>
      </w:pPr>
      <w:r>
        <w:rPr>
          <w:rFonts w:hint="eastAsia" w:ascii="黑体" w:hAnsi="黑体" w:eastAsia="黑体"/>
          <w:sz w:val="28"/>
          <w:szCs w:val="28"/>
          <w:highlight w:val="none"/>
          <w:u w:val="single"/>
        </w:rPr>
        <w:t xml:space="preserve">    </w:t>
      </w:r>
      <w:r>
        <w:rPr>
          <w:rFonts w:hint="eastAsia" w:ascii="黑体" w:hAnsi="黑体" w:eastAsia="黑体"/>
          <w:sz w:val="28"/>
          <w:szCs w:val="28"/>
          <w:highlight w:val="none"/>
        </w:rPr>
        <w:t>年</w:t>
      </w:r>
      <w:r>
        <w:rPr>
          <w:rFonts w:hint="eastAsia" w:ascii="黑体" w:hAnsi="黑体" w:eastAsia="黑体"/>
          <w:sz w:val="28"/>
          <w:szCs w:val="28"/>
          <w:highlight w:val="none"/>
          <w:u w:val="single"/>
        </w:rPr>
        <w:t xml:space="preserve">    </w:t>
      </w:r>
      <w:r>
        <w:rPr>
          <w:rFonts w:hint="eastAsia" w:ascii="黑体" w:hAnsi="黑体" w:eastAsia="黑体"/>
          <w:sz w:val="28"/>
          <w:szCs w:val="28"/>
          <w:highlight w:val="none"/>
        </w:rPr>
        <w:t>月</w:t>
      </w:r>
      <w:r>
        <w:rPr>
          <w:rFonts w:hint="eastAsia" w:ascii="黑体" w:hAnsi="黑体" w:eastAsia="黑体"/>
          <w:sz w:val="28"/>
          <w:szCs w:val="28"/>
          <w:highlight w:val="none"/>
          <w:u w:val="single"/>
        </w:rPr>
        <w:t xml:space="preserve">    </w:t>
      </w:r>
      <w:r>
        <w:rPr>
          <w:rFonts w:hint="eastAsia" w:ascii="黑体" w:hAnsi="黑体" w:eastAsia="黑体"/>
          <w:sz w:val="28"/>
          <w:szCs w:val="28"/>
          <w:highlight w:val="none"/>
        </w:rPr>
        <w:t>日</w:t>
      </w:r>
    </w:p>
    <w:p>
      <w:pPr>
        <w:rPr>
          <w:rFonts w:ascii="宋体" w:hAnsi="宋体" w:eastAsia="宋体"/>
          <w:szCs w:val="21"/>
          <w:highlight w:val="none"/>
        </w:rPr>
      </w:pPr>
    </w:p>
    <w:p>
      <w:pPr>
        <w:spacing w:line="460" w:lineRule="exact"/>
        <w:rPr>
          <w:rFonts w:ascii="宋体" w:hAnsi="宋体" w:eastAsia="宋体"/>
          <w:szCs w:val="21"/>
          <w:highlight w:val="none"/>
        </w:rPr>
      </w:pPr>
      <w:r>
        <w:rPr>
          <w:rFonts w:hint="eastAsia" w:ascii="宋体" w:hAnsi="宋体" w:eastAsia="宋体"/>
          <w:kern w:val="0"/>
          <w:szCs w:val="21"/>
          <w:highlight w:val="none"/>
        </w:rPr>
        <w:br w:type="page"/>
      </w:r>
    </w:p>
    <w:p>
      <w:pPr>
        <w:pStyle w:val="3"/>
        <w:spacing w:before="120" w:after="156"/>
        <w:jc w:val="center"/>
        <w:rPr>
          <w:highlight w:val="none"/>
        </w:rPr>
      </w:pPr>
      <w:bookmarkStart w:id="629" w:name="_Toc152042576"/>
      <w:bookmarkStart w:id="630" w:name="_Toc247514246"/>
      <w:bookmarkStart w:id="631" w:name="_Toc49684592"/>
      <w:bookmarkStart w:id="632" w:name="_Toc20883"/>
      <w:bookmarkStart w:id="633" w:name="_Toc247527827"/>
      <w:bookmarkStart w:id="634" w:name="_Toc19794"/>
      <w:bookmarkStart w:id="635" w:name="_Toc27633"/>
      <w:bookmarkStart w:id="636" w:name="_Toc60045966"/>
      <w:bookmarkStart w:id="637" w:name="_Toc144974856"/>
      <w:bookmarkStart w:id="638" w:name="_Toc152045787"/>
      <w:bookmarkStart w:id="639" w:name="_Toc4022"/>
      <w:r>
        <w:rPr>
          <w:rFonts w:hint="eastAsia"/>
          <w:highlight w:val="none"/>
        </w:rPr>
        <w:t>目录</w:t>
      </w:r>
      <w:bookmarkEnd w:id="629"/>
      <w:bookmarkEnd w:id="630"/>
      <w:bookmarkEnd w:id="631"/>
      <w:bookmarkEnd w:id="632"/>
      <w:bookmarkEnd w:id="633"/>
      <w:bookmarkEnd w:id="634"/>
      <w:bookmarkEnd w:id="635"/>
      <w:bookmarkEnd w:id="636"/>
      <w:bookmarkEnd w:id="637"/>
      <w:bookmarkEnd w:id="638"/>
      <w:bookmarkEnd w:id="639"/>
    </w:p>
    <w:p>
      <w:pPr>
        <w:spacing w:line="460" w:lineRule="exact"/>
        <w:rPr>
          <w:rFonts w:ascii="宋体" w:hAnsi="宋体" w:eastAsia="宋体"/>
          <w:szCs w:val="21"/>
          <w:highlight w:val="none"/>
        </w:rPr>
      </w:pPr>
    </w:p>
    <w:p>
      <w:pPr>
        <w:spacing w:line="460" w:lineRule="exact"/>
        <w:ind w:left="960" w:leftChars="400"/>
        <w:rPr>
          <w:rFonts w:ascii="宋体" w:hAnsi="宋体" w:eastAsia="宋体"/>
          <w:szCs w:val="21"/>
          <w:highlight w:val="none"/>
        </w:rPr>
      </w:pPr>
      <w:r>
        <w:rPr>
          <w:rFonts w:hint="eastAsia" w:ascii="宋体" w:hAnsi="宋体" w:eastAsia="宋体"/>
          <w:szCs w:val="21"/>
          <w:highlight w:val="none"/>
        </w:rPr>
        <w:t>一、投标函及投标函附录</w:t>
      </w:r>
    </w:p>
    <w:p>
      <w:pPr>
        <w:spacing w:line="460" w:lineRule="exact"/>
        <w:ind w:left="960" w:leftChars="400"/>
        <w:rPr>
          <w:rFonts w:ascii="宋体" w:hAnsi="宋体" w:eastAsia="宋体"/>
          <w:szCs w:val="21"/>
          <w:highlight w:val="none"/>
        </w:rPr>
      </w:pPr>
      <w:r>
        <w:rPr>
          <w:rFonts w:hint="eastAsia" w:ascii="宋体" w:hAnsi="宋体" w:eastAsia="宋体"/>
          <w:szCs w:val="21"/>
          <w:highlight w:val="none"/>
        </w:rPr>
        <w:t>二、法定代表人身份证明（适用于无委托代理人的情况）</w:t>
      </w:r>
    </w:p>
    <w:p>
      <w:pPr>
        <w:spacing w:line="460" w:lineRule="exact"/>
        <w:ind w:left="960" w:leftChars="400"/>
        <w:rPr>
          <w:rFonts w:ascii="宋体" w:hAnsi="宋体" w:eastAsia="宋体"/>
          <w:szCs w:val="21"/>
          <w:highlight w:val="none"/>
        </w:rPr>
      </w:pPr>
      <w:r>
        <w:rPr>
          <w:rFonts w:hint="eastAsia" w:ascii="宋体" w:hAnsi="宋体" w:eastAsia="宋体"/>
          <w:szCs w:val="21"/>
          <w:highlight w:val="none"/>
        </w:rPr>
        <w:t>二、授权委托书（适用于有委托代理人的情况）</w:t>
      </w:r>
    </w:p>
    <w:p>
      <w:pPr>
        <w:spacing w:line="460" w:lineRule="exact"/>
        <w:ind w:left="960" w:leftChars="400"/>
        <w:rPr>
          <w:rFonts w:ascii="宋体" w:hAnsi="宋体" w:eastAsia="宋体"/>
          <w:szCs w:val="21"/>
          <w:highlight w:val="none"/>
        </w:rPr>
      </w:pPr>
      <w:r>
        <w:rPr>
          <w:rFonts w:hint="eastAsia" w:ascii="宋体" w:hAnsi="宋体" w:eastAsia="宋体"/>
          <w:szCs w:val="21"/>
          <w:highlight w:val="none"/>
        </w:rPr>
        <w:t>三、联合体协议书（如有）</w:t>
      </w:r>
    </w:p>
    <w:p>
      <w:pPr>
        <w:spacing w:line="460" w:lineRule="exact"/>
        <w:ind w:left="960" w:leftChars="400"/>
        <w:rPr>
          <w:rFonts w:ascii="宋体" w:hAnsi="宋体" w:eastAsia="宋体"/>
          <w:szCs w:val="21"/>
          <w:highlight w:val="none"/>
        </w:rPr>
      </w:pPr>
      <w:r>
        <w:rPr>
          <w:rFonts w:hint="eastAsia" w:ascii="宋体" w:hAnsi="宋体" w:eastAsia="宋体"/>
          <w:szCs w:val="21"/>
          <w:highlight w:val="none"/>
        </w:rPr>
        <w:t>四、服务费用清单</w:t>
      </w:r>
    </w:p>
    <w:p>
      <w:pPr>
        <w:spacing w:line="460" w:lineRule="exact"/>
        <w:ind w:left="960" w:leftChars="400"/>
        <w:rPr>
          <w:rFonts w:ascii="宋体" w:hAnsi="宋体" w:eastAsia="宋体"/>
          <w:szCs w:val="21"/>
          <w:highlight w:val="none"/>
        </w:rPr>
      </w:pPr>
      <w:r>
        <w:rPr>
          <w:rFonts w:hint="eastAsia" w:ascii="宋体" w:hAnsi="宋体" w:eastAsia="宋体"/>
          <w:szCs w:val="21"/>
          <w:highlight w:val="none"/>
          <w:lang w:eastAsia="zh-CN"/>
        </w:rPr>
        <w:t>五</w:t>
      </w:r>
      <w:r>
        <w:rPr>
          <w:rFonts w:hint="eastAsia" w:ascii="宋体" w:hAnsi="宋体" w:eastAsia="宋体"/>
          <w:szCs w:val="21"/>
          <w:highlight w:val="none"/>
        </w:rPr>
        <w:t>、资格审查资料</w:t>
      </w:r>
    </w:p>
    <w:p>
      <w:pPr>
        <w:spacing w:line="460" w:lineRule="exact"/>
        <w:ind w:left="960" w:leftChars="400"/>
        <w:rPr>
          <w:rFonts w:ascii="宋体" w:hAnsi="宋体" w:eastAsia="宋体"/>
          <w:szCs w:val="21"/>
          <w:highlight w:val="none"/>
        </w:rPr>
      </w:pPr>
      <w:r>
        <w:rPr>
          <w:rFonts w:hint="eastAsia" w:ascii="宋体" w:hAnsi="宋体" w:eastAsia="宋体"/>
          <w:szCs w:val="21"/>
          <w:highlight w:val="none"/>
          <w:lang w:eastAsia="zh-CN"/>
        </w:rPr>
        <w:t>六</w:t>
      </w:r>
      <w:r>
        <w:rPr>
          <w:rFonts w:hint="eastAsia" w:ascii="宋体" w:hAnsi="宋体" w:eastAsia="宋体"/>
          <w:szCs w:val="21"/>
          <w:highlight w:val="none"/>
        </w:rPr>
        <w:t>、设计团队情况说明和项目解读（设计团队招标）</w:t>
      </w:r>
    </w:p>
    <w:p>
      <w:pPr>
        <w:spacing w:line="460" w:lineRule="exact"/>
        <w:ind w:left="960" w:leftChars="400"/>
        <w:rPr>
          <w:rFonts w:ascii="宋体" w:hAnsi="宋体" w:eastAsia="宋体"/>
          <w:szCs w:val="21"/>
          <w:highlight w:val="none"/>
        </w:rPr>
      </w:pPr>
      <w:r>
        <w:rPr>
          <w:rFonts w:hint="eastAsia" w:ascii="宋体" w:hAnsi="宋体" w:eastAsia="宋体"/>
          <w:szCs w:val="21"/>
          <w:highlight w:val="none"/>
          <w:lang w:eastAsia="zh-CN"/>
        </w:rPr>
        <w:t>七</w:t>
      </w:r>
      <w:r>
        <w:rPr>
          <w:rFonts w:hint="eastAsia" w:ascii="宋体" w:hAnsi="宋体" w:eastAsia="宋体"/>
          <w:szCs w:val="21"/>
          <w:highlight w:val="none"/>
        </w:rPr>
        <w:t>、承诺书</w:t>
      </w:r>
    </w:p>
    <w:p>
      <w:pPr>
        <w:spacing w:line="460" w:lineRule="exact"/>
        <w:ind w:left="960" w:leftChars="400"/>
        <w:rPr>
          <w:rFonts w:ascii="宋体" w:hAnsi="宋体" w:eastAsia="宋体"/>
          <w:szCs w:val="21"/>
          <w:highlight w:val="none"/>
        </w:rPr>
      </w:pPr>
      <w:r>
        <w:rPr>
          <w:rFonts w:hint="eastAsia" w:ascii="宋体" w:hAnsi="宋体" w:eastAsia="宋体"/>
          <w:kern w:val="0"/>
          <w:szCs w:val="21"/>
          <w:highlight w:val="none"/>
          <w:lang w:eastAsia="zh-CN"/>
        </w:rPr>
        <w:t>八</w:t>
      </w:r>
      <w:r>
        <w:rPr>
          <w:rFonts w:hint="eastAsia" w:ascii="宋体" w:hAnsi="宋体" w:eastAsia="宋体"/>
          <w:kern w:val="0"/>
          <w:szCs w:val="21"/>
          <w:highlight w:val="none"/>
        </w:rPr>
        <w:t>、其他资料</w:t>
      </w:r>
    </w:p>
    <w:p>
      <w:pPr>
        <w:spacing w:line="460" w:lineRule="exact"/>
        <w:ind w:left="960" w:leftChars="400"/>
        <w:rPr>
          <w:rFonts w:ascii="宋体" w:hAnsi="宋体" w:eastAsia="宋体"/>
          <w:szCs w:val="21"/>
          <w:highlight w:val="none"/>
        </w:rPr>
      </w:pPr>
    </w:p>
    <w:p>
      <w:pPr>
        <w:spacing w:line="460" w:lineRule="exact"/>
        <w:ind w:left="960" w:leftChars="400"/>
        <w:rPr>
          <w:rFonts w:ascii="宋体" w:hAnsi="宋体" w:eastAsia="宋体"/>
          <w:szCs w:val="21"/>
          <w:highlight w:val="none"/>
        </w:rPr>
      </w:pPr>
    </w:p>
    <w:p>
      <w:pPr>
        <w:spacing w:line="460" w:lineRule="exact"/>
        <w:ind w:left="960" w:leftChars="400"/>
        <w:rPr>
          <w:rFonts w:ascii="宋体" w:hAnsi="宋体" w:eastAsia="宋体"/>
          <w:szCs w:val="21"/>
          <w:highlight w:val="none"/>
        </w:rPr>
      </w:pPr>
    </w:p>
    <w:p>
      <w:pPr>
        <w:spacing w:line="460" w:lineRule="exact"/>
        <w:ind w:left="960" w:leftChars="400"/>
        <w:rPr>
          <w:rFonts w:ascii="宋体" w:hAnsi="宋体" w:eastAsia="宋体"/>
          <w:szCs w:val="21"/>
          <w:highlight w:val="none"/>
        </w:rPr>
      </w:pPr>
    </w:p>
    <w:p>
      <w:pPr>
        <w:spacing w:line="460" w:lineRule="exact"/>
        <w:rPr>
          <w:rFonts w:ascii="宋体" w:hAnsi="宋体" w:eastAsia="宋体"/>
          <w:szCs w:val="21"/>
          <w:highlight w:val="none"/>
        </w:rPr>
      </w:pPr>
    </w:p>
    <w:p>
      <w:pPr>
        <w:widowControl/>
        <w:jc w:val="left"/>
        <w:rPr>
          <w:b/>
          <w:bCs/>
          <w:sz w:val="28"/>
          <w:szCs w:val="32"/>
          <w:highlight w:val="none"/>
        </w:rPr>
      </w:pPr>
      <w:bookmarkStart w:id="640" w:name="_Toc49684593"/>
      <w:r>
        <w:rPr>
          <w:highlight w:val="none"/>
        </w:rPr>
        <w:br w:type="page"/>
      </w:r>
    </w:p>
    <w:p>
      <w:pPr>
        <w:pStyle w:val="4"/>
        <w:outlineLvl w:val="1"/>
        <w:rPr>
          <w:highlight w:val="none"/>
        </w:rPr>
      </w:pPr>
      <w:bookmarkStart w:id="641" w:name="_Toc60045967"/>
      <w:bookmarkStart w:id="642" w:name="_Toc28987"/>
      <w:bookmarkStart w:id="643" w:name="_Hlk50884203"/>
      <w:r>
        <w:rPr>
          <w:rFonts w:hint="eastAsia"/>
          <w:highlight w:val="none"/>
        </w:rPr>
        <w:t>一、投标函及投标函附录</w:t>
      </w:r>
      <w:bookmarkEnd w:id="640"/>
      <w:bookmarkEnd w:id="641"/>
      <w:bookmarkEnd w:id="642"/>
    </w:p>
    <w:p>
      <w:pPr>
        <w:spacing w:line="460" w:lineRule="exact"/>
        <w:jc w:val="center"/>
        <w:rPr>
          <w:rFonts w:ascii="方正小标宋简体" w:hAnsi="宋体" w:eastAsia="方正小标宋简体"/>
          <w:sz w:val="28"/>
          <w:szCs w:val="28"/>
          <w:highlight w:val="none"/>
        </w:rPr>
      </w:pPr>
      <w:bookmarkStart w:id="644" w:name="_Toc28230"/>
      <w:bookmarkStart w:id="645" w:name="_Toc144974858"/>
      <w:bookmarkStart w:id="646" w:name="_Toc247514248"/>
      <w:bookmarkStart w:id="647" w:name="_Toc152045789"/>
      <w:bookmarkStart w:id="648" w:name="_Toc247527829"/>
      <w:bookmarkStart w:id="649" w:name="_Toc32766"/>
      <w:bookmarkStart w:id="650" w:name="_Toc152042578"/>
      <w:bookmarkStart w:id="651" w:name="_Toc11848"/>
      <w:r>
        <w:rPr>
          <w:rFonts w:hint="eastAsia" w:ascii="方正小标宋简体" w:hAnsi="宋体" w:eastAsia="方正小标宋简体"/>
          <w:sz w:val="28"/>
          <w:szCs w:val="28"/>
          <w:highlight w:val="none"/>
        </w:rPr>
        <w:t>（一）投标函</w:t>
      </w:r>
      <w:bookmarkEnd w:id="644"/>
      <w:bookmarkEnd w:id="645"/>
      <w:bookmarkEnd w:id="646"/>
      <w:bookmarkEnd w:id="647"/>
      <w:bookmarkEnd w:id="648"/>
      <w:bookmarkEnd w:id="649"/>
      <w:bookmarkEnd w:id="650"/>
      <w:bookmarkEnd w:id="651"/>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r>
        <w:rPr>
          <w:rFonts w:hint="eastAsia" w:ascii="黑体" w:hAnsi="黑体" w:eastAsia="黑体"/>
          <w:sz w:val="28"/>
          <w:szCs w:val="28"/>
          <w:highlight w:val="none"/>
          <w:u w:val="single"/>
        </w:rPr>
        <w:t xml:space="preserve">        </w:t>
      </w:r>
      <w:r>
        <w:rPr>
          <w:rFonts w:hint="eastAsia" w:ascii="宋体" w:hAnsi="宋体" w:eastAsia="宋体"/>
          <w:szCs w:val="21"/>
          <w:highlight w:val="none"/>
        </w:rPr>
        <w:t>（招标人名称）：</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1．我方已仔细研究了</w:t>
      </w:r>
      <w:r>
        <w:rPr>
          <w:rFonts w:hint="eastAsia" w:ascii="黑体" w:hAnsi="黑体" w:eastAsia="黑体"/>
          <w:sz w:val="28"/>
          <w:szCs w:val="28"/>
          <w:highlight w:val="none"/>
          <w:u w:val="single"/>
        </w:rPr>
        <w:t xml:space="preserve">        </w:t>
      </w:r>
      <w:r>
        <w:rPr>
          <w:rFonts w:hint="eastAsia" w:ascii="宋体" w:hAnsi="宋体" w:eastAsia="宋体"/>
          <w:szCs w:val="21"/>
          <w:highlight w:val="none"/>
        </w:rPr>
        <w:t>（项目名称）设计招标文件的全部内容，愿意以人民币（大写）</w:t>
      </w:r>
      <w:r>
        <w:rPr>
          <w:rFonts w:hint="eastAsia" w:ascii="黑体" w:hAnsi="黑体" w:eastAsia="黑体"/>
          <w:sz w:val="28"/>
          <w:szCs w:val="28"/>
          <w:highlight w:val="none"/>
          <w:u w:val="single"/>
        </w:rPr>
        <w:t xml:space="preserve">        </w:t>
      </w:r>
      <w:r>
        <w:rPr>
          <w:rFonts w:hint="eastAsia" w:ascii="宋体" w:hAnsi="宋体" w:eastAsia="宋体"/>
          <w:szCs w:val="21"/>
          <w:highlight w:val="none"/>
        </w:rPr>
        <w:t>（¥</w:t>
      </w:r>
      <w:r>
        <w:rPr>
          <w:rFonts w:hint="eastAsia" w:ascii="黑体" w:hAnsi="黑体" w:eastAsia="黑体"/>
          <w:sz w:val="28"/>
          <w:szCs w:val="28"/>
          <w:highlight w:val="none"/>
          <w:u w:val="single"/>
        </w:rPr>
        <w:t xml:space="preserve">        </w:t>
      </w:r>
      <w:r>
        <w:rPr>
          <w:rFonts w:hint="eastAsia" w:ascii="宋体" w:hAnsi="宋体" w:eastAsia="宋体"/>
          <w:szCs w:val="21"/>
          <w:highlight w:val="none"/>
        </w:rPr>
        <w:t>）的投标总报价（其中，增值税税率为</w:t>
      </w:r>
      <w:r>
        <w:rPr>
          <w:rFonts w:hint="eastAsia" w:ascii="黑体" w:hAnsi="黑体" w:eastAsia="黑体"/>
          <w:sz w:val="28"/>
          <w:szCs w:val="28"/>
          <w:highlight w:val="none"/>
          <w:u w:val="single"/>
        </w:rPr>
        <w:t xml:space="preserve">        </w:t>
      </w:r>
      <w:r>
        <w:rPr>
          <w:rFonts w:hint="eastAsia" w:ascii="宋体" w:hAnsi="宋体" w:eastAsia="宋体"/>
          <w:szCs w:val="21"/>
          <w:highlight w:val="none"/>
        </w:rPr>
        <w:t>），，按合同约定完成设计工作。</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2．我方的投标文件包括下列内容：</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（1）投标函及投标函附录；</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（2）法定代表人身份证明/授权委托书；</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）联合体协议书（如有）；</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）服务费用清单；</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5</w:t>
      </w:r>
      <w:r>
        <w:rPr>
          <w:rFonts w:hint="eastAsia" w:ascii="宋体" w:hAnsi="宋体" w:eastAsia="宋体"/>
          <w:szCs w:val="21"/>
          <w:highlight w:val="none"/>
        </w:rPr>
        <w:t>）资格审查资料；</w:t>
      </w:r>
    </w:p>
    <w:p>
      <w:pPr>
        <w:spacing w:line="460" w:lineRule="exact"/>
        <w:ind w:firstLine="480" w:firstLineChars="200"/>
        <w:rPr>
          <w:rFonts w:hint="eastAsia"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6</w:t>
      </w:r>
      <w:r>
        <w:rPr>
          <w:rFonts w:hint="eastAsia" w:ascii="宋体" w:hAnsi="宋体" w:eastAsia="宋体"/>
          <w:szCs w:val="21"/>
          <w:highlight w:val="none"/>
        </w:rPr>
        <w:t>）设计团队情况说明和项目解读；</w:t>
      </w:r>
    </w:p>
    <w:p>
      <w:pPr>
        <w:spacing w:line="460" w:lineRule="exact"/>
        <w:ind w:firstLine="480" w:firstLineChars="200"/>
        <w:rPr>
          <w:rFonts w:hint="eastAsia"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7</w:t>
      </w:r>
      <w:r>
        <w:rPr>
          <w:rFonts w:hint="eastAsia" w:ascii="宋体" w:hAnsi="宋体" w:eastAsia="宋体"/>
          <w:szCs w:val="21"/>
          <w:highlight w:val="none"/>
        </w:rPr>
        <w:t>）承诺书；</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8</w:t>
      </w:r>
      <w:r>
        <w:rPr>
          <w:rFonts w:hint="eastAsia" w:ascii="宋体" w:hAnsi="宋体" w:eastAsia="宋体"/>
          <w:szCs w:val="21"/>
          <w:highlight w:val="none"/>
        </w:rPr>
        <w:t>）</w:t>
      </w:r>
      <w:r>
        <w:rPr>
          <w:rFonts w:hint="eastAsia" w:ascii="宋体" w:hAnsi="宋体" w:eastAsia="宋体"/>
          <w:szCs w:val="21"/>
          <w:highlight w:val="none"/>
          <w:lang w:eastAsia="zh-CN"/>
        </w:rPr>
        <w:t>其他资料</w:t>
      </w:r>
      <w:r>
        <w:rPr>
          <w:rFonts w:hint="eastAsia" w:ascii="宋体" w:hAnsi="宋体" w:eastAsia="宋体"/>
          <w:szCs w:val="21"/>
          <w:highlight w:val="none"/>
        </w:rPr>
        <w:t>；</w:t>
      </w:r>
    </w:p>
    <w:p>
      <w:pPr>
        <w:spacing w:line="460" w:lineRule="exact"/>
        <w:ind w:firstLine="480" w:firstLineChars="200"/>
        <w:rPr>
          <w:rFonts w:ascii="宋体" w:hAnsi="宋体" w:eastAsia="宋体"/>
          <w:szCs w:val="21"/>
          <w:highlight w:val="none"/>
        </w:rPr>
      </w:pPr>
      <w:r>
        <w:rPr>
          <w:rFonts w:hint="eastAsia" w:ascii="宋体" w:hAnsi="宋体" w:eastAsia="宋体" w:cs="宋体"/>
          <w:szCs w:val="21"/>
          <w:highlight w:val="none"/>
        </w:rPr>
        <w:t>投标文件的上述组成部分如存在内容不一致的，以投标函为准。</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3.我方承诺在招标文件规定的投标有效期内不撤销投标文件。</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4.如我方中标，我方承诺：</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（1）在收到中标通知书后，在中标通知书规定的期限内与你方签订合同；</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（2）在签订合同时不向你方提出附加条件；</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（3）按照招标文件要求提交履约担保；</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（4）在合同约定的期限内完成合同规定的全部义务。</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5．我方在此声明，所递交的投标文件及有关资料内容完整、真实和准确。</w:t>
      </w:r>
    </w:p>
    <w:p>
      <w:pPr>
        <w:spacing w:line="460" w:lineRule="exact"/>
        <w:ind w:firstLine="480" w:firstLineChars="200"/>
        <w:rPr>
          <w:rFonts w:hint="eastAsia" w:ascii="宋体" w:hAnsi="宋体" w:eastAsia="宋体"/>
          <w:szCs w:val="21"/>
          <w:highlight w:val="none"/>
        </w:rPr>
      </w:pPr>
      <w:r>
        <w:rPr>
          <w:rFonts w:hint="eastAsia" w:ascii="宋体" w:hAnsi="宋体" w:eastAsia="宋体"/>
          <w:szCs w:val="21"/>
          <w:highlight w:val="none"/>
        </w:rPr>
        <w:t>6．</w:t>
      </w:r>
      <w:r>
        <w:rPr>
          <w:rFonts w:hint="eastAsia" w:ascii="黑体" w:hAnsi="黑体" w:eastAsia="黑体"/>
          <w:sz w:val="28"/>
          <w:szCs w:val="28"/>
          <w:highlight w:val="none"/>
          <w:u w:val="single"/>
        </w:rPr>
        <w:t xml:space="preserve">        </w:t>
      </w:r>
      <w:r>
        <w:rPr>
          <w:rFonts w:hint="eastAsia" w:ascii="宋体" w:hAnsi="宋体" w:eastAsia="宋体"/>
          <w:szCs w:val="21"/>
          <w:highlight w:val="none"/>
        </w:rPr>
        <w:t>（其他补充说明）。</w:t>
      </w:r>
    </w:p>
    <w:p>
      <w:pPr>
        <w:spacing w:line="460" w:lineRule="exact"/>
        <w:ind w:firstLine="480" w:firstLineChars="200"/>
        <w:rPr>
          <w:rFonts w:hint="eastAsia" w:ascii="宋体" w:hAnsi="宋体" w:eastAsia="宋体"/>
          <w:szCs w:val="21"/>
          <w:highlight w:val="none"/>
        </w:rPr>
      </w:pPr>
    </w:p>
    <w:p>
      <w:pPr>
        <w:spacing w:line="460" w:lineRule="exact"/>
        <w:ind w:firstLine="4200" w:firstLineChars="1750"/>
        <w:rPr>
          <w:rFonts w:ascii="宋体" w:hAnsi="宋体" w:eastAsia="宋体"/>
          <w:szCs w:val="21"/>
          <w:highlight w:val="none"/>
        </w:rPr>
      </w:pPr>
      <w:r>
        <w:rPr>
          <w:rFonts w:hint="eastAsia" w:ascii="宋体" w:hAnsi="宋体" w:eastAsia="宋体"/>
          <w:szCs w:val="21"/>
          <w:highlight w:val="none"/>
        </w:rPr>
        <w:t>投 标 人：（盖单位章）</w:t>
      </w:r>
    </w:p>
    <w:p>
      <w:pPr>
        <w:spacing w:line="460" w:lineRule="exact"/>
        <w:ind w:firstLine="4200" w:firstLineChars="1750"/>
        <w:rPr>
          <w:rFonts w:ascii="宋体" w:hAnsi="宋体" w:eastAsia="宋体"/>
          <w:szCs w:val="21"/>
          <w:highlight w:val="none"/>
        </w:rPr>
      </w:pPr>
      <w:r>
        <w:rPr>
          <w:rFonts w:hint="eastAsia" w:ascii="宋体" w:hAnsi="宋体" w:eastAsia="宋体"/>
          <w:szCs w:val="21"/>
          <w:highlight w:val="none"/>
        </w:rPr>
        <w:t>法定代表人或其委托代理人：（签字）</w:t>
      </w:r>
    </w:p>
    <w:p>
      <w:pPr>
        <w:spacing w:line="460" w:lineRule="exact"/>
        <w:ind w:firstLine="5880" w:firstLineChars="2450"/>
        <w:rPr>
          <w:rFonts w:ascii="宋体" w:hAnsi="宋体" w:eastAsia="宋体"/>
          <w:szCs w:val="21"/>
          <w:highlight w:val="none"/>
        </w:rPr>
      </w:pPr>
      <w:r>
        <w:rPr>
          <w:rFonts w:hint="eastAsia" w:ascii="宋体" w:hAnsi="宋体" w:eastAsia="宋体"/>
          <w:szCs w:val="21"/>
          <w:highlight w:val="none"/>
        </w:rPr>
        <w:t>年  月  日</w:t>
      </w:r>
    </w:p>
    <w:p>
      <w:pPr>
        <w:widowControl/>
        <w:jc w:val="left"/>
        <w:rPr>
          <w:rFonts w:ascii="宋体" w:hAnsi="宋体" w:eastAsia="宋体"/>
          <w:szCs w:val="21"/>
          <w:highlight w:val="none"/>
        </w:rPr>
      </w:pPr>
      <w:r>
        <w:rPr>
          <w:rFonts w:hint="eastAsia" w:ascii="宋体" w:hAnsi="宋体" w:eastAsia="宋体"/>
          <w:kern w:val="0"/>
          <w:szCs w:val="21"/>
          <w:highlight w:val="none"/>
        </w:rPr>
        <w:br w:type="page"/>
      </w:r>
    </w:p>
    <w:bookmarkEnd w:id="643"/>
    <w:p>
      <w:pPr>
        <w:spacing w:line="460" w:lineRule="exact"/>
        <w:jc w:val="center"/>
        <w:rPr>
          <w:rFonts w:ascii="方正小标宋简体" w:hAnsi="宋体" w:eastAsia="方正小标宋简体"/>
          <w:sz w:val="28"/>
          <w:szCs w:val="28"/>
          <w:highlight w:val="none"/>
        </w:rPr>
      </w:pPr>
      <w:bookmarkStart w:id="652" w:name="_Toc247527830"/>
      <w:bookmarkStart w:id="653" w:name="_Toc152045790"/>
      <w:bookmarkStart w:id="654" w:name="_Toc567"/>
      <w:bookmarkStart w:id="655" w:name="_Toc27225"/>
      <w:bookmarkStart w:id="656" w:name="_Toc763"/>
      <w:bookmarkStart w:id="657" w:name="_Toc247514249"/>
      <w:bookmarkStart w:id="658" w:name="_Toc152042579"/>
      <w:bookmarkStart w:id="659" w:name="_Toc144974859"/>
      <w:r>
        <w:rPr>
          <w:rFonts w:hint="eastAsia" w:ascii="方正小标宋简体" w:hAnsi="宋体" w:eastAsia="方正小标宋简体"/>
          <w:sz w:val="28"/>
          <w:szCs w:val="28"/>
          <w:highlight w:val="none"/>
        </w:rPr>
        <w:t>（二）投标函附录</w:t>
      </w:r>
      <w:bookmarkEnd w:id="652"/>
      <w:bookmarkEnd w:id="653"/>
      <w:bookmarkEnd w:id="654"/>
      <w:bookmarkEnd w:id="655"/>
      <w:bookmarkEnd w:id="656"/>
      <w:bookmarkEnd w:id="657"/>
      <w:bookmarkEnd w:id="658"/>
      <w:bookmarkEnd w:id="659"/>
    </w:p>
    <w:p>
      <w:pPr>
        <w:spacing w:line="460" w:lineRule="exact"/>
        <w:jc w:val="center"/>
        <w:rPr>
          <w:rFonts w:ascii="方正小标宋简体" w:hAnsi="宋体" w:eastAsia="方正小标宋简体"/>
          <w:sz w:val="28"/>
          <w:szCs w:val="28"/>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986"/>
        <w:gridCol w:w="2526"/>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Cs w:val="21"/>
                <w:highlight w:val="none"/>
              </w:rPr>
            </w:pPr>
            <w:r>
              <w:rPr>
                <w:rFonts w:hint="eastAsia" w:ascii="宋体" w:hAnsi="宋体" w:eastAsia="宋体"/>
                <w:b/>
                <w:szCs w:val="21"/>
                <w:highlight w:val="none"/>
              </w:rPr>
              <w:t>序号</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Cs w:val="21"/>
                <w:highlight w:val="none"/>
              </w:rPr>
            </w:pPr>
            <w:r>
              <w:rPr>
                <w:rFonts w:hint="eastAsia" w:ascii="宋体" w:hAnsi="宋体" w:eastAsia="宋体"/>
                <w:b/>
                <w:szCs w:val="21"/>
                <w:highlight w:val="none"/>
              </w:rPr>
              <w:t>条款名称</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Cs w:val="21"/>
                <w:highlight w:val="none"/>
              </w:rPr>
            </w:pPr>
            <w:r>
              <w:rPr>
                <w:rFonts w:hint="eastAsia" w:ascii="宋体" w:hAnsi="宋体" w:eastAsia="宋体"/>
                <w:b/>
                <w:szCs w:val="21"/>
                <w:highlight w:val="none"/>
              </w:rPr>
              <w:t>合同条款号</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Cs w:val="21"/>
                <w:highlight w:val="none"/>
              </w:rPr>
            </w:pPr>
            <w:r>
              <w:rPr>
                <w:rFonts w:hint="eastAsia" w:ascii="宋体" w:hAnsi="宋体" w:eastAsia="宋体"/>
                <w:b/>
                <w:szCs w:val="21"/>
                <w:highlight w:val="none"/>
              </w:rPr>
              <w:t>约定内容</w:t>
            </w:r>
          </w:p>
        </w:tc>
        <w:tc>
          <w:tcPr>
            <w:tcW w:w="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Cs w:val="21"/>
                <w:highlight w:val="none"/>
              </w:rPr>
            </w:pPr>
            <w:r>
              <w:rPr>
                <w:rFonts w:hint="eastAsia" w:ascii="宋体" w:hAnsi="宋体" w:eastAsia="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1</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r>
              <w:rPr>
                <w:rFonts w:hint="eastAsia" w:ascii="宋体" w:hAnsi="宋体" w:eastAsia="宋体"/>
                <w:szCs w:val="21"/>
                <w:highlight w:val="none"/>
              </w:rPr>
              <w:t>项目负责人</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p>
        </w:tc>
        <w:tc>
          <w:tcPr>
            <w:tcW w:w="25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r>
              <w:rPr>
                <w:rFonts w:hint="eastAsia" w:ascii="宋体" w:hAnsi="宋体" w:eastAsia="宋体"/>
                <w:szCs w:val="21"/>
                <w:highlight w:val="none"/>
              </w:rPr>
              <w:t xml:space="preserve">姓名：           </w:t>
            </w:r>
          </w:p>
        </w:tc>
        <w:tc>
          <w:tcPr>
            <w:tcW w:w="7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2</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r>
              <w:rPr>
                <w:rFonts w:hint="eastAsia" w:ascii="宋体" w:hAnsi="宋体" w:eastAsia="宋体"/>
                <w:szCs w:val="21"/>
                <w:highlight w:val="none"/>
              </w:rPr>
              <w:t>服务期限</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p>
        </w:tc>
        <w:tc>
          <w:tcPr>
            <w:tcW w:w="25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r>
              <w:rPr>
                <w:rFonts w:hint="eastAsia" w:ascii="宋体" w:hAnsi="宋体" w:eastAsia="宋体"/>
                <w:szCs w:val="21"/>
                <w:highlight w:val="none"/>
              </w:rPr>
              <w:t>天数：        日历天</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firstLine="820" w:firstLineChars="342"/>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3</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r>
              <w:rPr>
                <w:rFonts w:hint="eastAsia" w:ascii="宋体" w:hAnsi="宋体" w:eastAsia="宋体"/>
                <w:szCs w:val="21"/>
                <w:highlight w:val="none"/>
              </w:rPr>
              <w:t>合同价款确定方式</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p>
        </w:tc>
        <w:tc>
          <w:tcPr>
            <w:tcW w:w="25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r>
              <w:rPr>
                <w:rFonts w:hint="eastAsia" w:ascii="宋体" w:hAnsi="宋体" w:eastAsia="宋体"/>
                <w:szCs w:val="21"/>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r>
              <w:rPr>
                <w:rFonts w:hint="eastAsia" w:ascii="宋体" w:hAnsi="宋体" w:eastAsia="宋体"/>
                <w:szCs w:val="21"/>
                <w:highlight w:val="none"/>
              </w:rPr>
              <w:t>……</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r>
              <w:rPr>
                <w:rFonts w:hint="eastAsia" w:ascii="宋体" w:hAnsi="宋体" w:eastAsia="宋体"/>
                <w:szCs w:val="21"/>
                <w:highlight w:val="none"/>
              </w:rPr>
              <w:t>……</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r>
              <w:rPr>
                <w:rFonts w:hint="eastAsia" w:ascii="宋体" w:hAnsi="宋体" w:eastAsia="宋体"/>
                <w:szCs w:val="21"/>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r>
              <w:rPr>
                <w:rFonts w:hint="eastAsia" w:ascii="宋体" w:hAnsi="宋体" w:eastAsia="宋体"/>
                <w:szCs w:val="21"/>
                <w:highlight w:val="none"/>
              </w:rPr>
              <w:t>……</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r>
              <w:rPr>
                <w:rFonts w:hint="eastAsia" w:ascii="宋体" w:hAnsi="宋体" w:eastAsia="宋体"/>
                <w:szCs w:val="21"/>
                <w:highlight w:val="none"/>
              </w:rPr>
              <w:t>……</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r>
              <w:rPr>
                <w:rFonts w:hint="eastAsia" w:ascii="宋体" w:hAnsi="宋体" w:eastAsia="宋体"/>
                <w:szCs w:val="21"/>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highlight w:val="none"/>
              </w:rPr>
            </w:pPr>
          </w:p>
        </w:tc>
      </w:tr>
    </w:tbl>
    <w:p>
      <w:pPr>
        <w:spacing w:line="460" w:lineRule="exact"/>
        <w:ind w:firstLine="4200" w:firstLineChars="1750"/>
        <w:rPr>
          <w:rFonts w:ascii="宋体" w:hAnsi="宋体" w:eastAsia="宋体"/>
          <w:szCs w:val="21"/>
          <w:highlight w:val="none"/>
        </w:rPr>
      </w:pPr>
      <w:r>
        <w:rPr>
          <w:rFonts w:hint="eastAsia" w:ascii="宋体" w:hAnsi="宋体" w:eastAsia="宋体"/>
          <w:szCs w:val="21"/>
          <w:highlight w:val="none"/>
        </w:rPr>
        <w:t>投 标 人：（盖单位章）</w:t>
      </w:r>
    </w:p>
    <w:p>
      <w:pPr>
        <w:spacing w:line="460" w:lineRule="exact"/>
        <w:ind w:firstLine="4200" w:firstLineChars="1750"/>
        <w:rPr>
          <w:rFonts w:ascii="宋体" w:hAnsi="宋体" w:eastAsia="宋体"/>
          <w:szCs w:val="21"/>
          <w:highlight w:val="none"/>
        </w:rPr>
      </w:pPr>
      <w:r>
        <w:rPr>
          <w:rFonts w:hint="eastAsia" w:ascii="宋体" w:hAnsi="宋体" w:eastAsia="宋体"/>
          <w:szCs w:val="21"/>
          <w:highlight w:val="none"/>
        </w:rPr>
        <w:t>法定代表人或其委托代理人：（签字）</w:t>
      </w:r>
    </w:p>
    <w:p>
      <w:pPr>
        <w:spacing w:line="460" w:lineRule="exact"/>
        <w:ind w:firstLine="5880" w:firstLineChars="2450"/>
        <w:rPr>
          <w:rFonts w:ascii="宋体" w:hAnsi="宋体" w:eastAsia="宋体"/>
          <w:szCs w:val="21"/>
          <w:highlight w:val="none"/>
        </w:rPr>
      </w:pPr>
      <w:r>
        <w:rPr>
          <w:rFonts w:hint="eastAsia" w:ascii="宋体" w:hAnsi="宋体" w:eastAsia="宋体"/>
          <w:szCs w:val="21"/>
          <w:highlight w:val="none"/>
        </w:rPr>
        <w:t>年  月  日</w:t>
      </w:r>
    </w:p>
    <w:p>
      <w:pPr>
        <w:widowControl/>
        <w:jc w:val="left"/>
        <w:rPr>
          <w:rFonts w:ascii="宋体" w:hAnsi="宋体" w:eastAsia="宋体"/>
          <w:szCs w:val="21"/>
          <w:highlight w:val="none"/>
        </w:rPr>
      </w:pPr>
    </w:p>
    <w:p>
      <w:pPr>
        <w:spacing w:line="460" w:lineRule="exact"/>
        <w:ind w:firstLine="480" w:firstLineChars="200"/>
        <w:rPr>
          <w:rFonts w:ascii="宋体" w:hAnsi="宋体" w:eastAsia="宋体"/>
          <w:szCs w:val="21"/>
          <w:highlight w:val="none"/>
        </w:rPr>
      </w:pPr>
    </w:p>
    <w:p>
      <w:pPr>
        <w:spacing w:line="460" w:lineRule="exact"/>
        <w:ind w:firstLine="480" w:firstLineChars="200"/>
        <w:rPr>
          <w:rFonts w:ascii="宋体" w:hAnsi="宋体" w:eastAsia="宋体"/>
          <w:szCs w:val="21"/>
          <w:highlight w:val="none"/>
        </w:rPr>
      </w:pPr>
    </w:p>
    <w:p>
      <w:pPr>
        <w:spacing w:line="460" w:lineRule="exact"/>
        <w:ind w:firstLine="480" w:firstLineChars="200"/>
        <w:rPr>
          <w:rFonts w:ascii="宋体" w:hAnsi="宋体" w:eastAsia="宋体"/>
          <w:szCs w:val="21"/>
          <w:highlight w:val="none"/>
        </w:rPr>
      </w:pPr>
    </w:p>
    <w:p>
      <w:pPr>
        <w:spacing w:line="460" w:lineRule="exact"/>
        <w:ind w:firstLine="480" w:firstLineChars="200"/>
        <w:rPr>
          <w:rFonts w:ascii="宋体" w:hAnsi="宋体" w:eastAsia="宋体"/>
          <w:szCs w:val="21"/>
          <w:highlight w:val="none"/>
        </w:rPr>
      </w:pPr>
    </w:p>
    <w:p>
      <w:pPr>
        <w:rPr>
          <w:highlight w:val="none"/>
        </w:rPr>
      </w:pPr>
    </w:p>
    <w:p>
      <w:pPr>
        <w:rPr>
          <w:highlight w:val="none"/>
        </w:rPr>
      </w:pPr>
    </w:p>
    <w:p>
      <w:pPr>
        <w:widowControl/>
        <w:jc w:val="left"/>
        <w:rPr>
          <w:b/>
          <w:bCs/>
          <w:sz w:val="28"/>
          <w:szCs w:val="32"/>
          <w:highlight w:val="none"/>
        </w:rPr>
      </w:pPr>
      <w:bookmarkStart w:id="660" w:name="_Toc247527831"/>
      <w:bookmarkStart w:id="661" w:name="_Toc152045791"/>
      <w:bookmarkStart w:id="662" w:name="_Toc20455"/>
      <w:bookmarkStart w:id="663" w:name="_Toc49684594"/>
      <w:bookmarkStart w:id="664" w:name="_Toc144974860"/>
      <w:bookmarkStart w:id="665" w:name="_Toc3718"/>
      <w:bookmarkStart w:id="666" w:name="_Toc152042580"/>
      <w:bookmarkStart w:id="667" w:name="_Toc247514283"/>
      <w:bookmarkStart w:id="668" w:name="_Toc2007"/>
      <w:r>
        <w:rPr>
          <w:highlight w:val="none"/>
        </w:rPr>
        <w:br w:type="page"/>
      </w:r>
    </w:p>
    <w:p>
      <w:pPr>
        <w:pStyle w:val="4"/>
        <w:outlineLvl w:val="1"/>
        <w:rPr>
          <w:highlight w:val="none"/>
        </w:rPr>
      </w:pPr>
      <w:bookmarkStart w:id="669" w:name="_Toc3606"/>
      <w:bookmarkStart w:id="670" w:name="_Toc60045968"/>
      <w:r>
        <w:rPr>
          <w:rFonts w:hint="eastAsia"/>
          <w:highlight w:val="none"/>
        </w:rPr>
        <w:t>二、法定代表人身份证明</w:t>
      </w:r>
      <w:bookmarkEnd w:id="660"/>
      <w:bookmarkEnd w:id="661"/>
      <w:bookmarkEnd w:id="662"/>
      <w:bookmarkEnd w:id="663"/>
      <w:bookmarkEnd w:id="664"/>
      <w:bookmarkEnd w:id="665"/>
      <w:bookmarkEnd w:id="666"/>
      <w:bookmarkEnd w:id="667"/>
      <w:bookmarkEnd w:id="668"/>
      <w:r>
        <w:rPr>
          <w:rFonts w:hint="eastAsia"/>
          <w:highlight w:val="none"/>
        </w:rPr>
        <w:t>（适用于无委托代理人的情况）</w:t>
      </w:r>
      <w:bookmarkEnd w:id="669"/>
      <w:bookmarkEnd w:id="670"/>
    </w:p>
    <w:p>
      <w:pPr>
        <w:spacing w:line="460" w:lineRule="exact"/>
        <w:rPr>
          <w:rFonts w:ascii="宋体" w:hAnsi="宋体" w:eastAsia="宋体"/>
          <w:szCs w:val="21"/>
          <w:highlight w:val="none"/>
        </w:rPr>
      </w:pPr>
    </w:p>
    <w:p>
      <w:pPr>
        <w:spacing w:line="460" w:lineRule="exact"/>
        <w:jc w:val="center"/>
        <w:rPr>
          <w:rFonts w:ascii="方正小标宋简体" w:hAnsi="黑体" w:eastAsia="方正小标宋简体"/>
          <w:sz w:val="32"/>
          <w:szCs w:val="32"/>
          <w:highlight w:val="none"/>
        </w:rPr>
      </w:pPr>
      <w:r>
        <w:rPr>
          <w:rFonts w:ascii="方正小标宋简体" w:hAnsi="黑体" w:eastAsia="方正小标宋简体"/>
          <w:sz w:val="32"/>
          <w:szCs w:val="32"/>
          <w:highlight w:val="none"/>
        </w:rPr>
        <w:t>法定代表人身份证明</w:t>
      </w:r>
    </w:p>
    <w:p>
      <w:pPr>
        <w:spacing w:line="460" w:lineRule="exact"/>
        <w:jc w:val="center"/>
        <w:rPr>
          <w:rFonts w:ascii="方正小标宋简体" w:hAnsi="黑体" w:eastAsia="方正小标宋简体"/>
          <w:sz w:val="32"/>
          <w:szCs w:val="32"/>
          <w:highlight w:val="none"/>
        </w:rPr>
      </w:pPr>
    </w:p>
    <w:p>
      <w:pPr>
        <w:spacing w:line="460" w:lineRule="exact"/>
        <w:ind w:firstLine="480" w:firstLineChars="200"/>
        <w:rPr>
          <w:rFonts w:ascii="宋体" w:hAnsi="宋体" w:eastAsia="宋体"/>
          <w:szCs w:val="21"/>
          <w:highlight w:val="none"/>
        </w:rPr>
      </w:pPr>
      <w:r>
        <w:rPr>
          <w:rFonts w:ascii="宋体" w:hAnsi="宋体" w:eastAsia="宋体"/>
          <w:szCs w:val="21"/>
          <w:highlight w:val="none"/>
        </w:rPr>
        <w:t>投标人名称：</w:t>
      </w:r>
    </w:p>
    <w:p>
      <w:pPr>
        <w:spacing w:line="460" w:lineRule="exact"/>
        <w:ind w:firstLine="480" w:firstLineChars="200"/>
        <w:rPr>
          <w:rFonts w:ascii="宋体" w:hAnsi="宋体" w:eastAsia="宋体"/>
          <w:szCs w:val="21"/>
          <w:highlight w:val="none"/>
        </w:rPr>
      </w:pPr>
      <w:r>
        <w:rPr>
          <w:rFonts w:ascii="宋体" w:hAnsi="宋体" w:eastAsia="宋体"/>
          <w:szCs w:val="21"/>
          <w:highlight w:val="none"/>
        </w:rPr>
        <w:t>单位性质：</w:t>
      </w:r>
    </w:p>
    <w:p>
      <w:pPr>
        <w:spacing w:line="460" w:lineRule="exact"/>
        <w:ind w:firstLine="480" w:firstLineChars="200"/>
        <w:rPr>
          <w:rFonts w:ascii="宋体" w:hAnsi="宋体" w:eastAsia="宋体"/>
          <w:szCs w:val="21"/>
          <w:highlight w:val="none"/>
        </w:rPr>
      </w:pPr>
      <w:r>
        <w:rPr>
          <w:rFonts w:ascii="宋体" w:hAnsi="宋体" w:eastAsia="宋体"/>
          <w:szCs w:val="21"/>
          <w:highlight w:val="none"/>
        </w:rPr>
        <w:t>地址：</w:t>
      </w:r>
    </w:p>
    <w:p>
      <w:pPr>
        <w:spacing w:line="460" w:lineRule="exact"/>
        <w:ind w:firstLine="480" w:firstLineChars="200"/>
        <w:rPr>
          <w:rFonts w:ascii="宋体" w:hAnsi="宋体" w:eastAsia="宋体"/>
          <w:szCs w:val="21"/>
          <w:highlight w:val="none"/>
        </w:rPr>
      </w:pPr>
      <w:r>
        <w:rPr>
          <w:rFonts w:ascii="宋体" w:hAnsi="宋体" w:eastAsia="宋体"/>
          <w:szCs w:val="21"/>
          <w:highlight w:val="none"/>
        </w:rPr>
        <w:t>成立时间：</w:t>
      </w:r>
      <w:r>
        <w:rPr>
          <w:rFonts w:hint="eastAsia" w:ascii="宋体" w:hAnsi="宋体" w:eastAsia="宋体"/>
          <w:szCs w:val="21"/>
          <w:highlight w:val="none"/>
          <w:u w:val="single"/>
        </w:rPr>
        <w:t xml:space="preserve">   </w:t>
      </w:r>
      <w:r>
        <w:rPr>
          <w:rFonts w:ascii="宋体" w:hAnsi="宋体" w:eastAsia="宋体"/>
          <w:szCs w:val="21"/>
          <w:highlight w:val="none"/>
        </w:rPr>
        <w:t>年</w:t>
      </w:r>
      <w:r>
        <w:rPr>
          <w:rFonts w:hint="eastAsia" w:ascii="宋体" w:hAnsi="宋体" w:eastAsia="宋体"/>
          <w:szCs w:val="21"/>
          <w:highlight w:val="none"/>
          <w:u w:val="single"/>
        </w:rPr>
        <w:t xml:space="preserve">   </w:t>
      </w:r>
      <w:r>
        <w:rPr>
          <w:rFonts w:ascii="宋体" w:hAnsi="宋体" w:eastAsia="宋体"/>
          <w:szCs w:val="21"/>
          <w:highlight w:val="none"/>
        </w:rPr>
        <w:t>月</w:t>
      </w:r>
      <w:r>
        <w:rPr>
          <w:rFonts w:hint="eastAsia" w:ascii="宋体" w:hAnsi="宋体" w:eastAsia="宋体"/>
          <w:szCs w:val="21"/>
          <w:highlight w:val="none"/>
          <w:u w:val="single"/>
        </w:rPr>
        <w:t xml:space="preserve">   </w:t>
      </w:r>
      <w:r>
        <w:rPr>
          <w:rFonts w:ascii="宋体" w:hAnsi="宋体" w:eastAsia="宋体"/>
          <w:szCs w:val="21"/>
          <w:highlight w:val="none"/>
        </w:rPr>
        <w:t>日</w:t>
      </w:r>
    </w:p>
    <w:p>
      <w:pPr>
        <w:spacing w:line="460" w:lineRule="exact"/>
        <w:ind w:firstLine="480" w:firstLineChars="200"/>
        <w:rPr>
          <w:rFonts w:ascii="宋体" w:hAnsi="宋体" w:eastAsia="宋体"/>
          <w:szCs w:val="21"/>
          <w:highlight w:val="none"/>
        </w:rPr>
      </w:pPr>
      <w:r>
        <w:rPr>
          <w:rFonts w:ascii="宋体" w:hAnsi="宋体" w:eastAsia="宋体"/>
          <w:szCs w:val="21"/>
          <w:highlight w:val="none"/>
        </w:rPr>
        <w:t>经营期限：</w:t>
      </w:r>
    </w:p>
    <w:p>
      <w:pPr>
        <w:spacing w:line="460" w:lineRule="exact"/>
        <w:ind w:firstLine="480" w:firstLineChars="200"/>
        <w:rPr>
          <w:rFonts w:ascii="宋体" w:hAnsi="宋体" w:eastAsia="宋体"/>
          <w:szCs w:val="21"/>
          <w:highlight w:val="none"/>
        </w:rPr>
      </w:pPr>
      <w:r>
        <w:rPr>
          <w:rFonts w:ascii="宋体" w:hAnsi="宋体" w:eastAsia="宋体"/>
          <w:szCs w:val="21"/>
          <w:highlight w:val="none"/>
        </w:rPr>
        <w:t xml:space="preserve">姓名： </w:t>
      </w:r>
      <w:r>
        <w:rPr>
          <w:rFonts w:hint="eastAsia" w:ascii="宋体" w:hAnsi="宋体" w:eastAsia="宋体"/>
          <w:szCs w:val="21"/>
          <w:highlight w:val="none"/>
        </w:rPr>
        <w:t xml:space="preserve"> </w:t>
      </w:r>
      <w:r>
        <w:rPr>
          <w:rFonts w:ascii="宋体" w:hAnsi="宋体" w:eastAsia="宋体"/>
          <w:szCs w:val="21"/>
          <w:highlight w:val="none"/>
        </w:rPr>
        <w:t>性别：</w:t>
      </w:r>
      <w:r>
        <w:rPr>
          <w:rFonts w:hint="eastAsia" w:ascii="宋体" w:hAnsi="宋体" w:eastAsia="宋体"/>
          <w:szCs w:val="21"/>
          <w:highlight w:val="none"/>
        </w:rPr>
        <w:t xml:space="preserve"> </w:t>
      </w:r>
      <w:r>
        <w:rPr>
          <w:rFonts w:ascii="宋体" w:hAnsi="宋体" w:eastAsia="宋体"/>
          <w:szCs w:val="21"/>
          <w:highlight w:val="none"/>
        </w:rPr>
        <w:t xml:space="preserve"> 年龄：</w:t>
      </w:r>
      <w:r>
        <w:rPr>
          <w:rFonts w:hint="eastAsia" w:ascii="宋体" w:hAnsi="宋体" w:eastAsia="宋体"/>
          <w:szCs w:val="21"/>
          <w:highlight w:val="none"/>
        </w:rPr>
        <w:t xml:space="preserve">   </w:t>
      </w:r>
      <w:r>
        <w:rPr>
          <w:rFonts w:ascii="宋体" w:hAnsi="宋体" w:eastAsia="宋体"/>
          <w:szCs w:val="21"/>
          <w:highlight w:val="none"/>
        </w:rPr>
        <w:t>职务：</w:t>
      </w:r>
    </w:p>
    <w:p>
      <w:pPr>
        <w:spacing w:line="460" w:lineRule="exact"/>
        <w:ind w:firstLine="480" w:firstLineChars="200"/>
        <w:rPr>
          <w:rFonts w:ascii="宋体" w:hAnsi="宋体" w:eastAsia="宋体"/>
          <w:szCs w:val="21"/>
          <w:highlight w:val="none"/>
        </w:rPr>
      </w:pPr>
      <w:r>
        <w:rPr>
          <w:rFonts w:ascii="宋体" w:hAnsi="宋体" w:eastAsia="宋体"/>
          <w:szCs w:val="21"/>
          <w:highlight w:val="none"/>
        </w:rPr>
        <w:t>系</w:t>
      </w:r>
      <w:r>
        <w:rPr>
          <w:rFonts w:hint="eastAsia" w:ascii="宋体" w:hAnsi="宋体" w:eastAsia="宋体"/>
          <w:szCs w:val="21"/>
          <w:highlight w:val="none"/>
          <w:u w:val="single"/>
        </w:rPr>
        <w:t xml:space="preserve">      </w:t>
      </w:r>
      <w:r>
        <w:rPr>
          <w:rFonts w:hint="eastAsia" w:ascii="宋体" w:hAnsi="宋体" w:eastAsia="宋体"/>
          <w:szCs w:val="21"/>
          <w:highlight w:val="none"/>
        </w:rPr>
        <w:t>（</w:t>
      </w:r>
      <w:r>
        <w:rPr>
          <w:rFonts w:ascii="宋体" w:hAnsi="宋体" w:eastAsia="宋体"/>
          <w:szCs w:val="21"/>
          <w:highlight w:val="none"/>
        </w:rPr>
        <w:t>投标人名称</w:t>
      </w:r>
      <w:r>
        <w:rPr>
          <w:rFonts w:hint="eastAsia" w:ascii="宋体" w:hAnsi="宋体" w:eastAsia="宋体"/>
          <w:szCs w:val="21"/>
          <w:highlight w:val="none"/>
        </w:rPr>
        <w:t>）</w:t>
      </w:r>
      <w:r>
        <w:rPr>
          <w:rFonts w:ascii="宋体" w:hAnsi="宋体" w:eastAsia="宋体"/>
          <w:szCs w:val="21"/>
          <w:highlight w:val="none"/>
        </w:rPr>
        <w:t>的法定代表人。</w:t>
      </w:r>
    </w:p>
    <w:p>
      <w:pPr>
        <w:spacing w:line="460" w:lineRule="exact"/>
        <w:ind w:firstLine="480" w:firstLineChars="200"/>
        <w:rPr>
          <w:rFonts w:ascii="宋体" w:hAnsi="宋体" w:eastAsia="宋体"/>
          <w:szCs w:val="21"/>
          <w:highlight w:val="none"/>
        </w:rPr>
      </w:pPr>
      <w:r>
        <w:rPr>
          <w:rFonts w:ascii="宋体" w:hAnsi="宋体" w:eastAsia="宋体"/>
          <w:szCs w:val="21"/>
          <w:highlight w:val="none"/>
        </w:rPr>
        <w:t>特此证明。</w:t>
      </w:r>
    </w:p>
    <w:p>
      <w:pPr>
        <w:spacing w:line="460" w:lineRule="exact"/>
        <w:ind w:firstLine="480" w:firstLineChars="200"/>
        <w:rPr>
          <w:rFonts w:ascii="宋体" w:hAnsi="宋体" w:eastAsia="宋体"/>
          <w:szCs w:val="21"/>
          <w:highlight w:val="none"/>
        </w:rPr>
      </w:pP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附：法定代表人身份证复印件。</w:t>
      </w: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wordWrap w:val="0"/>
        <w:spacing w:line="460" w:lineRule="exact"/>
        <w:jc w:val="right"/>
        <w:rPr>
          <w:rFonts w:ascii="宋体" w:hAnsi="宋体" w:eastAsia="宋体"/>
          <w:szCs w:val="21"/>
          <w:highlight w:val="none"/>
        </w:rPr>
      </w:pPr>
      <w:r>
        <w:rPr>
          <w:rFonts w:ascii="宋体" w:hAnsi="宋体" w:eastAsia="宋体"/>
          <w:szCs w:val="21"/>
          <w:highlight w:val="none"/>
        </w:rPr>
        <w:t xml:space="preserve">                          投标人：</w:t>
      </w:r>
      <w:r>
        <w:rPr>
          <w:rFonts w:hint="eastAsia" w:ascii="宋体" w:hAnsi="宋体" w:eastAsia="宋体"/>
          <w:szCs w:val="21"/>
          <w:highlight w:val="none"/>
        </w:rPr>
        <w:t xml:space="preserve">        </w:t>
      </w:r>
      <w:r>
        <w:rPr>
          <w:rFonts w:ascii="宋体" w:hAnsi="宋体" w:eastAsia="宋体"/>
          <w:szCs w:val="21"/>
          <w:highlight w:val="none"/>
        </w:rPr>
        <w:t>（盖单位章）</w:t>
      </w:r>
    </w:p>
    <w:p>
      <w:pPr>
        <w:spacing w:line="460" w:lineRule="exact"/>
        <w:ind w:right="645" w:rightChars="269" w:firstLine="7200" w:firstLineChars="3000"/>
        <w:rPr>
          <w:rFonts w:ascii="宋体" w:hAnsi="宋体" w:eastAsia="宋体"/>
          <w:szCs w:val="21"/>
          <w:highlight w:val="none"/>
        </w:rPr>
      </w:pPr>
      <w:r>
        <w:rPr>
          <w:rFonts w:ascii="宋体" w:hAnsi="宋体" w:eastAsia="宋体"/>
          <w:szCs w:val="21"/>
          <w:highlight w:val="none"/>
        </w:rPr>
        <w:t>年</w:t>
      </w:r>
      <w:r>
        <w:rPr>
          <w:rFonts w:hint="eastAsia" w:ascii="宋体" w:hAnsi="宋体" w:eastAsia="宋体"/>
          <w:szCs w:val="21"/>
          <w:highlight w:val="none"/>
        </w:rPr>
        <w:t xml:space="preserve">   </w:t>
      </w:r>
      <w:r>
        <w:rPr>
          <w:rFonts w:ascii="宋体" w:hAnsi="宋体" w:eastAsia="宋体"/>
          <w:szCs w:val="21"/>
          <w:highlight w:val="none"/>
        </w:rPr>
        <w:t>月</w:t>
      </w:r>
      <w:r>
        <w:rPr>
          <w:rFonts w:hint="eastAsia" w:ascii="宋体" w:hAnsi="宋体" w:eastAsia="宋体"/>
          <w:szCs w:val="21"/>
          <w:highlight w:val="none"/>
        </w:rPr>
        <w:t xml:space="preserve">   </w:t>
      </w:r>
      <w:r>
        <w:rPr>
          <w:rFonts w:ascii="宋体" w:hAnsi="宋体" w:eastAsia="宋体"/>
          <w:szCs w:val="21"/>
          <w:highlight w:val="none"/>
        </w:rPr>
        <w:t xml:space="preserve">日  </w:t>
      </w:r>
    </w:p>
    <w:p>
      <w:pPr>
        <w:spacing w:line="460" w:lineRule="exact"/>
        <w:ind w:right="645" w:rightChars="269"/>
        <w:rPr>
          <w:rFonts w:ascii="宋体" w:hAnsi="宋体" w:eastAsia="宋体"/>
          <w:szCs w:val="21"/>
          <w:highlight w:val="none"/>
        </w:rPr>
      </w:pPr>
    </w:p>
    <w:p>
      <w:pPr>
        <w:widowControl/>
        <w:jc w:val="left"/>
        <w:rPr>
          <w:rFonts w:ascii="宋体" w:hAnsi="宋体" w:eastAsia="宋体"/>
          <w:szCs w:val="21"/>
          <w:highlight w:val="none"/>
        </w:rPr>
      </w:pPr>
      <w:r>
        <w:rPr>
          <w:rFonts w:hint="eastAsia" w:ascii="宋体" w:hAnsi="宋体" w:eastAsia="宋体"/>
          <w:kern w:val="0"/>
          <w:szCs w:val="21"/>
          <w:highlight w:val="none"/>
        </w:rPr>
        <w:br w:type="page"/>
      </w:r>
    </w:p>
    <w:p>
      <w:pPr>
        <w:pStyle w:val="4"/>
        <w:outlineLvl w:val="1"/>
        <w:rPr>
          <w:highlight w:val="none"/>
        </w:rPr>
      </w:pPr>
      <w:bookmarkStart w:id="671" w:name="_Toc49684595"/>
      <w:bookmarkStart w:id="672" w:name="_Toc60045969"/>
      <w:bookmarkStart w:id="673" w:name="_Toc3639"/>
      <w:r>
        <w:rPr>
          <w:rFonts w:hint="eastAsia"/>
          <w:highlight w:val="none"/>
        </w:rPr>
        <w:t>二、授权委托书</w:t>
      </w:r>
      <w:bookmarkEnd w:id="671"/>
      <w:r>
        <w:rPr>
          <w:rFonts w:hint="eastAsia"/>
          <w:highlight w:val="none"/>
        </w:rPr>
        <w:t>（适用于有委托代理人的情况）</w:t>
      </w:r>
      <w:bookmarkEnd w:id="672"/>
      <w:bookmarkEnd w:id="673"/>
    </w:p>
    <w:p>
      <w:pPr>
        <w:rPr>
          <w:highlight w:val="none"/>
        </w:rPr>
      </w:pPr>
    </w:p>
    <w:p>
      <w:pPr>
        <w:spacing w:line="460" w:lineRule="exact"/>
        <w:jc w:val="center"/>
        <w:rPr>
          <w:rFonts w:ascii="方正小标宋简体" w:hAnsi="黑体" w:eastAsia="方正小标宋简体"/>
          <w:sz w:val="32"/>
          <w:szCs w:val="32"/>
          <w:highlight w:val="none"/>
        </w:rPr>
      </w:pPr>
      <w:r>
        <w:rPr>
          <w:rFonts w:hint="eastAsia" w:ascii="方正小标宋简体" w:hAnsi="黑体" w:eastAsia="方正小标宋简体"/>
          <w:sz w:val="32"/>
          <w:szCs w:val="32"/>
          <w:highlight w:val="none"/>
        </w:rPr>
        <w:t xml:space="preserve">授权委托书 </w:t>
      </w:r>
    </w:p>
    <w:p>
      <w:pPr>
        <w:spacing w:line="460" w:lineRule="exact"/>
        <w:jc w:val="center"/>
        <w:rPr>
          <w:rFonts w:ascii="方正小标宋简体" w:hAnsi="黑体" w:eastAsia="方正小标宋简体"/>
          <w:sz w:val="32"/>
          <w:szCs w:val="32"/>
          <w:highlight w:val="none"/>
        </w:rPr>
      </w:pPr>
    </w:p>
    <w:p>
      <w:pPr>
        <w:topLinePunct/>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本人</w:t>
      </w:r>
      <w:r>
        <w:rPr>
          <w:rFonts w:hint="eastAsia" w:ascii="黑体" w:hAnsi="黑体" w:eastAsia="黑体"/>
          <w:sz w:val="28"/>
          <w:szCs w:val="28"/>
          <w:highlight w:val="none"/>
          <w:u w:val="single"/>
        </w:rPr>
        <w:t xml:space="preserve">        </w:t>
      </w:r>
      <w:r>
        <w:rPr>
          <w:rFonts w:hint="eastAsia" w:ascii="宋体" w:hAnsi="宋体" w:eastAsia="宋体"/>
          <w:szCs w:val="21"/>
          <w:highlight w:val="none"/>
        </w:rPr>
        <w:t>（姓名）系</w:t>
      </w:r>
      <w:r>
        <w:rPr>
          <w:rFonts w:hint="eastAsia" w:ascii="黑体" w:hAnsi="黑体" w:eastAsia="黑体"/>
          <w:sz w:val="28"/>
          <w:szCs w:val="28"/>
          <w:highlight w:val="none"/>
          <w:u w:val="single"/>
        </w:rPr>
        <w:t xml:space="preserve">        </w:t>
      </w:r>
      <w:r>
        <w:rPr>
          <w:rFonts w:hint="eastAsia" w:ascii="宋体" w:hAnsi="宋体" w:eastAsia="宋体"/>
          <w:szCs w:val="21"/>
          <w:highlight w:val="none"/>
        </w:rPr>
        <w:t>（投标人名称）的法定代表人，现委托</w:t>
      </w:r>
      <w:r>
        <w:rPr>
          <w:rFonts w:hint="eastAsia" w:ascii="黑体" w:hAnsi="黑体" w:eastAsia="黑体"/>
          <w:sz w:val="28"/>
          <w:szCs w:val="28"/>
          <w:highlight w:val="none"/>
          <w:u w:val="single"/>
        </w:rPr>
        <w:t xml:space="preserve">        </w:t>
      </w:r>
      <w:r>
        <w:rPr>
          <w:rFonts w:hint="eastAsia" w:ascii="宋体" w:hAnsi="宋体" w:eastAsia="宋体"/>
          <w:szCs w:val="21"/>
          <w:highlight w:val="none"/>
        </w:rPr>
        <w:t>（姓名）为我方代理人。代理人根据授权，以我方名义签署、澄清、说明、补正、递交、撤回、修改（项目名称）设计投标文件、签订合同和处理有关事宜，其法律后果由我方承担。</w:t>
      </w:r>
    </w:p>
    <w:p>
      <w:pPr>
        <w:spacing w:line="460" w:lineRule="exact"/>
        <w:rPr>
          <w:rFonts w:ascii="宋体" w:hAnsi="宋体" w:eastAsia="宋体"/>
          <w:szCs w:val="21"/>
          <w:highlight w:val="none"/>
        </w:rPr>
      </w:pPr>
      <w:r>
        <w:rPr>
          <w:rFonts w:hint="eastAsia" w:ascii="宋体" w:hAnsi="宋体" w:eastAsia="宋体"/>
          <w:szCs w:val="21"/>
          <w:highlight w:val="none"/>
        </w:rPr>
        <w:t xml:space="preserve">    委托期限：</w:t>
      </w:r>
      <w:r>
        <w:rPr>
          <w:rFonts w:hint="eastAsia" w:ascii="黑体" w:hAnsi="黑体" w:eastAsia="黑体"/>
          <w:sz w:val="28"/>
          <w:szCs w:val="28"/>
          <w:highlight w:val="none"/>
          <w:u w:val="single"/>
        </w:rPr>
        <w:t xml:space="preserve">        </w:t>
      </w:r>
      <w:r>
        <w:rPr>
          <w:rFonts w:hint="eastAsia" w:ascii="宋体" w:hAnsi="宋体" w:eastAsia="宋体"/>
          <w:szCs w:val="21"/>
          <w:highlight w:val="none"/>
        </w:rPr>
        <w:t>。</w:t>
      </w:r>
    </w:p>
    <w:p>
      <w:pPr>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代理人无转委托权。</w:t>
      </w:r>
    </w:p>
    <w:p>
      <w:pPr>
        <w:spacing w:line="460" w:lineRule="exact"/>
        <w:ind w:firstLine="480" w:firstLineChars="200"/>
        <w:rPr>
          <w:rFonts w:ascii="宋体" w:hAnsi="宋体" w:eastAsia="宋体"/>
          <w:color w:val="000000"/>
          <w:szCs w:val="21"/>
          <w:highlight w:val="none"/>
        </w:rPr>
      </w:pPr>
      <w:r>
        <w:rPr>
          <w:rFonts w:hint="eastAsia" w:ascii="宋体" w:hAnsi="宋体" w:eastAsia="宋体"/>
          <w:color w:val="000000"/>
          <w:szCs w:val="21"/>
          <w:highlight w:val="none"/>
        </w:rPr>
        <w:t>附：法定代表人（单位负责人）身份证复印件及委托代理人身份证复印件、</w:t>
      </w:r>
      <w:r>
        <w:rPr>
          <w:rFonts w:hint="eastAsia" w:ascii="宋体" w:hAnsi="宋体" w:eastAsia="宋体"/>
          <w:szCs w:val="21"/>
          <w:highlight w:val="none"/>
        </w:rPr>
        <w:t>聘任合同复印件和社保证明复印件</w:t>
      </w:r>
      <w:r>
        <w:rPr>
          <w:rFonts w:hint="eastAsia" w:ascii="宋体" w:hAnsi="宋体" w:eastAsia="宋体"/>
          <w:color w:val="000000"/>
          <w:szCs w:val="21"/>
          <w:highlight w:val="none"/>
        </w:rPr>
        <w:t>。</w:t>
      </w:r>
    </w:p>
    <w:p>
      <w:pPr>
        <w:spacing w:line="460" w:lineRule="exact"/>
        <w:rPr>
          <w:rFonts w:ascii="宋体" w:hAnsi="宋体" w:eastAsia="宋体"/>
          <w:szCs w:val="21"/>
          <w:highlight w:val="none"/>
        </w:rPr>
      </w:pPr>
    </w:p>
    <w:p>
      <w:pPr>
        <w:spacing w:line="460" w:lineRule="exact"/>
        <w:rPr>
          <w:rFonts w:ascii="宋体" w:hAnsi="宋体" w:eastAsia="宋体"/>
          <w:szCs w:val="21"/>
          <w:highlight w:val="none"/>
        </w:rPr>
      </w:pPr>
    </w:p>
    <w:p>
      <w:pPr>
        <w:spacing w:line="500" w:lineRule="exact"/>
        <w:jc w:val="right"/>
        <w:rPr>
          <w:rFonts w:ascii="宋体" w:hAnsi="宋体" w:eastAsia="宋体"/>
          <w:szCs w:val="21"/>
          <w:highlight w:val="none"/>
        </w:rPr>
      </w:pPr>
      <w:r>
        <w:rPr>
          <w:rFonts w:hint="eastAsia" w:ascii="宋体" w:hAnsi="宋体" w:eastAsia="宋体"/>
          <w:szCs w:val="21"/>
          <w:highlight w:val="none"/>
        </w:rPr>
        <w:t xml:space="preserve"> 投标人：（盖单位章）</w:t>
      </w:r>
    </w:p>
    <w:p>
      <w:pPr>
        <w:spacing w:line="500" w:lineRule="exact"/>
        <w:jc w:val="right"/>
        <w:rPr>
          <w:rFonts w:ascii="宋体" w:hAnsi="宋体" w:eastAsia="宋体"/>
          <w:szCs w:val="21"/>
          <w:highlight w:val="none"/>
        </w:rPr>
      </w:pPr>
      <w:r>
        <w:rPr>
          <w:rFonts w:hint="eastAsia" w:ascii="宋体" w:hAnsi="宋体" w:eastAsia="宋体"/>
          <w:szCs w:val="21"/>
          <w:highlight w:val="none"/>
        </w:rPr>
        <w:t>法定代表人：（签字</w:t>
      </w:r>
      <w:r>
        <w:rPr>
          <w:rFonts w:hint="eastAsia" w:ascii="宋体" w:hAnsi="宋体"/>
          <w:szCs w:val="21"/>
          <w:highlight w:val="none"/>
          <w:lang w:eastAsia="zh-CN"/>
        </w:rPr>
        <w:t>或盖章</w:t>
      </w:r>
      <w:r>
        <w:rPr>
          <w:rFonts w:hint="eastAsia" w:ascii="宋体" w:hAnsi="宋体" w:eastAsia="宋体"/>
          <w:szCs w:val="21"/>
          <w:highlight w:val="none"/>
        </w:rPr>
        <w:t>）</w:t>
      </w:r>
    </w:p>
    <w:p>
      <w:pPr>
        <w:spacing w:line="500" w:lineRule="exact"/>
        <w:ind w:firstLine="3360" w:firstLineChars="1400"/>
        <w:rPr>
          <w:rFonts w:ascii="宋体" w:hAnsi="宋体" w:eastAsia="宋体"/>
          <w:szCs w:val="21"/>
          <w:highlight w:val="none"/>
        </w:rPr>
      </w:pPr>
      <w:r>
        <w:rPr>
          <w:rFonts w:hint="eastAsia" w:ascii="宋体" w:hAnsi="宋体" w:eastAsia="宋体"/>
          <w:szCs w:val="21"/>
          <w:highlight w:val="none"/>
        </w:rPr>
        <w:t>身份证号码：</w:t>
      </w:r>
    </w:p>
    <w:p>
      <w:pPr>
        <w:spacing w:line="500" w:lineRule="exact"/>
        <w:ind w:firstLine="3360" w:firstLineChars="1400"/>
        <w:rPr>
          <w:rFonts w:ascii="宋体" w:hAnsi="宋体" w:eastAsia="宋体"/>
          <w:szCs w:val="21"/>
          <w:highlight w:val="none"/>
        </w:rPr>
      </w:pPr>
      <w:r>
        <w:rPr>
          <w:rFonts w:hint="eastAsia" w:ascii="宋体" w:hAnsi="宋体" w:eastAsia="宋体"/>
          <w:szCs w:val="21"/>
          <w:highlight w:val="none"/>
        </w:rPr>
        <w:t xml:space="preserve">委托代理人：（签字） </w:t>
      </w:r>
    </w:p>
    <w:p>
      <w:pPr>
        <w:spacing w:line="500" w:lineRule="exact"/>
        <w:ind w:firstLine="3360" w:firstLineChars="1400"/>
        <w:rPr>
          <w:rFonts w:ascii="宋体" w:hAnsi="宋体" w:eastAsia="宋体"/>
          <w:szCs w:val="21"/>
          <w:highlight w:val="none"/>
        </w:rPr>
      </w:pPr>
      <w:r>
        <w:rPr>
          <w:rFonts w:hint="eastAsia" w:ascii="宋体" w:hAnsi="宋体" w:eastAsia="宋体"/>
          <w:szCs w:val="21"/>
          <w:highlight w:val="none"/>
        </w:rPr>
        <w:t>身份证号码：</w:t>
      </w:r>
      <w:r>
        <w:rPr>
          <w:rFonts w:hint="eastAsia" w:ascii="宋体" w:hAnsi="宋体" w:eastAsia="宋体"/>
          <w:szCs w:val="21"/>
          <w:highlight w:val="none"/>
          <w:u w:val="single"/>
        </w:rPr>
        <w:t>（</w:t>
      </w:r>
      <w:r>
        <w:rPr>
          <w:rFonts w:hint="eastAsia" w:ascii="宋体" w:hAnsi="宋体" w:eastAsia="宋体"/>
          <w:szCs w:val="21"/>
          <w:highlight w:val="none"/>
        </w:rPr>
        <w:t>附身份证复印件）</w:t>
      </w:r>
    </w:p>
    <w:p>
      <w:pPr>
        <w:spacing w:line="460" w:lineRule="exact"/>
        <w:ind w:firstLine="6000" w:firstLineChars="2500"/>
        <w:rPr>
          <w:rFonts w:ascii="宋体" w:hAnsi="宋体" w:eastAsia="宋体"/>
          <w:szCs w:val="21"/>
          <w:highlight w:val="none"/>
        </w:rPr>
      </w:pPr>
      <w:r>
        <w:rPr>
          <w:rFonts w:hint="eastAsia" w:ascii="宋体" w:hAnsi="宋体" w:eastAsia="宋体"/>
          <w:szCs w:val="21"/>
          <w:highlight w:val="none"/>
        </w:rPr>
        <w:t>年  月  日</w:t>
      </w:r>
    </w:p>
    <w:p>
      <w:pPr>
        <w:widowControl/>
        <w:jc w:val="left"/>
        <w:rPr>
          <w:b/>
          <w:bCs/>
          <w:sz w:val="28"/>
          <w:szCs w:val="32"/>
          <w:highlight w:val="none"/>
        </w:rPr>
      </w:pPr>
      <w:bookmarkStart w:id="674" w:name="_Toc49684596"/>
      <w:r>
        <w:rPr>
          <w:highlight w:val="none"/>
        </w:rPr>
        <w:br w:type="page"/>
      </w:r>
    </w:p>
    <w:p>
      <w:pPr>
        <w:pStyle w:val="4"/>
        <w:outlineLvl w:val="1"/>
        <w:rPr>
          <w:highlight w:val="none"/>
        </w:rPr>
      </w:pPr>
      <w:bookmarkStart w:id="675" w:name="_Toc60045970"/>
      <w:bookmarkStart w:id="676" w:name="_Toc30958"/>
      <w:r>
        <w:rPr>
          <w:rFonts w:hint="eastAsia"/>
          <w:highlight w:val="none"/>
        </w:rPr>
        <w:t>三、联合体协议书</w:t>
      </w:r>
      <w:bookmarkEnd w:id="674"/>
      <w:r>
        <w:rPr>
          <w:rFonts w:hint="eastAsia"/>
          <w:highlight w:val="none"/>
        </w:rPr>
        <w:t>（如有）</w:t>
      </w:r>
      <w:bookmarkEnd w:id="675"/>
      <w:bookmarkEnd w:id="676"/>
    </w:p>
    <w:p>
      <w:pPr>
        <w:spacing w:line="460" w:lineRule="exact"/>
        <w:jc w:val="center"/>
        <w:rPr>
          <w:rFonts w:ascii="方正小标宋简体" w:hAnsi="黑体" w:eastAsia="方正小标宋简体"/>
          <w:sz w:val="32"/>
          <w:szCs w:val="32"/>
          <w:highlight w:val="none"/>
        </w:rPr>
      </w:pPr>
      <w:r>
        <w:rPr>
          <w:rFonts w:hint="eastAsia" w:ascii="方正小标宋简体" w:hAnsi="黑体" w:eastAsia="方正小标宋简体"/>
          <w:sz w:val="32"/>
          <w:szCs w:val="32"/>
          <w:highlight w:val="none"/>
        </w:rPr>
        <w:t>联合体协议书</w:t>
      </w:r>
    </w:p>
    <w:p>
      <w:pPr>
        <w:spacing w:line="460" w:lineRule="exact"/>
        <w:rPr>
          <w:rFonts w:ascii="宋体" w:hAnsi="宋体" w:eastAsia="宋体"/>
          <w:szCs w:val="21"/>
          <w:highlight w:val="none"/>
        </w:rPr>
      </w:pPr>
    </w:p>
    <w:p>
      <w:pPr>
        <w:topLinePunct/>
        <w:spacing w:line="460" w:lineRule="exact"/>
        <w:ind w:firstLine="560" w:firstLineChars="200"/>
        <w:rPr>
          <w:rFonts w:ascii="宋体" w:hAnsi="宋体" w:eastAsia="宋体"/>
          <w:szCs w:val="21"/>
          <w:highlight w:val="none"/>
        </w:rPr>
      </w:pPr>
      <w:r>
        <w:rPr>
          <w:rFonts w:hint="eastAsia" w:ascii="黑体" w:hAnsi="黑体" w:eastAsia="黑体"/>
          <w:sz w:val="28"/>
          <w:szCs w:val="28"/>
          <w:highlight w:val="none"/>
          <w:u w:val="single"/>
        </w:rPr>
        <w:t xml:space="preserve">        </w:t>
      </w:r>
      <w:r>
        <w:rPr>
          <w:rFonts w:hint="eastAsia" w:ascii="宋体" w:hAnsi="宋体" w:eastAsia="宋体"/>
          <w:szCs w:val="21"/>
          <w:highlight w:val="none"/>
        </w:rPr>
        <w:t>（所有成员单位名称）自愿组成</w:t>
      </w:r>
      <w:r>
        <w:rPr>
          <w:rFonts w:hint="eastAsia" w:ascii="黑体" w:hAnsi="黑体" w:eastAsia="黑体"/>
          <w:sz w:val="28"/>
          <w:szCs w:val="28"/>
          <w:highlight w:val="none"/>
          <w:u w:val="single"/>
        </w:rPr>
        <w:t xml:space="preserve">        </w:t>
      </w:r>
      <w:r>
        <w:rPr>
          <w:rFonts w:hint="eastAsia" w:ascii="宋体" w:hAnsi="宋体" w:eastAsia="宋体"/>
          <w:szCs w:val="21"/>
          <w:highlight w:val="none"/>
        </w:rPr>
        <w:t>（联合体名称）联合体，共同参加</w:t>
      </w:r>
      <w:r>
        <w:rPr>
          <w:rFonts w:hint="eastAsia" w:ascii="黑体" w:hAnsi="黑体" w:eastAsia="黑体"/>
          <w:sz w:val="28"/>
          <w:szCs w:val="28"/>
          <w:highlight w:val="none"/>
          <w:u w:val="single"/>
        </w:rPr>
        <w:t xml:space="preserve">        </w:t>
      </w:r>
      <w:r>
        <w:rPr>
          <w:rFonts w:hint="eastAsia" w:ascii="宋体" w:hAnsi="宋体" w:eastAsia="宋体"/>
          <w:szCs w:val="21"/>
          <w:highlight w:val="none"/>
        </w:rPr>
        <w:t>（项目名称）设计投标。现就联合体投标事宜订立如下协议。</w:t>
      </w:r>
    </w:p>
    <w:p>
      <w:pPr>
        <w:topLinePunct/>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1、</w:t>
      </w:r>
      <w:r>
        <w:rPr>
          <w:rFonts w:hint="eastAsia" w:ascii="黑体" w:hAnsi="黑体" w:eastAsia="黑体"/>
          <w:sz w:val="28"/>
          <w:szCs w:val="28"/>
          <w:highlight w:val="none"/>
          <w:u w:val="single"/>
        </w:rPr>
        <w:t xml:space="preserve">        </w:t>
      </w:r>
      <w:r>
        <w:rPr>
          <w:rFonts w:hint="eastAsia" w:ascii="宋体" w:hAnsi="宋体" w:eastAsia="宋体"/>
          <w:szCs w:val="21"/>
          <w:highlight w:val="none"/>
        </w:rPr>
        <w:t>（某成员单位名称）为</w:t>
      </w:r>
      <w:r>
        <w:rPr>
          <w:rFonts w:hint="eastAsia" w:ascii="黑体" w:hAnsi="黑体" w:eastAsia="黑体"/>
          <w:sz w:val="28"/>
          <w:szCs w:val="28"/>
          <w:highlight w:val="none"/>
          <w:u w:val="single"/>
        </w:rPr>
        <w:t xml:space="preserve">        </w:t>
      </w:r>
      <w:r>
        <w:rPr>
          <w:rFonts w:hint="eastAsia" w:ascii="宋体" w:hAnsi="宋体" w:eastAsia="宋体"/>
          <w:szCs w:val="21"/>
          <w:highlight w:val="none"/>
        </w:rPr>
        <w:t>（联合体名称）牵头人。</w:t>
      </w:r>
    </w:p>
    <w:p>
      <w:pPr>
        <w:topLinePunct/>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4、联合体各成员单位内部的职责分工如下：</w:t>
      </w:r>
      <w:r>
        <w:rPr>
          <w:rFonts w:hint="eastAsia" w:ascii="黑体" w:hAnsi="黑体" w:eastAsia="黑体"/>
          <w:sz w:val="28"/>
          <w:szCs w:val="28"/>
          <w:highlight w:val="none"/>
          <w:u w:val="single"/>
        </w:rPr>
        <w:t xml:space="preserve">        </w:t>
      </w:r>
      <w:r>
        <w:rPr>
          <w:rFonts w:hint="eastAsia" w:ascii="宋体" w:hAnsi="宋体" w:eastAsia="宋体"/>
          <w:szCs w:val="21"/>
          <w:highlight w:val="none"/>
        </w:rPr>
        <w:t xml:space="preserve"> 。</w:t>
      </w:r>
    </w:p>
    <w:p>
      <w:pPr>
        <w:topLinePunct/>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 xml:space="preserve">5、本协议书自签署之日起生效，合同履行完毕后自动失效。 </w:t>
      </w:r>
    </w:p>
    <w:p>
      <w:pPr>
        <w:topLinePunct/>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6、本协议书一式份，联合体成员和招标人各执一份。</w:t>
      </w:r>
    </w:p>
    <w:p>
      <w:pPr>
        <w:topLinePunct/>
        <w:spacing w:line="460" w:lineRule="exact"/>
        <w:ind w:firstLine="480" w:firstLineChars="200"/>
        <w:rPr>
          <w:rFonts w:ascii="宋体" w:hAnsi="宋体" w:eastAsia="宋体"/>
          <w:szCs w:val="21"/>
          <w:highlight w:val="none"/>
        </w:rPr>
      </w:pPr>
      <w:r>
        <w:rPr>
          <w:rFonts w:hint="eastAsia" w:ascii="宋体" w:hAnsi="宋体" w:eastAsia="宋体"/>
          <w:szCs w:val="21"/>
          <w:highlight w:val="none"/>
        </w:rPr>
        <w:t>注：本协议书由法定代表人签字的，应附法定代表人身份证明；由委托代理人签字的，应附授权委托书。</w:t>
      </w:r>
    </w:p>
    <w:p>
      <w:pPr>
        <w:topLinePunct/>
        <w:spacing w:line="460" w:lineRule="exact"/>
        <w:rPr>
          <w:rFonts w:ascii="宋体" w:hAnsi="宋体" w:eastAsia="宋体"/>
          <w:szCs w:val="21"/>
          <w:highlight w:val="none"/>
        </w:rPr>
      </w:pPr>
    </w:p>
    <w:p>
      <w:pPr>
        <w:topLinePunct/>
        <w:spacing w:line="460" w:lineRule="exact"/>
        <w:jc w:val="right"/>
        <w:rPr>
          <w:rFonts w:ascii="宋体" w:hAnsi="宋体" w:eastAsia="宋体"/>
          <w:szCs w:val="21"/>
          <w:highlight w:val="none"/>
        </w:rPr>
      </w:pPr>
      <w:r>
        <w:rPr>
          <w:rFonts w:hint="eastAsia" w:ascii="宋体" w:hAnsi="宋体" w:eastAsia="宋体"/>
          <w:szCs w:val="21"/>
          <w:highlight w:val="none"/>
        </w:rPr>
        <w:t>联合体牵头人名称：（盖单位章）</w:t>
      </w:r>
    </w:p>
    <w:p>
      <w:pPr>
        <w:topLinePunct/>
        <w:spacing w:line="460" w:lineRule="exact"/>
        <w:jc w:val="right"/>
        <w:rPr>
          <w:rFonts w:ascii="宋体" w:hAnsi="宋体" w:eastAsia="宋体"/>
          <w:szCs w:val="21"/>
          <w:highlight w:val="none"/>
        </w:rPr>
      </w:pPr>
      <w:r>
        <w:rPr>
          <w:rFonts w:hint="eastAsia" w:ascii="宋体" w:hAnsi="宋体" w:eastAsia="宋体"/>
          <w:szCs w:val="21"/>
          <w:highlight w:val="none"/>
        </w:rPr>
        <w:t>法定代表人或其委托代理人：（签字）</w:t>
      </w:r>
    </w:p>
    <w:p>
      <w:pPr>
        <w:topLinePunct/>
        <w:spacing w:line="460" w:lineRule="exact"/>
        <w:jc w:val="right"/>
        <w:rPr>
          <w:rFonts w:ascii="宋体" w:hAnsi="宋体" w:eastAsia="宋体"/>
          <w:szCs w:val="21"/>
          <w:highlight w:val="none"/>
        </w:rPr>
      </w:pPr>
    </w:p>
    <w:p>
      <w:pPr>
        <w:topLinePunct/>
        <w:spacing w:line="460" w:lineRule="exact"/>
        <w:jc w:val="right"/>
        <w:rPr>
          <w:rFonts w:ascii="宋体" w:hAnsi="宋体" w:eastAsia="宋体"/>
          <w:szCs w:val="21"/>
          <w:highlight w:val="none"/>
        </w:rPr>
      </w:pPr>
      <w:r>
        <w:rPr>
          <w:rFonts w:hint="eastAsia" w:ascii="宋体" w:hAnsi="宋体" w:eastAsia="宋体"/>
          <w:szCs w:val="21"/>
          <w:highlight w:val="none"/>
        </w:rPr>
        <w:t>联合体成员名称：（盖单位章）</w:t>
      </w:r>
    </w:p>
    <w:p>
      <w:pPr>
        <w:topLinePunct/>
        <w:spacing w:line="460" w:lineRule="exact"/>
        <w:jc w:val="right"/>
        <w:rPr>
          <w:rFonts w:ascii="宋体" w:hAnsi="宋体" w:eastAsia="宋体"/>
          <w:szCs w:val="21"/>
          <w:highlight w:val="none"/>
        </w:rPr>
      </w:pPr>
      <w:r>
        <w:rPr>
          <w:rFonts w:hint="eastAsia" w:ascii="宋体" w:hAnsi="宋体" w:eastAsia="宋体"/>
          <w:szCs w:val="21"/>
          <w:highlight w:val="none"/>
        </w:rPr>
        <w:t>法定代表人或其委托代理人：（签字）</w:t>
      </w:r>
    </w:p>
    <w:p>
      <w:pPr>
        <w:topLinePunct/>
        <w:spacing w:line="460" w:lineRule="exact"/>
        <w:jc w:val="right"/>
        <w:rPr>
          <w:rFonts w:ascii="宋体" w:hAnsi="宋体" w:eastAsia="宋体"/>
          <w:szCs w:val="21"/>
          <w:highlight w:val="none"/>
        </w:rPr>
      </w:pPr>
    </w:p>
    <w:p>
      <w:pPr>
        <w:topLinePunct/>
        <w:spacing w:line="460" w:lineRule="exact"/>
        <w:jc w:val="right"/>
        <w:rPr>
          <w:rFonts w:ascii="宋体" w:hAnsi="宋体" w:eastAsia="宋体"/>
          <w:szCs w:val="21"/>
          <w:highlight w:val="none"/>
        </w:rPr>
      </w:pPr>
      <w:r>
        <w:rPr>
          <w:rFonts w:hint="eastAsia" w:ascii="宋体" w:hAnsi="宋体" w:eastAsia="宋体"/>
          <w:szCs w:val="21"/>
          <w:highlight w:val="none"/>
        </w:rPr>
        <w:t>联合体成员名称：（盖单位章）</w:t>
      </w:r>
    </w:p>
    <w:p>
      <w:pPr>
        <w:topLinePunct/>
        <w:spacing w:line="460" w:lineRule="exact"/>
        <w:jc w:val="right"/>
        <w:rPr>
          <w:rFonts w:ascii="宋体" w:hAnsi="宋体" w:eastAsia="宋体"/>
          <w:szCs w:val="21"/>
          <w:highlight w:val="none"/>
        </w:rPr>
      </w:pPr>
      <w:r>
        <w:rPr>
          <w:rFonts w:hint="eastAsia" w:ascii="宋体" w:hAnsi="宋体" w:eastAsia="宋体"/>
          <w:szCs w:val="21"/>
          <w:highlight w:val="none"/>
        </w:rPr>
        <w:t>法定代表人或其委托代理人：（签字）</w:t>
      </w:r>
    </w:p>
    <w:p>
      <w:pPr>
        <w:topLinePunct/>
        <w:spacing w:line="460" w:lineRule="exact"/>
        <w:ind w:firstLine="3120" w:firstLineChars="1300"/>
        <w:jc w:val="left"/>
        <w:rPr>
          <w:rFonts w:ascii="宋体" w:hAnsi="宋体" w:eastAsia="宋体"/>
          <w:szCs w:val="21"/>
          <w:highlight w:val="none"/>
        </w:rPr>
      </w:pPr>
      <w:r>
        <w:rPr>
          <w:rFonts w:hint="eastAsia" w:ascii="宋体" w:hAnsi="宋体" w:eastAsia="宋体"/>
          <w:szCs w:val="21"/>
          <w:highlight w:val="none"/>
        </w:rPr>
        <w:t xml:space="preserve">…… </w:t>
      </w:r>
    </w:p>
    <w:p>
      <w:pPr>
        <w:wordWrap w:val="0"/>
        <w:spacing w:line="460" w:lineRule="exact"/>
        <w:ind w:right="806" w:rightChars="336" w:firstLine="3290" w:firstLineChars="1371"/>
        <w:jc w:val="right"/>
        <w:rPr>
          <w:rFonts w:ascii="宋体" w:hAnsi="宋体" w:eastAsia="宋体"/>
          <w:szCs w:val="21"/>
          <w:highlight w:val="none"/>
        </w:rPr>
      </w:pPr>
      <w:r>
        <w:rPr>
          <w:rFonts w:hint="eastAsia" w:ascii="宋体" w:hAnsi="宋体" w:eastAsia="宋体"/>
          <w:szCs w:val="21"/>
          <w:highlight w:val="none"/>
        </w:rPr>
        <w:t xml:space="preserve">年  月  日 </w:t>
      </w:r>
    </w:p>
    <w:p>
      <w:pPr>
        <w:spacing w:line="460" w:lineRule="exact"/>
        <w:ind w:right="645" w:rightChars="269"/>
        <w:rPr>
          <w:rFonts w:ascii="宋体" w:hAnsi="宋体" w:eastAsia="宋体"/>
          <w:szCs w:val="21"/>
          <w:highlight w:val="none"/>
        </w:rPr>
      </w:pPr>
      <w:r>
        <w:rPr>
          <w:rFonts w:ascii="宋体" w:hAnsi="宋体" w:eastAsia="宋体"/>
          <w:szCs w:val="21"/>
          <w:highlight w:val="none"/>
        </w:rPr>
        <w:br w:type="page"/>
      </w:r>
    </w:p>
    <w:p>
      <w:pPr>
        <w:pStyle w:val="4"/>
        <w:outlineLvl w:val="1"/>
        <w:rPr>
          <w:highlight w:val="none"/>
        </w:rPr>
      </w:pPr>
      <w:bookmarkStart w:id="677" w:name="_Toc60045972"/>
      <w:bookmarkStart w:id="678" w:name="_Toc49684598"/>
      <w:bookmarkStart w:id="679" w:name="_Toc27115"/>
      <w:r>
        <w:rPr>
          <w:rFonts w:hint="eastAsia"/>
          <w:highlight w:val="none"/>
          <w:lang w:eastAsia="zh-CN"/>
        </w:rPr>
        <w:t>四</w:t>
      </w:r>
      <w:r>
        <w:rPr>
          <w:rFonts w:hint="eastAsia"/>
          <w:highlight w:val="none"/>
        </w:rPr>
        <w:t>、服务费用清单</w:t>
      </w:r>
      <w:bookmarkEnd w:id="677"/>
      <w:bookmarkEnd w:id="678"/>
      <w:bookmarkEnd w:id="679"/>
    </w:p>
    <w:p>
      <w:pPr>
        <w:spacing w:line="460" w:lineRule="exact"/>
        <w:jc w:val="center"/>
        <w:rPr>
          <w:rFonts w:ascii="方正小标宋简体" w:hAnsi="黑体" w:eastAsia="方正小标宋简体"/>
          <w:sz w:val="32"/>
          <w:szCs w:val="32"/>
          <w:highlight w:val="none"/>
        </w:rPr>
      </w:pPr>
      <w:r>
        <w:rPr>
          <w:rFonts w:hint="eastAsia" w:ascii="方正小标宋简体" w:hAnsi="黑体" w:eastAsia="方正小标宋简体"/>
          <w:sz w:val="32"/>
          <w:szCs w:val="32"/>
          <w:highlight w:val="none"/>
        </w:rPr>
        <w:t>服务费用清单</w:t>
      </w:r>
    </w:p>
    <w:p>
      <w:pPr>
        <w:spacing w:line="200" w:lineRule="exact"/>
        <w:rPr>
          <w:sz w:val="20"/>
          <w:szCs w:val="20"/>
          <w:highlight w:val="none"/>
        </w:rPr>
      </w:pPr>
    </w:p>
    <w:p>
      <w:pPr>
        <w:spacing w:line="200" w:lineRule="exact"/>
        <w:rPr>
          <w:sz w:val="20"/>
          <w:szCs w:val="20"/>
          <w:highlight w:val="none"/>
        </w:rPr>
      </w:pPr>
    </w:p>
    <w:p>
      <w:pPr>
        <w:spacing w:line="332" w:lineRule="exact"/>
        <w:rPr>
          <w:sz w:val="20"/>
          <w:szCs w:val="20"/>
          <w:highlight w:val="none"/>
        </w:rPr>
      </w:pPr>
    </w:p>
    <w:p>
      <w:pPr>
        <w:widowControl/>
        <w:numPr>
          <w:ilvl w:val="0"/>
          <w:numId w:val="3"/>
        </w:numPr>
        <w:tabs>
          <w:tab w:val="left" w:pos="1040"/>
        </w:tabs>
        <w:spacing w:line="256" w:lineRule="exact"/>
        <w:ind w:left="1040" w:hanging="260"/>
        <w:jc w:val="left"/>
        <w:rPr>
          <w:rFonts w:eastAsia="Times New Roman"/>
          <w:szCs w:val="21"/>
          <w:highlight w:val="none"/>
        </w:rPr>
      </w:pPr>
      <w:r>
        <w:rPr>
          <w:rFonts w:hint="eastAsia" w:ascii="宋体" w:hAnsi="宋体" w:eastAsia="宋体" w:cs="宋体"/>
          <w:szCs w:val="21"/>
          <w:highlight w:val="none"/>
        </w:rPr>
        <w:t>服务费用清单说明</w:t>
      </w:r>
    </w:p>
    <w:p>
      <w:pPr>
        <w:spacing w:line="186" w:lineRule="exact"/>
        <w:rPr>
          <w:rFonts w:eastAsia="Times New Roman"/>
          <w:szCs w:val="21"/>
          <w:highlight w:val="none"/>
        </w:rPr>
      </w:pPr>
    </w:p>
    <w:p>
      <w:pPr>
        <w:widowControl/>
        <w:numPr>
          <w:ilvl w:val="0"/>
          <w:numId w:val="3"/>
        </w:numPr>
        <w:tabs>
          <w:tab w:val="left" w:pos="1040"/>
        </w:tabs>
        <w:spacing w:line="256" w:lineRule="exact"/>
        <w:ind w:left="1040" w:hanging="260"/>
        <w:jc w:val="left"/>
        <w:rPr>
          <w:rFonts w:eastAsia="Times New Roman"/>
          <w:szCs w:val="21"/>
          <w:highlight w:val="none"/>
        </w:rPr>
      </w:pPr>
      <w:r>
        <w:rPr>
          <w:rFonts w:hint="eastAsia" w:ascii="宋体" w:hAnsi="宋体" w:eastAsia="宋体" w:cs="宋体"/>
          <w:szCs w:val="21"/>
          <w:highlight w:val="none"/>
        </w:rPr>
        <w:t>服务费用清单</w:t>
      </w:r>
    </w:p>
    <w:p>
      <w:pPr>
        <w:spacing w:line="460" w:lineRule="exact"/>
        <w:ind w:right="645" w:rightChars="269"/>
        <w:rPr>
          <w:rFonts w:ascii="宋体" w:hAnsi="宋体" w:eastAsia="宋体"/>
          <w:szCs w:val="21"/>
          <w:highlight w:val="none"/>
        </w:rPr>
      </w:pPr>
    </w:p>
    <w:p>
      <w:pPr>
        <w:spacing w:line="240" w:lineRule="exact"/>
        <w:ind w:right="360"/>
        <w:jc w:val="right"/>
        <w:rPr>
          <w:sz w:val="20"/>
          <w:szCs w:val="20"/>
          <w:highlight w:val="none"/>
        </w:rPr>
      </w:pPr>
      <w:r>
        <w:rPr>
          <w:rFonts w:hint="eastAsia" w:ascii="宋体" w:hAnsi="宋体" w:eastAsia="宋体" w:cs="宋体"/>
          <w:szCs w:val="21"/>
          <w:highlight w:val="none"/>
        </w:rPr>
        <w:t>单位：人民币元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36" w:rightChars="15"/>
              <w:rPr>
                <w:rFonts w:ascii="宋体" w:hAnsi="宋体" w:eastAsia="宋体"/>
                <w:szCs w:val="21"/>
                <w:highlight w:val="none"/>
              </w:rPr>
            </w:pPr>
            <w:r>
              <w:rPr>
                <w:rFonts w:hint="eastAsia" w:ascii="宋体" w:hAnsi="宋体" w:eastAsia="宋体"/>
                <w:szCs w:val="21"/>
                <w:highlight w:val="none"/>
              </w:rPr>
              <w:t>序号</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199" w:rightChars="83"/>
              <w:rPr>
                <w:rFonts w:ascii="宋体" w:hAnsi="宋体" w:eastAsia="宋体"/>
                <w:szCs w:val="21"/>
                <w:highlight w:val="none"/>
              </w:rPr>
            </w:pPr>
            <w:r>
              <w:rPr>
                <w:rFonts w:hint="eastAsia" w:ascii="宋体" w:hAnsi="宋体" w:eastAsia="宋体"/>
                <w:szCs w:val="21"/>
                <w:highlight w:val="none"/>
              </w:rPr>
              <w:t>设计费用分项名称</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r>
              <w:rPr>
                <w:rFonts w:hint="eastAsia" w:ascii="宋体" w:hAnsi="宋体" w:eastAsia="宋体"/>
                <w:szCs w:val="21"/>
                <w:highlight w:val="none"/>
              </w:rPr>
              <w:t>金额（元）</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r>
              <w:rPr>
                <w:rFonts w:hint="eastAsia" w:ascii="宋体" w:hAnsi="宋体" w:eastAsia="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right="645" w:rightChars="269"/>
              <w:rPr>
                <w:rFonts w:ascii="宋体" w:hAnsi="宋体" w:eastAsia="宋体"/>
                <w:szCs w:val="21"/>
                <w:highlight w:val="none"/>
              </w:rPr>
            </w:pPr>
          </w:p>
        </w:tc>
      </w:tr>
    </w:tbl>
    <w:p>
      <w:pPr>
        <w:spacing w:line="460" w:lineRule="exact"/>
        <w:ind w:right="645" w:rightChars="269"/>
        <w:rPr>
          <w:rFonts w:ascii="宋体" w:hAnsi="宋体" w:eastAsia="宋体"/>
          <w:szCs w:val="21"/>
          <w:highlight w:val="none"/>
        </w:rPr>
      </w:pPr>
    </w:p>
    <w:p>
      <w:pPr>
        <w:spacing w:line="460" w:lineRule="exact"/>
        <w:ind w:right="645" w:rightChars="269"/>
        <w:rPr>
          <w:rFonts w:ascii="宋体" w:hAnsi="宋体" w:eastAsia="宋体"/>
          <w:szCs w:val="21"/>
          <w:highlight w:val="none"/>
        </w:rPr>
      </w:pPr>
    </w:p>
    <w:p>
      <w:pPr>
        <w:spacing w:line="460" w:lineRule="exact"/>
        <w:ind w:right="645" w:rightChars="269"/>
        <w:rPr>
          <w:rFonts w:ascii="宋体" w:hAnsi="宋体" w:eastAsia="宋体"/>
          <w:szCs w:val="21"/>
          <w:highlight w:val="none"/>
        </w:rPr>
      </w:pPr>
    </w:p>
    <w:p>
      <w:pPr>
        <w:widowControl/>
        <w:jc w:val="left"/>
        <w:rPr>
          <w:b/>
          <w:bCs/>
          <w:sz w:val="28"/>
          <w:szCs w:val="32"/>
          <w:highlight w:val="none"/>
        </w:rPr>
      </w:pPr>
      <w:bookmarkStart w:id="680" w:name="_Toc49684599"/>
      <w:r>
        <w:rPr>
          <w:highlight w:val="none"/>
        </w:rPr>
        <w:br w:type="page"/>
      </w:r>
    </w:p>
    <w:p>
      <w:pPr>
        <w:pStyle w:val="4"/>
        <w:outlineLvl w:val="1"/>
        <w:rPr>
          <w:highlight w:val="none"/>
        </w:rPr>
      </w:pPr>
      <w:bookmarkStart w:id="681" w:name="_Toc60045973"/>
      <w:bookmarkStart w:id="682" w:name="_Toc27709"/>
      <w:r>
        <w:rPr>
          <w:rFonts w:hint="eastAsia"/>
          <w:highlight w:val="none"/>
          <w:lang w:eastAsia="zh-CN"/>
        </w:rPr>
        <w:t>五</w:t>
      </w:r>
      <w:r>
        <w:rPr>
          <w:rFonts w:hint="eastAsia"/>
          <w:highlight w:val="none"/>
        </w:rPr>
        <w:t>、</w:t>
      </w:r>
      <w:bookmarkStart w:id="683" w:name="_Toc247527847"/>
      <w:bookmarkStart w:id="684" w:name="_Toc152042596"/>
      <w:bookmarkStart w:id="685" w:name="_Toc152045807"/>
      <w:bookmarkStart w:id="686" w:name="_Toc144974875"/>
      <w:bookmarkStart w:id="687" w:name="_Toc247514299"/>
      <w:r>
        <w:rPr>
          <w:rFonts w:hint="eastAsia"/>
          <w:highlight w:val="none"/>
        </w:rPr>
        <w:t>资格审查资料</w:t>
      </w:r>
      <w:bookmarkEnd w:id="680"/>
      <w:bookmarkEnd w:id="681"/>
      <w:bookmarkEnd w:id="682"/>
      <w:bookmarkEnd w:id="683"/>
      <w:bookmarkEnd w:id="684"/>
      <w:bookmarkEnd w:id="685"/>
      <w:bookmarkEnd w:id="686"/>
      <w:bookmarkEnd w:id="687"/>
    </w:p>
    <w:p>
      <w:pPr>
        <w:pStyle w:val="5"/>
        <w:ind w:firstLine="482"/>
        <w:rPr>
          <w:highlight w:val="none"/>
        </w:rPr>
      </w:pPr>
      <w:bookmarkStart w:id="688" w:name="_Toc152042597"/>
      <w:bookmarkStart w:id="689" w:name="_Toc26518"/>
      <w:bookmarkStart w:id="690" w:name="_Toc144974876"/>
      <w:bookmarkStart w:id="691" w:name="_Toc31961"/>
      <w:bookmarkStart w:id="692" w:name="_Toc24470"/>
      <w:bookmarkStart w:id="693" w:name="_Toc152045808"/>
      <w:bookmarkStart w:id="694" w:name="_Toc247527848"/>
      <w:bookmarkStart w:id="695" w:name="_Toc247514300"/>
      <w:r>
        <w:rPr>
          <w:rFonts w:hint="eastAsia"/>
          <w:highlight w:val="none"/>
        </w:rPr>
        <w:t>（一）投标人基本情况表</w:t>
      </w:r>
      <w:bookmarkEnd w:id="688"/>
      <w:bookmarkEnd w:id="689"/>
      <w:bookmarkEnd w:id="690"/>
      <w:bookmarkEnd w:id="691"/>
      <w:bookmarkEnd w:id="692"/>
      <w:bookmarkEnd w:id="693"/>
      <w:bookmarkEnd w:id="694"/>
      <w:bookmarkEnd w:id="695"/>
    </w:p>
    <w:p>
      <w:pPr>
        <w:topLinePunct/>
        <w:spacing w:line="460" w:lineRule="exact"/>
        <w:rPr>
          <w:rFonts w:ascii="宋体" w:hAnsi="宋体" w:eastAsia="宋体"/>
          <w:szCs w:val="21"/>
          <w:highlight w:val="none"/>
        </w:rPr>
      </w:pPr>
    </w:p>
    <w:tbl>
      <w:tblPr>
        <w:tblStyle w:val="12"/>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6"/>
        <w:gridCol w:w="950"/>
        <w:gridCol w:w="61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投标人名称</w:t>
            </w:r>
          </w:p>
        </w:tc>
        <w:tc>
          <w:tcPr>
            <w:tcW w:w="6552" w:type="dxa"/>
            <w:gridSpan w:val="9"/>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注册地址</w:t>
            </w:r>
          </w:p>
        </w:tc>
        <w:tc>
          <w:tcPr>
            <w:tcW w:w="3132" w:type="dxa"/>
            <w:gridSpan w:val="5"/>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联系方式</w:t>
            </w:r>
          </w:p>
        </w:tc>
        <w:tc>
          <w:tcPr>
            <w:tcW w:w="95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联系人</w:t>
            </w:r>
          </w:p>
        </w:tc>
        <w:tc>
          <w:tcPr>
            <w:tcW w:w="2182" w:type="dxa"/>
            <w:gridSpan w:val="4"/>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传  真</w:t>
            </w:r>
          </w:p>
        </w:tc>
        <w:tc>
          <w:tcPr>
            <w:tcW w:w="2182" w:type="dxa"/>
            <w:gridSpan w:val="4"/>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组织结构</w:t>
            </w:r>
          </w:p>
        </w:tc>
        <w:tc>
          <w:tcPr>
            <w:tcW w:w="6552" w:type="dxa"/>
            <w:gridSpan w:val="9"/>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法定代表人</w:t>
            </w:r>
          </w:p>
        </w:tc>
        <w:tc>
          <w:tcPr>
            <w:tcW w:w="95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姓名</w:t>
            </w:r>
          </w:p>
        </w:tc>
        <w:tc>
          <w:tcPr>
            <w:tcW w:w="611"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技术负责人</w:t>
            </w:r>
          </w:p>
        </w:tc>
        <w:tc>
          <w:tcPr>
            <w:tcW w:w="95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姓名</w:t>
            </w:r>
          </w:p>
        </w:tc>
        <w:tc>
          <w:tcPr>
            <w:tcW w:w="611"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企业资质证书</w:t>
            </w:r>
          </w:p>
        </w:tc>
        <w:tc>
          <w:tcPr>
            <w:tcW w:w="6552" w:type="dxa"/>
            <w:gridSpan w:val="9"/>
            <w:tcBorders>
              <w:top w:val="single" w:color="auto" w:sz="4" w:space="0"/>
              <w:left w:val="single" w:color="auto" w:sz="4" w:space="0"/>
              <w:bottom w:val="single" w:color="auto" w:sz="4" w:space="0"/>
              <w:right w:val="single" w:color="auto" w:sz="4" w:space="0"/>
            </w:tcBorders>
            <w:noWrap w:val="0"/>
            <w:vAlign w:val="center"/>
          </w:tcPr>
          <w:p>
            <w:pPr>
              <w:topLinePunct/>
              <w:ind w:firstLine="120" w:firstLineChars="50"/>
              <w:rPr>
                <w:rFonts w:ascii="宋体" w:hAnsi="宋体" w:eastAsia="宋体"/>
                <w:szCs w:val="21"/>
                <w:highlight w:val="none"/>
              </w:rPr>
            </w:pPr>
            <w:r>
              <w:rPr>
                <w:rFonts w:hint="eastAsia" w:ascii="宋体" w:hAnsi="宋体" w:eastAsia="宋体"/>
                <w:szCs w:val="21"/>
                <w:highlight w:val="none"/>
              </w:rPr>
              <w:t xml:space="preserve">类型：           等级：           证书号：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质量管理体系证书（如有）</w:t>
            </w:r>
          </w:p>
        </w:tc>
        <w:tc>
          <w:tcPr>
            <w:tcW w:w="6552" w:type="dxa"/>
            <w:gridSpan w:val="9"/>
            <w:tcBorders>
              <w:top w:val="single" w:color="auto" w:sz="4" w:space="0"/>
              <w:left w:val="single" w:color="auto" w:sz="4" w:space="0"/>
              <w:bottom w:val="single" w:color="auto" w:sz="4" w:space="0"/>
              <w:right w:val="single" w:color="auto" w:sz="4" w:space="0"/>
            </w:tcBorders>
            <w:noWrap w:val="0"/>
            <w:vAlign w:val="center"/>
          </w:tcPr>
          <w:p>
            <w:pPr>
              <w:topLinePunct/>
              <w:ind w:firstLine="120" w:firstLineChars="50"/>
              <w:jc w:val="left"/>
              <w:rPr>
                <w:rFonts w:ascii="宋体" w:hAnsi="宋体" w:eastAsia="宋体"/>
                <w:szCs w:val="21"/>
                <w:highlight w:val="none"/>
              </w:rPr>
            </w:pPr>
            <w:r>
              <w:rPr>
                <w:rFonts w:hint="eastAsia" w:ascii="宋体" w:hAnsi="宋体" w:eastAsia="宋体"/>
                <w:szCs w:val="21"/>
                <w:highlight w:val="none"/>
              </w:rPr>
              <w:t xml:space="preserve">类型：           等级：           证书号：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营业执照号</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ind w:firstLine="120" w:firstLineChars="50"/>
              <w:jc w:val="center"/>
              <w:rPr>
                <w:rFonts w:ascii="宋体" w:hAnsi="宋体" w:eastAsia="宋体"/>
                <w:szCs w:val="21"/>
                <w:highlight w:val="none"/>
              </w:rPr>
            </w:pPr>
            <w:r>
              <w:rPr>
                <w:rFonts w:hint="eastAsia" w:ascii="宋体" w:hAnsi="宋体" w:eastAsia="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注册资金</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成立时间</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基本账户开户银行</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基本账户银行账号</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各类注册人员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nil"/>
              <w:right w:val="single" w:color="auto" w:sz="4" w:space="0"/>
            </w:tcBorders>
            <w:noWrap w:val="0"/>
            <w:vAlign w:val="center"/>
          </w:tcPr>
          <w:p>
            <w:pPr>
              <w:topLinePunct/>
              <w:ind w:firstLine="240" w:firstLineChars="100"/>
              <w:jc w:val="center"/>
              <w:rPr>
                <w:rFonts w:ascii="宋体" w:hAnsi="宋体" w:eastAsia="宋体"/>
                <w:szCs w:val="21"/>
                <w:highlight w:val="none"/>
              </w:rPr>
            </w:pPr>
            <w:r>
              <w:rPr>
                <w:rFonts w:hint="eastAsia" w:ascii="宋体" w:hAnsi="宋体" w:eastAsia="宋体"/>
                <w:szCs w:val="21"/>
                <w:highlight w:val="none"/>
              </w:rPr>
              <w:t>经营范围</w:t>
            </w:r>
          </w:p>
        </w:tc>
        <w:tc>
          <w:tcPr>
            <w:tcW w:w="6552" w:type="dxa"/>
            <w:gridSpan w:val="9"/>
            <w:tcBorders>
              <w:top w:val="single" w:color="auto" w:sz="4" w:space="0"/>
              <w:left w:val="single" w:color="auto" w:sz="4" w:space="0"/>
              <w:bottom w:val="nil"/>
              <w:right w:val="single" w:color="auto" w:sz="4" w:space="0"/>
            </w:tcBorders>
            <w:noWrap w:val="0"/>
            <w:vAlign w:val="center"/>
          </w:tcPr>
          <w:p>
            <w:pPr>
              <w:topLinePunct/>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投标人关联企业情况</w:t>
            </w:r>
          </w:p>
        </w:tc>
        <w:tc>
          <w:tcPr>
            <w:tcW w:w="6552" w:type="dxa"/>
            <w:gridSpan w:val="9"/>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16" w:type="dxa"/>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r>
              <w:rPr>
                <w:rFonts w:hint="eastAsia" w:ascii="宋体" w:hAnsi="宋体" w:eastAsia="宋体"/>
                <w:szCs w:val="21"/>
                <w:highlight w:val="none"/>
              </w:rPr>
              <w:t>备注</w:t>
            </w:r>
          </w:p>
        </w:tc>
        <w:tc>
          <w:tcPr>
            <w:tcW w:w="6552" w:type="dxa"/>
            <w:gridSpan w:val="9"/>
            <w:tcBorders>
              <w:top w:val="single" w:color="auto" w:sz="4" w:space="0"/>
              <w:left w:val="single" w:color="auto" w:sz="4" w:space="0"/>
              <w:bottom w:val="single" w:color="auto" w:sz="4" w:space="0"/>
              <w:right w:val="single" w:color="auto" w:sz="4" w:space="0"/>
            </w:tcBorders>
            <w:noWrap w:val="0"/>
            <w:vAlign w:val="center"/>
          </w:tcPr>
          <w:p>
            <w:pPr>
              <w:topLinePunct/>
              <w:jc w:val="center"/>
              <w:rPr>
                <w:rFonts w:ascii="宋体" w:hAnsi="宋体" w:eastAsia="宋体"/>
                <w:szCs w:val="21"/>
                <w:highlight w:val="none"/>
              </w:rPr>
            </w:pPr>
          </w:p>
        </w:tc>
      </w:tr>
    </w:tbl>
    <w:p>
      <w:pPr>
        <w:spacing w:line="256" w:lineRule="exact"/>
        <w:ind w:left="360"/>
        <w:rPr>
          <w:sz w:val="20"/>
          <w:szCs w:val="20"/>
          <w:highlight w:val="none"/>
        </w:rPr>
      </w:pPr>
      <w:r>
        <w:rPr>
          <w:rFonts w:hint="eastAsia" w:ascii="宋体" w:hAnsi="宋体" w:eastAsia="宋体" w:cs="宋体"/>
          <w:szCs w:val="21"/>
          <w:highlight w:val="none"/>
        </w:rPr>
        <w:t>注：</w:t>
      </w:r>
      <w:r>
        <w:rPr>
          <w:rFonts w:hint="eastAsia" w:ascii="宋体" w:hAnsi="宋体" w:eastAsia="宋体" w:cs="宋体"/>
          <w:szCs w:val="21"/>
          <w:highlight w:val="none"/>
          <w:lang w:eastAsia="zh-CN"/>
        </w:rPr>
        <w:t>附营业执照、资质证书、</w:t>
      </w:r>
      <w:r>
        <w:rPr>
          <w:rFonts w:hint="eastAsia" w:ascii="宋体" w:hAnsi="宋体" w:eastAsia="宋体"/>
          <w:szCs w:val="21"/>
          <w:highlight w:val="none"/>
        </w:rPr>
        <w:t>质量管理体系证书（如有）</w:t>
      </w:r>
      <w:r>
        <w:rPr>
          <w:rFonts w:hint="eastAsia" w:ascii="宋体" w:hAnsi="宋体" w:eastAsia="宋体" w:cs="宋体"/>
          <w:szCs w:val="21"/>
          <w:highlight w:val="none"/>
          <w:lang w:eastAsia="zh-CN"/>
        </w:rPr>
        <w:t>等</w:t>
      </w:r>
      <w:r>
        <w:rPr>
          <w:rFonts w:hint="eastAsia" w:ascii="宋体" w:hAnsi="宋体" w:eastAsia="宋体" w:cs="宋体"/>
          <w:szCs w:val="21"/>
          <w:highlight w:val="none"/>
        </w:rPr>
        <w:t>。</w:t>
      </w:r>
    </w:p>
    <w:p>
      <w:pPr>
        <w:spacing w:line="460" w:lineRule="exact"/>
        <w:ind w:firstLine="420"/>
        <w:rPr>
          <w:rFonts w:ascii="宋体" w:hAnsi="宋体" w:eastAsia="宋体"/>
          <w:color w:val="000000"/>
          <w:highlight w:val="none"/>
        </w:rPr>
      </w:pPr>
    </w:p>
    <w:p>
      <w:pPr>
        <w:spacing w:line="460" w:lineRule="exact"/>
        <w:ind w:firstLine="420"/>
        <w:rPr>
          <w:rFonts w:ascii="宋体" w:hAnsi="宋体" w:eastAsia="宋体"/>
          <w:color w:val="000000"/>
          <w:highlight w:val="none"/>
        </w:rPr>
      </w:pPr>
    </w:p>
    <w:p>
      <w:pPr>
        <w:spacing w:line="460" w:lineRule="exact"/>
        <w:ind w:firstLine="420"/>
        <w:rPr>
          <w:rFonts w:ascii="宋体" w:hAnsi="宋体" w:eastAsia="宋体"/>
          <w:color w:val="000000"/>
          <w:highlight w:val="none"/>
        </w:rPr>
      </w:pPr>
    </w:p>
    <w:p>
      <w:pPr>
        <w:spacing w:line="460" w:lineRule="exact"/>
        <w:ind w:firstLine="420"/>
        <w:rPr>
          <w:rFonts w:ascii="宋体" w:hAnsi="宋体" w:eastAsia="宋体"/>
          <w:color w:val="000000"/>
          <w:highlight w:val="none"/>
        </w:rPr>
      </w:pPr>
    </w:p>
    <w:p>
      <w:pPr>
        <w:widowControl/>
        <w:jc w:val="left"/>
        <w:rPr>
          <w:rFonts w:ascii="Cambria" w:hAnsi="Cambria" w:eastAsia="宋体"/>
          <w:b/>
          <w:bCs/>
          <w:sz w:val="24"/>
          <w:szCs w:val="28"/>
          <w:highlight w:val="none"/>
        </w:rPr>
      </w:pPr>
      <w:r>
        <w:rPr>
          <w:highlight w:val="none"/>
        </w:rPr>
        <w:br w:type="page"/>
      </w:r>
    </w:p>
    <w:p>
      <w:pPr>
        <w:pStyle w:val="5"/>
        <w:ind w:firstLine="482"/>
        <w:rPr>
          <w:highlight w:val="none"/>
        </w:rPr>
      </w:pPr>
      <w:r>
        <w:rPr>
          <w:rFonts w:hint="eastAsia"/>
          <w:highlight w:val="none"/>
        </w:rPr>
        <w:t>（二）近年财务状况表</w:t>
      </w:r>
    </w:p>
    <w:p>
      <w:pPr>
        <w:spacing w:line="460" w:lineRule="exact"/>
        <w:ind w:firstLine="420"/>
        <w:rPr>
          <w:rFonts w:ascii="宋体" w:hAnsi="宋体" w:eastAsia="宋体"/>
          <w:color w:val="000000"/>
          <w:highlight w:val="none"/>
        </w:rPr>
      </w:pPr>
      <w:r>
        <w:rPr>
          <w:rFonts w:hint="eastAsia" w:ascii="宋体" w:hAnsi="宋体" w:eastAsia="宋体"/>
          <w:color w:val="000000"/>
          <w:highlight w:val="none"/>
        </w:rPr>
        <w:t>投标人应根据投标人须知的要求在本表后附相关证明材料。</w:t>
      </w:r>
    </w:p>
    <w:p>
      <w:pPr>
        <w:spacing w:line="460" w:lineRule="exact"/>
        <w:ind w:firstLine="420"/>
        <w:rPr>
          <w:rFonts w:ascii="宋体" w:hAnsi="宋体" w:eastAsia="宋体"/>
          <w:color w:val="000000"/>
          <w:highlight w:val="none"/>
        </w:rPr>
      </w:pPr>
    </w:p>
    <w:p>
      <w:pPr>
        <w:widowControl/>
        <w:jc w:val="left"/>
        <w:rPr>
          <w:rFonts w:ascii="宋体" w:hAnsi="宋体" w:eastAsia="宋体"/>
          <w:color w:val="000000"/>
          <w:highlight w:val="none"/>
        </w:rPr>
      </w:pPr>
      <w:r>
        <w:rPr>
          <w:rFonts w:hint="eastAsia" w:ascii="宋体" w:hAnsi="宋体" w:eastAsia="宋体"/>
          <w:color w:val="000000"/>
          <w:kern w:val="0"/>
          <w:highlight w:val="none"/>
        </w:rPr>
        <w:br w:type="page"/>
      </w:r>
    </w:p>
    <w:p>
      <w:pPr>
        <w:pStyle w:val="5"/>
        <w:ind w:firstLine="482"/>
        <w:rPr>
          <w:highlight w:val="none"/>
        </w:rPr>
      </w:pPr>
      <w:r>
        <w:rPr>
          <w:rFonts w:hint="eastAsia"/>
          <w:highlight w:val="none"/>
        </w:rPr>
        <w:t>（三）类似工程业绩表</w:t>
      </w:r>
    </w:p>
    <w:p>
      <w:pPr>
        <w:spacing w:line="460" w:lineRule="exact"/>
        <w:ind w:firstLine="420"/>
        <w:rPr>
          <w:rFonts w:ascii="宋体" w:hAnsi="宋体" w:eastAsia="宋体"/>
          <w:color w:val="000000"/>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ascii="宋体" w:hAnsi="宋体" w:eastAsia="宋体"/>
                <w:szCs w:val="21"/>
                <w:highlight w:val="none"/>
              </w:rPr>
            </w:pPr>
            <w:r>
              <w:rPr>
                <w:rFonts w:hint="eastAsia" w:ascii="宋体" w:hAnsi="宋体" w:eastAsia="宋体"/>
                <w:szCs w:val="21"/>
                <w:highlight w:val="none"/>
              </w:rPr>
              <w:t>项目名称</w:t>
            </w:r>
          </w:p>
        </w:tc>
        <w:tc>
          <w:tcPr>
            <w:tcW w:w="6770" w:type="dxa"/>
            <w:tcBorders>
              <w:top w:val="single" w:color="auto" w:sz="4" w:space="0"/>
              <w:left w:val="single" w:color="auto" w:sz="4" w:space="0"/>
              <w:bottom w:val="single" w:color="auto" w:sz="4" w:space="0"/>
              <w:right w:val="single" w:color="auto" w:sz="4" w:space="0"/>
            </w:tcBorders>
            <w:noWrap w:val="0"/>
            <w:vAlign w:val="top"/>
          </w:tcPr>
          <w:p>
            <w:pPr>
              <w:topLinePunct/>
              <w:spacing w:line="460" w:lineRule="exact"/>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ascii="宋体" w:hAnsi="宋体" w:eastAsia="宋体"/>
                <w:szCs w:val="21"/>
                <w:highlight w:val="none"/>
              </w:rPr>
            </w:pPr>
            <w:r>
              <w:rPr>
                <w:rFonts w:hint="eastAsia" w:ascii="宋体" w:hAnsi="宋体" w:eastAsia="宋体"/>
                <w:szCs w:val="21"/>
                <w:highlight w:val="none"/>
              </w:rPr>
              <w:t>项目所在地</w:t>
            </w:r>
          </w:p>
        </w:tc>
        <w:tc>
          <w:tcPr>
            <w:tcW w:w="6770" w:type="dxa"/>
            <w:tcBorders>
              <w:top w:val="single" w:color="auto" w:sz="4" w:space="0"/>
              <w:left w:val="single" w:color="auto" w:sz="4" w:space="0"/>
              <w:bottom w:val="single" w:color="auto" w:sz="4" w:space="0"/>
              <w:right w:val="single" w:color="auto" w:sz="4" w:space="0"/>
            </w:tcBorders>
            <w:noWrap w:val="0"/>
            <w:vAlign w:val="top"/>
          </w:tcPr>
          <w:p>
            <w:pPr>
              <w:topLinePunct/>
              <w:spacing w:line="460" w:lineRule="exact"/>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ascii="宋体" w:hAnsi="宋体" w:eastAsia="宋体"/>
                <w:szCs w:val="21"/>
                <w:highlight w:val="none"/>
              </w:rPr>
            </w:pPr>
            <w:r>
              <w:rPr>
                <w:rFonts w:hint="eastAsia" w:ascii="宋体" w:hAnsi="宋体" w:eastAsia="宋体"/>
                <w:szCs w:val="21"/>
                <w:highlight w:val="none"/>
              </w:rPr>
              <w:t>发包人名称</w:t>
            </w:r>
          </w:p>
        </w:tc>
        <w:tc>
          <w:tcPr>
            <w:tcW w:w="6770" w:type="dxa"/>
            <w:tcBorders>
              <w:top w:val="single" w:color="auto" w:sz="4" w:space="0"/>
              <w:left w:val="single" w:color="auto" w:sz="4" w:space="0"/>
              <w:bottom w:val="single" w:color="auto" w:sz="4" w:space="0"/>
              <w:right w:val="single" w:color="auto" w:sz="4" w:space="0"/>
            </w:tcBorders>
            <w:noWrap w:val="0"/>
            <w:vAlign w:val="top"/>
          </w:tcPr>
          <w:p>
            <w:pPr>
              <w:topLinePunct/>
              <w:spacing w:line="460" w:lineRule="exact"/>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ascii="宋体" w:hAnsi="宋体" w:eastAsia="宋体"/>
                <w:szCs w:val="21"/>
                <w:highlight w:val="none"/>
              </w:rPr>
            </w:pPr>
            <w:r>
              <w:rPr>
                <w:rFonts w:hint="eastAsia" w:ascii="宋体" w:hAnsi="宋体" w:eastAsia="宋体"/>
                <w:szCs w:val="21"/>
                <w:highlight w:val="none"/>
              </w:rPr>
              <w:t>发包人地址</w:t>
            </w:r>
          </w:p>
        </w:tc>
        <w:tc>
          <w:tcPr>
            <w:tcW w:w="6770" w:type="dxa"/>
            <w:tcBorders>
              <w:top w:val="single" w:color="auto" w:sz="4" w:space="0"/>
              <w:left w:val="single" w:color="auto" w:sz="4" w:space="0"/>
              <w:bottom w:val="single" w:color="auto" w:sz="4" w:space="0"/>
              <w:right w:val="single" w:color="auto" w:sz="4" w:space="0"/>
            </w:tcBorders>
            <w:noWrap w:val="0"/>
            <w:vAlign w:val="top"/>
          </w:tcPr>
          <w:p>
            <w:pPr>
              <w:topLinePunct/>
              <w:spacing w:line="460" w:lineRule="exact"/>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ascii="宋体" w:hAnsi="宋体" w:eastAsia="宋体"/>
                <w:szCs w:val="21"/>
                <w:highlight w:val="none"/>
              </w:rPr>
            </w:pPr>
            <w:r>
              <w:rPr>
                <w:rFonts w:hint="eastAsia" w:ascii="宋体" w:hAnsi="宋体" w:eastAsia="宋体"/>
                <w:szCs w:val="21"/>
                <w:highlight w:val="none"/>
              </w:rPr>
              <w:t>发包人电话</w:t>
            </w:r>
          </w:p>
        </w:tc>
        <w:tc>
          <w:tcPr>
            <w:tcW w:w="6770" w:type="dxa"/>
            <w:tcBorders>
              <w:top w:val="single" w:color="auto" w:sz="4" w:space="0"/>
              <w:left w:val="single" w:color="auto" w:sz="4" w:space="0"/>
              <w:bottom w:val="single" w:color="auto" w:sz="4" w:space="0"/>
              <w:right w:val="single" w:color="auto" w:sz="4" w:space="0"/>
            </w:tcBorders>
            <w:noWrap w:val="0"/>
            <w:vAlign w:val="top"/>
          </w:tcPr>
          <w:p>
            <w:pPr>
              <w:topLinePunct/>
              <w:spacing w:line="460" w:lineRule="exact"/>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ascii="宋体" w:hAnsi="宋体" w:eastAsia="宋体"/>
                <w:szCs w:val="21"/>
                <w:highlight w:val="none"/>
              </w:rPr>
            </w:pPr>
            <w:r>
              <w:rPr>
                <w:rFonts w:hint="eastAsia" w:ascii="宋体" w:hAnsi="宋体" w:eastAsia="宋体"/>
                <w:szCs w:val="21"/>
                <w:highlight w:val="none"/>
              </w:rPr>
              <w:t>合同价格</w:t>
            </w:r>
          </w:p>
        </w:tc>
        <w:tc>
          <w:tcPr>
            <w:tcW w:w="6770" w:type="dxa"/>
            <w:tcBorders>
              <w:top w:val="single" w:color="auto" w:sz="4" w:space="0"/>
              <w:left w:val="single" w:color="auto" w:sz="4" w:space="0"/>
              <w:bottom w:val="single" w:color="auto" w:sz="4" w:space="0"/>
              <w:right w:val="single" w:color="auto" w:sz="4" w:space="0"/>
            </w:tcBorders>
            <w:noWrap w:val="0"/>
            <w:vAlign w:val="top"/>
          </w:tcPr>
          <w:p>
            <w:pPr>
              <w:topLinePunct/>
              <w:spacing w:line="460" w:lineRule="exact"/>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ascii="宋体" w:hAnsi="宋体" w:eastAsia="宋体"/>
                <w:szCs w:val="21"/>
                <w:highlight w:val="none"/>
              </w:rPr>
            </w:pPr>
            <w:r>
              <w:rPr>
                <w:rFonts w:hint="eastAsia" w:ascii="宋体" w:hAnsi="宋体" w:eastAsia="宋体"/>
                <w:szCs w:val="21"/>
                <w:highlight w:val="none"/>
              </w:rPr>
              <w:t>服务期限</w:t>
            </w:r>
          </w:p>
        </w:tc>
        <w:tc>
          <w:tcPr>
            <w:tcW w:w="6770" w:type="dxa"/>
            <w:tcBorders>
              <w:top w:val="single" w:color="auto" w:sz="4" w:space="0"/>
              <w:left w:val="single" w:color="auto" w:sz="4" w:space="0"/>
              <w:bottom w:val="single" w:color="auto" w:sz="4" w:space="0"/>
              <w:right w:val="single" w:color="auto" w:sz="4" w:space="0"/>
            </w:tcBorders>
            <w:noWrap w:val="0"/>
            <w:vAlign w:val="top"/>
          </w:tcPr>
          <w:p>
            <w:pPr>
              <w:topLinePunct/>
              <w:spacing w:line="460" w:lineRule="exact"/>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ascii="宋体" w:hAnsi="宋体" w:eastAsia="宋体"/>
                <w:szCs w:val="21"/>
                <w:highlight w:val="none"/>
              </w:rPr>
            </w:pPr>
            <w:r>
              <w:rPr>
                <w:rFonts w:hint="eastAsia" w:ascii="宋体" w:hAnsi="宋体" w:eastAsia="宋体"/>
                <w:szCs w:val="21"/>
                <w:highlight w:val="none"/>
              </w:rPr>
              <w:t>设计内容</w:t>
            </w:r>
          </w:p>
        </w:tc>
        <w:tc>
          <w:tcPr>
            <w:tcW w:w="6770" w:type="dxa"/>
            <w:tcBorders>
              <w:top w:val="single" w:color="auto" w:sz="4" w:space="0"/>
              <w:left w:val="single" w:color="auto" w:sz="4" w:space="0"/>
              <w:bottom w:val="single" w:color="auto" w:sz="4" w:space="0"/>
              <w:right w:val="single" w:color="auto" w:sz="4" w:space="0"/>
            </w:tcBorders>
            <w:noWrap w:val="0"/>
            <w:vAlign w:val="top"/>
          </w:tcPr>
          <w:p>
            <w:pPr>
              <w:topLinePunct/>
              <w:spacing w:line="460" w:lineRule="exact"/>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ascii="宋体" w:hAnsi="宋体" w:eastAsia="宋体"/>
                <w:szCs w:val="21"/>
                <w:highlight w:val="none"/>
              </w:rPr>
            </w:pPr>
            <w:r>
              <w:rPr>
                <w:rFonts w:hint="eastAsia" w:ascii="宋体" w:hAnsi="宋体" w:eastAsia="宋体"/>
                <w:szCs w:val="21"/>
                <w:highlight w:val="none"/>
              </w:rPr>
              <w:t>项目负责人</w:t>
            </w:r>
          </w:p>
        </w:tc>
        <w:tc>
          <w:tcPr>
            <w:tcW w:w="6770" w:type="dxa"/>
            <w:tcBorders>
              <w:top w:val="single" w:color="auto" w:sz="4" w:space="0"/>
              <w:left w:val="single" w:color="auto" w:sz="4" w:space="0"/>
              <w:bottom w:val="single" w:color="auto" w:sz="4" w:space="0"/>
              <w:right w:val="single" w:color="auto" w:sz="4" w:space="0"/>
            </w:tcBorders>
            <w:noWrap w:val="0"/>
            <w:vAlign w:val="top"/>
          </w:tcPr>
          <w:p>
            <w:pPr>
              <w:topLinePunct/>
              <w:spacing w:line="460" w:lineRule="exact"/>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ascii="宋体" w:hAnsi="宋体" w:eastAsia="宋体"/>
                <w:szCs w:val="21"/>
                <w:highlight w:val="none"/>
              </w:rPr>
            </w:pPr>
            <w:r>
              <w:rPr>
                <w:rFonts w:hint="eastAsia" w:ascii="宋体" w:hAnsi="宋体" w:eastAsia="宋体"/>
                <w:szCs w:val="21"/>
                <w:highlight w:val="none"/>
              </w:rPr>
              <w:t>项目描述</w:t>
            </w:r>
          </w:p>
        </w:tc>
        <w:tc>
          <w:tcPr>
            <w:tcW w:w="6770" w:type="dxa"/>
            <w:tcBorders>
              <w:top w:val="single" w:color="auto" w:sz="4" w:space="0"/>
              <w:left w:val="single" w:color="auto" w:sz="4" w:space="0"/>
              <w:bottom w:val="single" w:color="auto" w:sz="4" w:space="0"/>
              <w:right w:val="single" w:color="auto" w:sz="4" w:space="0"/>
            </w:tcBorders>
            <w:noWrap w:val="0"/>
            <w:vAlign w:val="top"/>
          </w:tcPr>
          <w:p>
            <w:pPr>
              <w:topLinePunct/>
              <w:spacing w:line="460" w:lineRule="exact"/>
              <w:rPr>
                <w:rFonts w:ascii="宋体" w:hAnsi="宋体" w:eastAsia="宋体"/>
                <w:szCs w:val="21"/>
                <w:highlight w:val="none"/>
              </w:rPr>
            </w:pPr>
          </w:p>
          <w:p>
            <w:pPr>
              <w:topLinePunct/>
              <w:spacing w:line="460" w:lineRule="exact"/>
              <w:rPr>
                <w:rFonts w:ascii="宋体" w:hAnsi="宋体" w:eastAsia="宋体"/>
                <w:szCs w:val="21"/>
                <w:highlight w:val="none"/>
              </w:rPr>
            </w:pPr>
          </w:p>
          <w:p>
            <w:pPr>
              <w:topLinePunct/>
              <w:spacing w:line="460" w:lineRule="exact"/>
              <w:rPr>
                <w:rFonts w:ascii="宋体" w:hAnsi="宋体" w:eastAsia="宋体"/>
                <w:szCs w:val="21"/>
                <w:highlight w:val="none"/>
              </w:rPr>
            </w:pPr>
          </w:p>
          <w:p>
            <w:pPr>
              <w:topLinePunct/>
              <w:spacing w:line="460" w:lineRule="exact"/>
              <w:rPr>
                <w:rFonts w:ascii="宋体" w:hAnsi="宋体" w:eastAsia="宋体"/>
                <w:szCs w:val="21"/>
                <w:highlight w:val="none"/>
              </w:rPr>
            </w:pPr>
          </w:p>
          <w:p>
            <w:pPr>
              <w:topLinePunct/>
              <w:spacing w:line="460" w:lineRule="exact"/>
              <w:rPr>
                <w:rFonts w:ascii="宋体" w:hAnsi="宋体" w:eastAsia="宋体"/>
                <w:szCs w:val="21"/>
                <w:highlight w:val="none"/>
              </w:rPr>
            </w:pPr>
          </w:p>
          <w:p>
            <w:pPr>
              <w:topLinePunct/>
              <w:spacing w:line="460" w:lineRule="exact"/>
              <w:rPr>
                <w:rFonts w:ascii="宋体" w:hAnsi="宋体" w:eastAsia="宋体"/>
                <w:szCs w:val="21"/>
                <w:highlight w:val="none"/>
              </w:rPr>
            </w:pPr>
          </w:p>
          <w:p>
            <w:pPr>
              <w:topLinePunct/>
              <w:spacing w:line="460" w:lineRule="exact"/>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60" w:lineRule="exact"/>
              <w:jc w:val="center"/>
              <w:rPr>
                <w:rFonts w:ascii="宋体" w:hAnsi="宋体" w:eastAsia="宋体"/>
                <w:szCs w:val="21"/>
                <w:highlight w:val="none"/>
              </w:rPr>
            </w:pPr>
            <w:r>
              <w:rPr>
                <w:rFonts w:hint="eastAsia" w:ascii="宋体" w:hAnsi="宋体" w:eastAsia="宋体"/>
                <w:szCs w:val="21"/>
                <w:highlight w:val="none"/>
              </w:rPr>
              <w:t>备注</w:t>
            </w:r>
          </w:p>
        </w:tc>
        <w:tc>
          <w:tcPr>
            <w:tcW w:w="6770" w:type="dxa"/>
            <w:tcBorders>
              <w:top w:val="single" w:color="auto" w:sz="4" w:space="0"/>
              <w:left w:val="single" w:color="auto" w:sz="4" w:space="0"/>
              <w:bottom w:val="single" w:color="auto" w:sz="4" w:space="0"/>
              <w:right w:val="single" w:color="auto" w:sz="4" w:space="0"/>
            </w:tcBorders>
            <w:noWrap w:val="0"/>
            <w:vAlign w:val="top"/>
          </w:tcPr>
          <w:p>
            <w:pPr>
              <w:topLinePunct/>
              <w:spacing w:line="460" w:lineRule="exact"/>
              <w:rPr>
                <w:rFonts w:ascii="宋体" w:hAnsi="宋体" w:eastAsia="宋体"/>
                <w:szCs w:val="21"/>
                <w:highlight w:val="none"/>
              </w:rPr>
            </w:pPr>
          </w:p>
        </w:tc>
      </w:tr>
    </w:tbl>
    <w:p>
      <w:pPr>
        <w:spacing w:line="244" w:lineRule="exact"/>
        <w:ind w:left="360"/>
        <w:rPr>
          <w:sz w:val="20"/>
          <w:szCs w:val="20"/>
          <w:highlight w:val="none"/>
        </w:rPr>
      </w:pPr>
      <w:r>
        <w:rPr>
          <w:rFonts w:hint="eastAsia" w:ascii="宋体" w:hAnsi="宋体" w:eastAsia="宋体" w:cs="宋体"/>
          <w:sz w:val="20"/>
          <w:szCs w:val="20"/>
          <w:highlight w:val="none"/>
        </w:rPr>
        <w:t>注：附</w:t>
      </w:r>
      <w:r>
        <w:rPr>
          <w:rFonts w:hint="eastAsia" w:ascii="宋体" w:hAnsi="宋体" w:eastAsia="宋体" w:cs="宋体"/>
          <w:sz w:val="20"/>
          <w:szCs w:val="20"/>
          <w:highlight w:val="none"/>
          <w:lang w:eastAsia="zh-CN"/>
        </w:rPr>
        <w:t>合同、中标通知书等</w:t>
      </w:r>
      <w:r>
        <w:rPr>
          <w:rFonts w:hint="eastAsia" w:ascii="宋体" w:hAnsi="宋体" w:eastAsia="宋体" w:cs="宋体"/>
          <w:sz w:val="20"/>
          <w:szCs w:val="20"/>
          <w:highlight w:val="none"/>
        </w:rPr>
        <w:t>相关证明材料。</w:t>
      </w:r>
    </w:p>
    <w:p>
      <w:pPr>
        <w:spacing w:line="460" w:lineRule="exact"/>
        <w:ind w:firstLine="420"/>
        <w:rPr>
          <w:rFonts w:ascii="宋体" w:hAnsi="宋体" w:eastAsia="宋体"/>
          <w:color w:val="000000"/>
          <w:highlight w:val="none"/>
        </w:rPr>
      </w:pPr>
    </w:p>
    <w:p>
      <w:pPr>
        <w:widowControl/>
        <w:jc w:val="left"/>
        <w:rPr>
          <w:rFonts w:ascii="宋体" w:hAnsi="宋体" w:eastAsia="宋体"/>
          <w:color w:val="000000"/>
          <w:highlight w:val="none"/>
        </w:rPr>
      </w:pPr>
      <w:r>
        <w:rPr>
          <w:rFonts w:hint="eastAsia" w:ascii="宋体" w:hAnsi="宋体" w:eastAsia="宋体"/>
          <w:color w:val="000000"/>
          <w:kern w:val="0"/>
          <w:highlight w:val="none"/>
        </w:rPr>
        <w:br w:type="page"/>
      </w:r>
    </w:p>
    <w:p>
      <w:pPr>
        <w:widowControl/>
        <w:jc w:val="left"/>
        <w:rPr>
          <w:rFonts w:ascii="宋体" w:hAnsi="宋体" w:eastAsia="宋体"/>
          <w:color w:val="000000"/>
          <w:highlight w:val="none"/>
        </w:rPr>
      </w:pPr>
    </w:p>
    <w:p>
      <w:pPr>
        <w:widowControl/>
        <w:jc w:val="left"/>
        <w:rPr>
          <w:rFonts w:ascii="宋体" w:hAnsi="宋体" w:eastAsia="宋体"/>
          <w:color w:val="000000"/>
          <w:highlight w:val="none"/>
        </w:rPr>
      </w:pPr>
    </w:p>
    <w:p>
      <w:pPr>
        <w:pStyle w:val="5"/>
        <w:ind w:firstLine="482"/>
        <w:rPr>
          <w:sz w:val="20"/>
          <w:szCs w:val="20"/>
          <w:highlight w:val="none"/>
        </w:rPr>
      </w:pPr>
      <w:r>
        <w:rPr>
          <w:rFonts w:hint="eastAsia"/>
          <w:highlight w:val="none"/>
        </w:rPr>
        <w:t>（</w:t>
      </w:r>
      <w:r>
        <w:rPr>
          <w:rFonts w:hint="eastAsia"/>
          <w:highlight w:val="none"/>
          <w:lang w:eastAsia="zh-CN"/>
        </w:rPr>
        <w:t>四</w:t>
      </w:r>
      <w:r>
        <w:rPr>
          <w:rFonts w:hint="eastAsia"/>
          <w:highlight w:val="none"/>
        </w:rPr>
        <w:t>）拟委任的主要人员汇总表</w:t>
      </w:r>
    </w:p>
    <w:p>
      <w:pPr>
        <w:spacing w:line="460" w:lineRule="exact"/>
        <w:ind w:firstLine="420"/>
        <w:rPr>
          <w:rFonts w:ascii="宋体" w:hAnsi="宋体" w:eastAsia="宋体"/>
          <w:color w:val="000000"/>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861"/>
        <w:gridCol w:w="1032"/>
        <w:gridCol w:w="1032"/>
        <w:gridCol w:w="1185"/>
        <w:gridCol w:w="879"/>
        <w:gridCol w:w="1032"/>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color w:val="000000"/>
                <w:highlight w:val="none"/>
              </w:rPr>
            </w:pPr>
            <w:r>
              <w:rPr>
                <w:rFonts w:hint="eastAsia" w:ascii="宋体" w:hAnsi="宋体" w:eastAsia="宋体"/>
                <w:color w:val="000000"/>
                <w:highlight w:val="none"/>
              </w:rPr>
              <w:t>序号</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color w:val="000000"/>
                <w:highlight w:val="none"/>
              </w:rPr>
            </w:pPr>
            <w:r>
              <w:rPr>
                <w:rFonts w:hint="eastAsia" w:ascii="宋体" w:hAnsi="宋体" w:eastAsia="宋体"/>
                <w:color w:val="000000"/>
                <w:highlight w:val="none"/>
              </w:rPr>
              <w:t>本项目任职</w:t>
            </w:r>
          </w:p>
        </w:tc>
        <w:tc>
          <w:tcPr>
            <w:tcW w:w="86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color w:val="000000"/>
                <w:highlight w:val="none"/>
              </w:rPr>
            </w:pPr>
            <w:r>
              <w:rPr>
                <w:rFonts w:hint="eastAsia" w:ascii="宋体" w:hAnsi="宋体" w:eastAsia="宋体"/>
                <w:color w:val="000000"/>
                <w:highlight w:val="none"/>
              </w:rPr>
              <w:t>姓名</w:t>
            </w:r>
          </w:p>
        </w:tc>
        <w:tc>
          <w:tcPr>
            <w:tcW w:w="10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color w:val="000000"/>
                <w:highlight w:val="none"/>
              </w:rPr>
            </w:pPr>
            <w:r>
              <w:rPr>
                <w:rFonts w:hint="eastAsia" w:ascii="宋体" w:hAnsi="宋体" w:eastAsia="宋体"/>
                <w:color w:val="000000"/>
                <w:highlight w:val="none"/>
              </w:rPr>
              <w:t>职称</w:t>
            </w:r>
          </w:p>
        </w:tc>
        <w:tc>
          <w:tcPr>
            <w:tcW w:w="10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color w:val="000000"/>
                <w:highlight w:val="none"/>
              </w:rPr>
            </w:pPr>
            <w:r>
              <w:rPr>
                <w:rFonts w:hint="eastAsia" w:ascii="宋体" w:hAnsi="宋体" w:eastAsia="宋体"/>
                <w:color w:val="000000"/>
                <w:highlight w:val="none"/>
              </w:rPr>
              <w:t>专业</w:t>
            </w:r>
          </w:p>
        </w:tc>
        <w:tc>
          <w:tcPr>
            <w:tcW w:w="3096"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color w:val="000000"/>
                <w:highlight w:val="none"/>
              </w:rPr>
            </w:pPr>
            <w:r>
              <w:rPr>
                <w:rFonts w:hint="eastAsia" w:ascii="宋体" w:hAnsi="宋体" w:eastAsia="宋体"/>
                <w:color w:val="000000"/>
                <w:highlight w:val="none"/>
              </w:rPr>
              <w:t>执业或职业资格证明</w:t>
            </w:r>
          </w:p>
        </w:tc>
        <w:tc>
          <w:tcPr>
            <w:tcW w:w="10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eastAsia="宋体"/>
                <w:color w:val="000000"/>
                <w:highlight w:val="none"/>
              </w:rPr>
            </w:pPr>
            <w:r>
              <w:rPr>
                <w:rFonts w:hint="eastAsia" w:ascii="宋体" w:hAnsi="宋体" w:eastAsia="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000000"/>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000000"/>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000000"/>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000000"/>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000000"/>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r>
              <w:rPr>
                <w:rFonts w:hint="eastAsia" w:ascii="宋体" w:hAnsi="宋体" w:eastAsia="宋体"/>
                <w:color w:val="000000"/>
                <w:highlight w:val="none"/>
              </w:rPr>
              <w:t>证书名称</w:t>
            </w:r>
          </w:p>
        </w:tc>
        <w:tc>
          <w:tcPr>
            <w:tcW w:w="87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r>
              <w:rPr>
                <w:rFonts w:hint="eastAsia" w:ascii="宋体" w:hAnsi="宋体" w:eastAsia="宋体"/>
                <w:color w:val="000000"/>
                <w:highlight w:val="none"/>
              </w:rPr>
              <w:t>级别</w:t>
            </w: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r>
              <w:rPr>
                <w:rFonts w:hint="eastAsia" w:ascii="宋体" w:hAnsi="宋体" w:eastAsia="宋体"/>
                <w:color w:val="000000"/>
                <w:highlight w:val="none"/>
              </w:rPr>
              <w:t>证号</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olor w:val="000000"/>
                <w:highlight w:val="none"/>
              </w:rPr>
            </w:pPr>
          </w:p>
        </w:tc>
      </w:tr>
    </w:tbl>
    <w:p>
      <w:pPr>
        <w:spacing w:line="460" w:lineRule="exact"/>
        <w:ind w:firstLine="420"/>
        <w:rPr>
          <w:rFonts w:ascii="宋体" w:hAnsi="宋体" w:eastAsia="宋体"/>
          <w:color w:val="000000"/>
          <w:highlight w:val="none"/>
        </w:rPr>
      </w:pPr>
    </w:p>
    <w:p>
      <w:pPr>
        <w:widowControl/>
        <w:jc w:val="left"/>
        <w:rPr>
          <w:rFonts w:ascii="宋体" w:hAnsi="宋体" w:eastAsia="宋体"/>
          <w:color w:val="000000"/>
          <w:highlight w:val="none"/>
        </w:rPr>
      </w:pPr>
      <w:r>
        <w:rPr>
          <w:rFonts w:hint="eastAsia" w:ascii="宋体" w:hAnsi="宋体" w:eastAsia="宋体"/>
          <w:color w:val="000000"/>
          <w:kern w:val="0"/>
          <w:highlight w:val="none"/>
        </w:rPr>
        <w:br w:type="page"/>
      </w:r>
    </w:p>
    <w:p>
      <w:pPr>
        <w:pStyle w:val="5"/>
        <w:ind w:firstLine="482"/>
        <w:rPr>
          <w:sz w:val="20"/>
          <w:szCs w:val="20"/>
          <w:highlight w:val="none"/>
        </w:rPr>
      </w:pPr>
      <w:r>
        <w:rPr>
          <w:rFonts w:hint="eastAsia"/>
          <w:highlight w:val="none"/>
        </w:rPr>
        <w:t>（</w:t>
      </w:r>
      <w:r>
        <w:rPr>
          <w:rFonts w:hint="eastAsia"/>
          <w:highlight w:val="none"/>
          <w:lang w:eastAsia="zh-CN"/>
        </w:rPr>
        <w:t>五</w:t>
      </w:r>
      <w:r>
        <w:rPr>
          <w:rFonts w:hint="eastAsia"/>
          <w:highlight w:val="none"/>
        </w:rPr>
        <w:t>）主要人员简历表</w:t>
      </w:r>
    </w:p>
    <w:p>
      <w:pPr>
        <w:spacing w:line="460" w:lineRule="exact"/>
        <w:ind w:firstLine="420"/>
        <w:rPr>
          <w:rFonts w:ascii="宋体" w:hAnsi="宋体" w:eastAsia="宋体"/>
          <w:color w:val="000000"/>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姓  名</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学历</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职  称</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拟在本合同任职</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毕业学校</w:t>
            </w:r>
          </w:p>
        </w:tc>
        <w:tc>
          <w:tcPr>
            <w:tcW w:w="7335" w:type="dxa"/>
            <w:gridSpan w:val="8"/>
            <w:tcBorders>
              <w:top w:val="single" w:color="auto" w:sz="4" w:space="0"/>
              <w:left w:val="single" w:color="auto" w:sz="4" w:space="0"/>
              <w:bottom w:val="single" w:color="auto" w:sz="4" w:space="0"/>
              <w:right w:val="single" w:color="auto" w:sz="4" w:space="0"/>
            </w:tcBorders>
            <w:noWrap w:val="0"/>
            <w:vAlign w:val="center"/>
          </w:tcPr>
          <w:p>
            <w:pPr>
              <w:ind w:firstLine="1080" w:firstLineChars="450"/>
              <w:jc w:val="center"/>
              <w:rPr>
                <w:rFonts w:ascii="宋体" w:hAnsi="宋体" w:eastAsia="宋体"/>
                <w:szCs w:val="21"/>
                <w:highlight w:val="none"/>
              </w:rPr>
            </w:pPr>
            <w:r>
              <w:rPr>
                <w:rFonts w:hint="eastAsia" w:ascii="宋体" w:hAnsi="宋体" w:eastAsia="宋体"/>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时  间</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参加过的类似项目</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担任职务</w:t>
            </w: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r>
              <w:rPr>
                <w:rFonts w:hint="eastAsia" w:ascii="宋体" w:hAnsi="宋体" w:eastAsia="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highlight w:val="none"/>
              </w:rPr>
            </w:pPr>
          </w:p>
        </w:tc>
      </w:tr>
    </w:tbl>
    <w:p>
      <w:pPr>
        <w:spacing w:line="460" w:lineRule="exact"/>
        <w:ind w:firstLine="420"/>
        <w:rPr>
          <w:rFonts w:hint="eastAsia" w:ascii="宋体" w:hAnsi="宋体" w:eastAsia="宋体"/>
          <w:color w:val="000000"/>
          <w:highlight w:val="none"/>
          <w:lang w:eastAsia="zh-CN"/>
        </w:rPr>
      </w:pPr>
      <w:r>
        <w:rPr>
          <w:rFonts w:hint="eastAsia" w:ascii="宋体" w:hAnsi="宋体" w:eastAsia="宋体"/>
          <w:color w:val="000000"/>
          <w:highlight w:val="none"/>
          <w:lang w:eastAsia="zh-CN"/>
        </w:rPr>
        <w:t>附主要人员身份证、资格证书等证明材料</w:t>
      </w:r>
    </w:p>
    <w:p>
      <w:pPr>
        <w:spacing w:line="460" w:lineRule="exact"/>
        <w:rPr>
          <w:rFonts w:ascii="宋体" w:hAnsi="宋体" w:eastAsia="宋体"/>
          <w:szCs w:val="21"/>
          <w:highlight w:val="none"/>
        </w:rPr>
      </w:pPr>
    </w:p>
    <w:p>
      <w:pPr>
        <w:spacing w:line="460" w:lineRule="exact"/>
        <w:ind w:firstLine="420"/>
        <w:rPr>
          <w:rFonts w:ascii="宋体" w:hAnsi="宋体" w:eastAsia="宋体"/>
          <w:color w:val="000000"/>
          <w:highlight w:val="none"/>
        </w:rPr>
      </w:pPr>
    </w:p>
    <w:p>
      <w:pPr>
        <w:spacing w:line="440" w:lineRule="exact"/>
        <w:ind w:firstLine="480" w:firstLineChars="200"/>
        <w:rPr>
          <w:b/>
          <w:bCs/>
          <w:sz w:val="28"/>
          <w:szCs w:val="32"/>
          <w:highlight w:val="none"/>
        </w:rPr>
      </w:pPr>
      <w:r>
        <w:rPr>
          <w:rFonts w:hint="eastAsia"/>
          <w:highlight w:val="none"/>
        </w:rPr>
        <w:br w:type="page"/>
      </w:r>
    </w:p>
    <w:p>
      <w:pPr>
        <w:pStyle w:val="4"/>
        <w:outlineLvl w:val="1"/>
        <w:rPr>
          <w:highlight w:val="none"/>
        </w:rPr>
      </w:pPr>
      <w:bookmarkStart w:id="696" w:name="_Toc27484"/>
      <w:bookmarkStart w:id="697" w:name="_Toc60045975"/>
      <w:r>
        <w:rPr>
          <w:rFonts w:hint="eastAsia"/>
          <w:highlight w:val="none"/>
          <w:lang w:eastAsia="zh-CN"/>
        </w:rPr>
        <w:t>六</w:t>
      </w:r>
      <w:r>
        <w:rPr>
          <w:rFonts w:hint="eastAsia"/>
          <w:highlight w:val="none"/>
        </w:rPr>
        <w:t>、</w:t>
      </w:r>
      <w:r>
        <w:rPr>
          <w:rFonts w:hint="eastAsia" w:ascii="宋体" w:hAnsi="宋体" w:eastAsia="宋体"/>
          <w:szCs w:val="21"/>
          <w:highlight w:val="none"/>
        </w:rPr>
        <w:t>设计团队情况说明和项目解读</w:t>
      </w:r>
      <w:bookmarkEnd w:id="696"/>
      <w:bookmarkEnd w:id="697"/>
    </w:p>
    <w:p>
      <w:pPr>
        <w:spacing w:line="440" w:lineRule="exact"/>
        <w:ind w:firstLine="480" w:firstLineChars="200"/>
        <w:rPr>
          <w:rFonts w:ascii="宋体" w:hAnsi="宋体" w:eastAsia="宋体"/>
          <w:color w:val="000000"/>
          <w:kern w:val="0"/>
          <w:highlight w:val="none"/>
        </w:rPr>
      </w:pPr>
      <w:r>
        <w:rPr>
          <w:rFonts w:hint="eastAsia" w:ascii="宋体" w:hAnsi="宋体" w:eastAsia="宋体"/>
          <w:color w:val="000000"/>
          <w:kern w:val="0"/>
          <w:highlight w:val="none"/>
        </w:rPr>
        <w:t>设计团队情况说明和项目解读应包括（但不限于）下列内容：</w:t>
      </w:r>
    </w:p>
    <w:p>
      <w:pPr>
        <w:spacing w:line="440" w:lineRule="exact"/>
        <w:ind w:firstLine="480" w:firstLineChars="200"/>
        <w:rPr>
          <w:rFonts w:ascii="宋体" w:hAnsi="宋体" w:eastAsia="宋体"/>
          <w:color w:val="000000"/>
          <w:kern w:val="0"/>
          <w:highlight w:val="none"/>
        </w:rPr>
      </w:pPr>
      <w:r>
        <w:rPr>
          <w:rFonts w:hint="eastAsia" w:ascii="宋体" w:hAnsi="宋体" w:eastAsia="宋体"/>
          <w:color w:val="000000"/>
          <w:kern w:val="0"/>
          <w:highlight w:val="none"/>
        </w:rPr>
        <w:t>一、拟从事项目设计的团队构成和配置；</w:t>
      </w:r>
    </w:p>
    <w:p>
      <w:pPr>
        <w:spacing w:line="440" w:lineRule="exact"/>
        <w:ind w:firstLine="480" w:firstLineChars="200"/>
        <w:rPr>
          <w:rFonts w:ascii="宋体" w:hAnsi="宋体" w:eastAsia="宋体"/>
          <w:color w:val="000000"/>
          <w:kern w:val="0"/>
          <w:highlight w:val="none"/>
        </w:rPr>
      </w:pPr>
      <w:r>
        <w:rPr>
          <w:rFonts w:hint="eastAsia" w:ascii="宋体" w:hAnsi="宋体" w:eastAsia="宋体"/>
          <w:color w:val="000000"/>
          <w:kern w:val="0"/>
          <w:highlight w:val="none"/>
        </w:rPr>
        <w:t>二、</w:t>
      </w:r>
      <w:r>
        <w:rPr>
          <w:rFonts w:hint="eastAsia" w:ascii="宋体" w:hAnsi="宋体" w:eastAsia="宋体"/>
          <w:color w:val="000000"/>
          <w:kern w:val="0"/>
          <w:highlight w:val="none"/>
          <w:lang w:eastAsia="zh-CN"/>
        </w:rPr>
        <w:t>技术质量指标和保证措施</w:t>
      </w:r>
      <w:r>
        <w:rPr>
          <w:rFonts w:hint="eastAsia" w:ascii="宋体" w:hAnsi="宋体" w:eastAsia="宋体"/>
          <w:color w:val="000000"/>
          <w:kern w:val="0"/>
          <w:highlight w:val="none"/>
        </w:rPr>
        <w:t>；</w:t>
      </w:r>
    </w:p>
    <w:p>
      <w:pPr>
        <w:spacing w:line="440" w:lineRule="exact"/>
        <w:ind w:firstLine="480" w:firstLineChars="200"/>
        <w:rPr>
          <w:rFonts w:ascii="宋体" w:hAnsi="宋体" w:eastAsia="宋体"/>
          <w:color w:val="000000"/>
          <w:kern w:val="0"/>
          <w:highlight w:val="none"/>
        </w:rPr>
      </w:pPr>
      <w:r>
        <w:rPr>
          <w:rFonts w:hint="eastAsia" w:ascii="宋体" w:hAnsi="宋体" w:eastAsia="宋体"/>
          <w:color w:val="000000"/>
          <w:kern w:val="0"/>
          <w:highlight w:val="none"/>
        </w:rPr>
        <w:t>三、</w:t>
      </w:r>
      <w:r>
        <w:rPr>
          <w:rFonts w:hint="eastAsia" w:ascii="宋体" w:hAnsi="宋体" w:eastAsia="宋体"/>
          <w:color w:val="000000"/>
          <w:kern w:val="0"/>
          <w:highlight w:val="none"/>
          <w:lang w:eastAsia="zh-CN"/>
        </w:rPr>
        <w:t>进度保证措施</w:t>
      </w:r>
      <w:r>
        <w:rPr>
          <w:rFonts w:hint="eastAsia" w:ascii="宋体" w:hAnsi="宋体" w:eastAsia="宋体"/>
          <w:color w:val="000000"/>
          <w:kern w:val="0"/>
          <w:highlight w:val="none"/>
        </w:rPr>
        <w:t>；</w:t>
      </w:r>
    </w:p>
    <w:p>
      <w:pPr>
        <w:spacing w:line="440" w:lineRule="exact"/>
        <w:ind w:firstLine="480" w:firstLineChars="200"/>
        <w:rPr>
          <w:rFonts w:ascii="宋体" w:hAnsi="宋体" w:eastAsia="宋体"/>
          <w:color w:val="000000"/>
          <w:kern w:val="0"/>
          <w:highlight w:val="none"/>
        </w:rPr>
      </w:pPr>
      <w:r>
        <w:rPr>
          <w:rFonts w:hint="eastAsia" w:ascii="宋体" w:hAnsi="宋体" w:eastAsia="宋体"/>
          <w:color w:val="000000"/>
          <w:kern w:val="0"/>
          <w:highlight w:val="none"/>
        </w:rPr>
        <w:t>四、</w:t>
      </w:r>
      <w:r>
        <w:rPr>
          <w:rFonts w:hint="eastAsia" w:ascii="宋体" w:hAnsi="宋体" w:eastAsia="宋体"/>
          <w:color w:val="000000"/>
          <w:kern w:val="0"/>
          <w:highlight w:val="none"/>
          <w:lang w:eastAsia="zh-CN"/>
        </w:rPr>
        <w:t>服务保证措施</w:t>
      </w:r>
      <w:r>
        <w:rPr>
          <w:rFonts w:hint="eastAsia" w:ascii="宋体" w:hAnsi="宋体" w:eastAsia="宋体"/>
          <w:color w:val="000000"/>
          <w:kern w:val="0"/>
          <w:highlight w:val="none"/>
        </w:rPr>
        <w:t>；</w:t>
      </w:r>
    </w:p>
    <w:p>
      <w:pPr>
        <w:spacing w:line="440" w:lineRule="exact"/>
        <w:ind w:firstLine="480" w:firstLineChars="200"/>
        <w:rPr>
          <w:rFonts w:ascii="宋体" w:hAnsi="宋体" w:eastAsia="宋体"/>
          <w:color w:val="000000"/>
          <w:kern w:val="0"/>
          <w:highlight w:val="none"/>
        </w:rPr>
      </w:pPr>
      <w:r>
        <w:rPr>
          <w:rFonts w:hint="eastAsia" w:ascii="宋体" w:hAnsi="宋体" w:eastAsia="宋体"/>
          <w:color w:val="000000"/>
          <w:kern w:val="0"/>
          <w:highlight w:val="none"/>
        </w:rPr>
        <w:t>五、项目解读；</w:t>
      </w:r>
    </w:p>
    <w:p>
      <w:pPr>
        <w:spacing w:line="440" w:lineRule="exact"/>
        <w:ind w:firstLine="480" w:firstLineChars="200"/>
        <w:rPr>
          <w:rFonts w:ascii="宋体" w:hAnsi="宋体" w:eastAsia="宋体"/>
          <w:color w:val="000000"/>
          <w:kern w:val="0"/>
          <w:highlight w:val="none"/>
        </w:rPr>
      </w:pPr>
      <w:r>
        <w:rPr>
          <w:rFonts w:hint="eastAsia" w:ascii="宋体" w:hAnsi="宋体" w:eastAsia="宋体"/>
          <w:color w:val="000000"/>
          <w:kern w:val="0"/>
          <w:highlight w:val="none"/>
        </w:rPr>
        <w:t>六、设计构思；</w:t>
      </w:r>
    </w:p>
    <w:p>
      <w:pPr>
        <w:spacing w:line="440" w:lineRule="exact"/>
        <w:ind w:firstLine="480" w:firstLineChars="200"/>
        <w:rPr>
          <w:rFonts w:hint="eastAsia"/>
          <w:highlight w:val="none"/>
        </w:rPr>
      </w:pPr>
      <w:r>
        <w:rPr>
          <w:rFonts w:hint="eastAsia" w:ascii="宋体" w:hAnsi="宋体" w:eastAsia="宋体"/>
          <w:color w:val="000000"/>
          <w:kern w:val="0"/>
          <w:highlight w:val="none"/>
        </w:rPr>
        <w:t>七、对本工程设计的合理化建议。</w:t>
      </w:r>
      <w:bookmarkStart w:id="698" w:name="_Toc59699107"/>
      <w:bookmarkStart w:id="699" w:name="_Toc49684601"/>
      <w:r>
        <w:rPr>
          <w:highlight w:val="none"/>
        </w:rPr>
        <w:br w:type="page"/>
      </w:r>
    </w:p>
    <w:p>
      <w:pPr>
        <w:pStyle w:val="4"/>
        <w:outlineLvl w:val="1"/>
        <w:rPr>
          <w:highlight w:val="none"/>
        </w:rPr>
      </w:pPr>
      <w:bookmarkStart w:id="700" w:name="_Toc60045977"/>
      <w:bookmarkStart w:id="701" w:name="_Toc2540"/>
      <w:r>
        <w:rPr>
          <w:rFonts w:hint="eastAsia"/>
          <w:highlight w:val="none"/>
          <w:lang w:eastAsia="zh-CN"/>
        </w:rPr>
        <w:t>七</w:t>
      </w:r>
      <w:r>
        <w:rPr>
          <w:rFonts w:hint="eastAsia"/>
          <w:highlight w:val="none"/>
        </w:rPr>
        <w:t>、承诺书</w:t>
      </w:r>
      <w:bookmarkEnd w:id="698"/>
      <w:bookmarkEnd w:id="700"/>
      <w:bookmarkEnd w:id="701"/>
    </w:p>
    <w:p>
      <w:pPr>
        <w:rPr>
          <w:highlight w:val="none"/>
        </w:rPr>
      </w:pPr>
    </w:p>
    <w:p>
      <w:pPr>
        <w:rPr>
          <w:highlight w:val="none"/>
        </w:rPr>
      </w:pPr>
    </w:p>
    <w:p>
      <w:pPr>
        <w:spacing w:line="360" w:lineRule="auto"/>
        <w:rPr>
          <w:rFonts w:ascii="宋体" w:hAnsi="宋体" w:eastAsia="宋体"/>
          <w:szCs w:val="21"/>
          <w:highlight w:val="none"/>
        </w:rPr>
      </w:pPr>
      <w:r>
        <w:rPr>
          <w:rFonts w:hint="eastAsia" w:ascii="宋体" w:hAnsi="宋体" w:eastAsia="宋体"/>
          <w:szCs w:val="21"/>
          <w:highlight w:val="none"/>
          <w:u w:val="single"/>
        </w:rPr>
        <w:t xml:space="preserve">         </w:t>
      </w:r>
      <w:r>
        <w:rPr>
          <w:rFonts w:hint="eastAsia" w:ascii="宋体" w:hAnsi="宋体" w:eastAsia="宋体"/>
          <w:szCs w:val="21"/>
          <w:highlight w:val="none"/>
        </w:rPr>
        <w:t>（招标人名称）：</w:t>
      </w:r>
    </w:p>
    <w:p>
      <w:pPr>
        <w:spacing w:line="360" w:lineRule="auto"/>
        <w:rPr>
          <w:rFonts w:ascii="宋体" w:hAnsi="宋体" w:eastAsia="宋体"/>
          <w:szCs w:val="21"/>
          <w:highlight w:val="none"/>
        </w:rPr>
      </w:pPr>
    </w:p>
    <w:p>
      <w:pPr>
        <w:spacing w:line="360" w:lineRule="auto"/>
        <w:ind w:firstLine="480" w:firstLineChars="200"/>
        <w:rPr>
          <w:rFonts w:ascii="宋体" w:hAnsi="宋体" w:eastAsia="宋体"/>
          <w:szCs w:val="21"/>
          <w:highlight w:val="none"/>
        </w:rPr>
      </w:pPr>
      <w:r>
        <w:rPr>
          <w:rFonts w:hint="eastAsia" w:ascii="宋体" w:hAnsi="宋体" w:eastAsia="宋体"/>
          <w:szCs w:val="21"/>
          <w:highlight w:val="none"/>
        </w:rPr>
        <w:t>我方在参加</w:t>
      </w:r>
      <w:r>
        <w:rPr>
          <w:rFonts w:hint="eastAsia" w:ascii="宋体" w:hAnsi="宋体" w:eastAsia="宋体"/>
          <w:szCs w:val="21"/>
          <w:highlight w:val="none"/>
          <w:u w:val="single"/>
        </w:rPr>
        <w:t xml:space="preserve">       </w:t>
      </w:r>
      <w:r>
        <w:rPr>
          <w:rFonts w:hint="eastAsia" w:ascii="宋体" w:hAnsi="宋体" w:eastAsia="宋体"/>
          <w:szCs w:val="21"/>
          <w:highlight w:val="none"/>
        </w:rPr>
        <w:t>（项目名称）设计投标活动中，郑重承诺如下：</w:t>
      </w:r>
    </w:p>
    <w:p>
      <w:pPr>
        <w:spacing w:line="360" w:lineRule="auto"/>
        <w:ind w:firstLine="480" w:firstLineChars="200"/>
        <w:rPr>
          <w:rFonts w:ascii="宋体" w:hAnsi="宋体" w:eastAsia="宋体"/>
          <w:szCs w:val="21"/>
          <w:highlight w:val="none"/>
        </w:rPr>
      </w:pPr>
      <w:r>
        <w:rPr>
          <w:rFonts w:hint="eastAsia" w:ascii="宋体" w:hAnsi="宋体" w:eastAsia="宋体"/>
          <w:szCs w:val="21"/>
          <w:highlight w:val="none"/>
        </w:rPr>
        <w:t>1.我方在此声明，本次招标投标活动中申报的各项材料真实、合法、有效，并愿意承担因虚假资料或与事实不符而导致的一切后果。</w:t>
      </w:r>
    </w:p>
    <w:p>
      <w:pPr>
        <w:spacing w:line="360" w:lineRule="auto"/>
        <w:ind w:firstLine="480" w:firstLineChars="200"/>
        <w:rPr>
          <w:rFonts w:ascii="宋体" w:hAnsi="宋体" w:eastAsia="宋体"/>
          <w:szCs w:val="21"/>
          <w:highlight w:val="none"/>
        </w:rPr>
      </w:pPr>
      <w:r>
        <w:rPr>
          <w:rFonts w:hint="eastAsia" w:ascii="宋体" w:hAnsi="宋体" w:eastAsia="宋体"/>
          <w:szCs w:val="21"/>
          <w:highlight w:val="none"/>
        </w:rPr>
        <w:t>2.我方不存在招标文件中投标人资格要求不得存在的任一情形。</w:t>
      </w:r>
    </w:p>
    <w:p>
      <w:pPr>
        <w:spacing w:line="360" w:lineRule="auto"/>
        <w:ind w:firstLine="480" w:firstLineChars="200"/>
        <w:rPr>
          <w:rFonts w:ascii="宋体" w:hAnsi="宋体" w:eastAsia="宋体" w:cs="宋体"/>
          <w:szCs w:val="21"/>
          <w:highlight w:val="none"/>
        </w:rPr>
      </w:pPr>
      <w:r>
        <w:rPr>
          <w:rFonts w:hint="eastAsia" w:ascii="宋体" w:hAnsi="宋体" w:eastAsia="宋体"/>
          <w:szCs w:val="21"/>
          <w:highlight w:val="none"/>
        </w:rPr>
        <w:t>3.我方严格遵守相关法律法规，没有资质挂靠、串标、围标等违法、违规行为，投标文</w:t>
      </w:r>
      <w:r>
        <w:rPr>
          <w:rFonts w:hint="eastAsia" w:ascii="宋体" w:hAnsi="宋体" w:eastAsia="宋体" w:cs="宋体"/>
          <w:szCs w:val="21"/>
          <w:highlight w:val="none"/>
        </w:rPr>
        <w:t>件拟投入的管理、技术人员均为我方正式在职人员。</w:t>
      </w:r>
    </w:p>
    <w:p>
      <w:pPr>
        <w:spacing w:line="360" w:lineRule="auto"/>
        <w:ind w:firstLine="480" w:firstLineChars="200"/>
        <w:rPr>
          <w:rFonts w:ascii="宋体" w:hAnsi="宋体" w:eastAsia="宋体"/>
          <w:szCs w:val="21"/>
          <w:highlight w:val="none"/>
        </w:rPr>
      </w:pPr>
      <w:r>
        <w:rPr>
          <w:rFonts w:hint="eastAsia" w:ascii="宋体" w:hAnsi="宋体" w:eastAsia="宋体"/>
          <w:szCs w:val="21"/>
          <w:highlight w:val="none"/>
        </w:rPr>
        <w:t>4.我方不参与不正当竞争，不向招标人、招标代理机构、交易中心、评标专家以及行业监督部门行贿以谋取不正当利益。</w:t>
      </w:r>
    </w:p>
    <w:p>
      <w:pPr>
        <w:spacing w:line="360" w:lineRule="auto"/>
        <w:ind w:firstLine="480" w:firstLineChars="200"/>
        <w:rPr>
          <w:rFonts w:ascii="宋体" w:hAnsi="宋体" w:eastAsia="宋体"/>
          <w:szCs w:val="21"/>
          <w:highlight w:val="none"/>
        </w:rPr>
      </w:pPr>
      <w:r>
        <w:rPr>
          <w:rFonts w:hint="eastAsia" w:ascii="宋体" w:hAnsi="宋体" w:eastAsia="宋体"/>
          <w:szCs w:val="21"/>
          <w:highlight w:val="none"/>
        </w:rPr>
        <w:t>5.我方保证中标之后严格按照招标文件和投标文件约定及时签订合同，按照合同约定提供优质服务。</w:t>
      </w:r>
    </w:p>
    <w:p>
      <w:pPr>
        <w:spacing w:line="360" w:lineRule="auto"/>
        <w:ind w:firstLine="480" w:firstLineChars="200"/>
        <w:rPr>
          <w:rFonts w:ascii="宋体" w:hAnsi="宋体" w:eastAsia="宋体"/>
          <w:szCs w:val="21"/>
          <w:highlight w:val="none"/>
        </w:rPr>
      </w:pPr>
      <w:r>
        <w:rPr>
          <w:rFonts w:hint="eastAsia" w:ascii="宋体" w:hAnsi="宋体" w:eastAsia="宋体"/>
          <w:szCs w:val="21"/>
          <w:highlight w:val="none"/>
        </w:rPr>
        <w:t>特此承诺！</w:t>
      </w:r>
    </w:p>
    <w:p>
      <w:pPr>
        <w:spacing w:line="360" w:lineRule="auto"/>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投标人：</w:t>
      </w:r>
      <w:r>
        <w:rPr>
          <w:rFonts w:hint="eastAsia" w:ascii="宋体" w:hAnsi="宋体" w:eastAsia="宋体"/>
          <w:szCs w:val="21"/>
          <w:highlight w:val="none"/>
          <w:u w:val="single"/>
        </w:rPr>
        <w:t xml:space="preserve">       </w:t>
      </w:r>
      <w:r>
        <w:rPr>
          <w:rFonts w:hint="eastAsia" w:ascii="宋体" w:hAnsi="宋体" w:eastAsia="宋体"/>
          <w:szCs w:val="21"/>
          <w:highlight w:val="none"/>
        </w:rPr>
        <w:t>（盖单位章）</w:t>
      </w:r>
    </w:p>
    <w:p>
      <w:pPr>
        <w:spacing w:line="360" w:lineRule="auto"/>
        <w:jc w:val="right"/>
        <w:rPr>
          <w:rFonts w:ascii="宋体" w:hAnsi="宋体" w:eastAsia="宋体"/>
          <w:szCs w:val="21"/>
          <w:highlight w:val="none"/>
          <w:u w:val="single"/>
        </w:rPr>
      </w:pPr>
      <w:r>
        <w:rPr>
          <w:rFonts w:hint="eastAsia" w:ascii="宋体" w:hAnsi="宋体" w:eastAsia="宋体"/>
          <w:szCs w:val="21"/>
          <w:highlight w:val="none"/>
        </w:rPr>
        <w:t>法定代表人或其委托代理人：</w:t>
      </w:r>
      <w:r>
        <w:rPr>
          <w:rFonts w:hint="eastAsia" w:ascii="宋体" w:hAnsi="宋体" w:eastAsia="宋体"/>
          <w:szCs w:val="21"/>
          <w:highlight w:val="none"/>
          <w:u w:val="single"/>
        </w:rPr>
        <w:t xml:space="preserve">       </w:t>
      </w:r>
      <w:r>
        <w:rPr>
          <w:rFonts w:hint="eastAsia" w:ascii="宋体" w:hAnsi="宋体" w:eastAsia="宋体"/>
          <w:szCs w:val="21"/>
          <w:highlight w:val="none"/>
        </w:rPr>
        <w:t>（签字或盖章）</w:t>
      </w:r>
    </w:p>
    <w:p>
      <w:pPr>
        <w:spacing w:line="360" w:lineRule="auto"/>
        <w:jc w:val="right"/>
        <w:rPr>
          <w:rFonts w:ascii="宋体" w:hAnsi="宋体" w:eastAsia="宋体"/>
          <w:szCs w:val="21"/>
          <w:highlight w:val="none"/>
        </w:rPr>
      </w:pPr>
      <w:r>
        <w:rPr>
          <w:rFonts w:hint="eastAsia" w:ascii="宋体" w:hAnsi="宋体" w:eastAsia="宋体"/>
          <w:szCs w:val="21"/>
          <w:highlight w:val="none"/>
        </w:rPr>
        <w:t>年     月     日</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p>
    <w:p>
      <w:pPr>
        <w:spacing w:line="360" w:lineRule="auto"/>
        <w:jc w:val="left"/>
        <w:rPr>
          <w:rFonts w:hint="eastAsia" w:ascii="宋体" w:hAnsi="宋体" w:eastAsia="宋体"/>
          <w:szCs w:val="21"/>
          <w:highlight w:val="none"/>
        </w:rPr>
      </w:pPr>
      <w:r>
        <w:rPr>
          <w:rFonts w:hint="eastAsia" w:ascii="宋体" w:hAnsi="宋体" w:eastAsia="宋体"/>
          <w:szCs w:val="21"/>
          <w:highlight w:val="none"/>
        </w:rPr>
        <w:t>注：以联合体形式投标的，本承诺书应由联合体牵头人按上述规定填写并签署。</w:t>
      </w:r>
    </w:p>
    <w:p>
      <w:pPr>
        <w:widowControl/>
        <w:spacing w:line="360" w:lineRule="auto"/>
        <w:jc w:val="left"/>
        <w:rPr>
          <w:b/>
          <w:bCs/>
          <w:sz w:val="28"/>
          <w:szCs w:val="32"/>
          <w:highlight w:val="none"/>
        </w:rPr>
      </w:pPr>
      <w:r>
        <w:rPr>
          <w:szCs w:val="21"/>
          <w:highlight w:val="none"/>
        </w:rPr>
        <w:br w:type="page"/>
      </w:r>
    </w:p>
    <w:p>
      <w:pPr>
        <w:pStyle w:val="4"/>
        <w:outlineLvl w:val="1"/>
        <w:rPr>
          <w:highlight w:val="none"/>
        </w:rPr>
      </w:pPr>
      <w:bookmarkStart w:id="702" w:name="_Toc60045978"/>
      <w:bookmarkStart w:id="703" w:name="_Toc4065"/>
      <w:r>
        <w:rPr>
          <w:rFonts w:hint="eastAsia"/>
          <w:highlight w:val="none"/>
          <w:lang w:eastAsia="zh-CN"/>
        </w:rPr>
        <w:t>八</w:t>
      </w:r>
      <w:r>
        <w:rPr>
          <w:rFonts w:hint="eastAsia"/>
          <w:highlight w:val="none"/>
        </w:rPr>
        <w:t>、其他资料</w:t>
      </w:r>
      <w:bookmarkEnd w:id="699"/>
      <w:bookmarkEnd w:id="702"/>
      <w:bookmarkEnd w:id="703"/>
    </w:p>
    <w:p>
      <w:pPr>
        <w:rPr>
          <w:highlight w:val="none"/>
        </w:rPr>
      </w:pPr>
    </w:p>
    <w:p>
      <w:pPr>
        <w:rPr>
          <w:highlight w:val="none"/>
        </w:rPr>
      </w:pPr>
    </w:p>
    <w:sectPr>
      <w:headerReference r:id="rId3" w:type="default"/>
      <w:footerReference r:id="rId4" w:type="default"/>
      <w:pgSz w:w="11906" w:h="16838"/>
      <w:pgMar w:top="1440" w:right="1080" w:bottom="1440" w:left="1080" w:header="850" w:footer="680"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仿宋_GB2312"/>
    <w:panose1 w:val="02010601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9976" w:type="dxa"/>
      <w:tblInd w:w="0" w:type="dxa"/>
      <w:tblBorders>
        <w:top w:val="none" w:color="auto" w:sz="0" w:space="0"/>
        <w:left w:val="none" w:color="auto" w:sz="0" w:space="0"/>
        <w:bottom w:val="none" w:color="auto" w:sz="0" w:space="0"/>
        <w:right w:val="none" w:color="auto" w:sz="0" w:space="0"/>
        <w:insideH w:val="none" w:color="auto" w:sz="0" w:space="0"/>
        <w:insideV w:val="single" w:color="4874CB" w:themeColor="accent1" w:sz="18" w:space="0"/>
      </w:tblBorders>
      <w:tblLayout w:type="fixed"/>
      <w:tblCellMar>
        <w:top w:w="58" w:type="dxa"/>
        <w:left w:w="115" w:type="dxa"/>
        <w:bottom w:w="58" w:type="dxa"/>
        <w:right w:w="115" w:type="dxa"/>
      </w:tblCellMar>
    </w:tblPr>
    <w:tblGrid>
      <w:gridCol w:w="1496"/>
      <w:gridCol w:w="8480"/>
    </w:tblGrid>
    <w:tr>
      <w:tblPrEx>
        <w:tblBorders>
          <w:top w:val="none" w:color="auto" w:sz="0" w:space="0"/>
          <w:left w:val="none" w:color="auto" w:sz="0" w:space="0"/>
          <w:bottom w:val="none" w:color="auto" w:sz="0" w:space="0"/>
          <w:right w:val="none" w:color="auto" w:sz="0" w:space="0"/>
          <w:insideH w:val="none" w:color="auto" w:sz="0" w:space="0"/>
          <w:insideV w:val="single" w:color="4874CB" w:themeColor="accent1" w:sz="18" w:space="0"/>
        </w:tblBorders>
        <w:tblCellMar>
          <w:top w:w="58" w:type="dxa"/>
          <w:left w:w="115" w:type="dxa"/>
          <w:bottom w:w="58" w:type="dxa"/>
          <w:right w:w="115" w:type="dxa"/>
        </w:tblCellMar>
      </w:tblPrEx>
      <w:tc>
        <w:tcPr>
          <w:tcW w:w="1496" w:type="dxa"/>
        </w:tcPr>
        <w:p>
          <w:pPr>
            <w:pStyle w:val="9"/>
            <w:jc w:val="right"/>
            <w:rPr>
              <w:color w:val="4874CB" w:themeColor="accent1"/>
              <w14:textFill>
                <w14:solidFill>
                  <w14:schemeClr w14:val="accent1"/>
                </w14:solidFill>
              </w14:textFill>
            </w:rPr>
          </w:pPr>
          <w:r>
            <w:rPr>
              <w:rFonts w:hint="eastAsia"/>
            </w:rPr>
            <w:fldChar w:fldCharType="begin"/>
          </w:r>
          <w:r>
            <w:instrText xml:space="preserve"> PAGE   \* MERGEFORMAT </w:instrText>
          </w:r>
          <w:r>
            <w:rPr>
              <w:rFonts w:hint="eastAsia"/>
            </w:rPr>
            <w:fldChar w:fldCharType="separate"/>
          </w:r>
          <w:r>
            <w:rPr>
              <w:rFonts w:hint="eastAsia"/>
              <w:color w:val="4874CB" w:themeColor="accent1"/>
              <w:lang w:val="zh-CN"/>
              <w14:textFill>
                <w14:solidFill>
                  <w14:schemeClr w14:val="accent1"/>
                </w14:solidFill>
              </w14:textFill>
            </w:rPr>
            <w:t>２８</w:t>
          </w:r>
          <w:r>
            <w:rPr>
              <w:rFonts w:hint="eastAsia"/>
              <w:color w:val="4874CB" w:themeColor="accent1"/>
              <w:lang w:val="zh-CN"/>
              <w14:textFill>
                <w14:solidFill>
                  <w14:schemeClr w14:val="accent1"/>
                </w14:solidFill>
              </w14:textFill>
            </w:rPr>
            <w:fldChar w:fldCharType="end"/>
          </w:r>
        </w:p>
      </w:tc>
      <w:tc>
        <w:tcPr>
          <w:tcW w:w="8480" w:type="dxa"/>
        </w:tcPr>
        <w:p>
          <w:pPr>
            <w:pStyle w:val="9"/>
            <w:rPr>
              <w:color w:val="4874CB" w:themeColor="accent1"/>
              <w14:textFill>
                <w14:solidFill>
                  <w14:schemeClr w14:val="accent1"/>
                </w14:solidFill>
              </w14:textFill>
            </w:rPr>
          </w:pPr>
        </w:p>
      </w:tc>
    </w:tr>
  </w:tbl>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pPr>
      <w:pStyle w:val="10"/>
      <w:jc w:val="both"/>
      <w:rPr>
        <w:rFonts w:hint="eastAsia" w:eastAsia="微软雅黑"/>
        <w:color w:val="auto"/>
        <w:sz w:val="24"/>
        <w:szCs w:val="24"/>
        <w:lang w:val="en-US" w:eastAsia="zh-CN"/>
      </w:rPr>
    </w:pPr>
    <w:r>
      <w:rPr>
        <w:rFonts w:hint="eastAsia"/>
        <w:lang w:val="en-US" w:eastAsia="zh-CN"/>
      </w:rPr>
      <w:t xml:space="preserve">                                             </w:t>
    </w:r>
    <w:r>
      <w:rPr>
        <w:rFonts w:hint="eastAsia"/>
        <w:sz w:val="21"/>
        <w:szCs w:val="21"/>
        <w:lang w:val="en-US" w:eastAsia="zh-CN"/>
      </w:rPr>
      <w:t xml:space="preserve"> </w:t>
    </w:r>
    <w:r>
      <w:rPr>
        <w:rFonts w:hint="eastAsia"/>
        <w:sz w:val="28"/>
        <w:szCs w:val="28"/>
        <w:lang w:val="en-US" w:eastAsia="zh-CN"/>
      </w:rPr>
      <w:t xml:space="preserve"> </w:t>
    </w:r>
    <w:bookmarkStart w:id="704" w:name="PO_projectId_2"/>
    <w:r>
      <w:rPr>
        <w:rFonts w:hint="eastAsia"/>
        <w:sz w:val="28"/>
        <w:szCs w:val="28"/>
        <w:lang w:val="en-US" w:eastAsia="zh-CN"/>
      </w:rPr>
      <w:t>ZB2024030400067</w:t>
    </w:r>
    <w:bookmarkEnd w:id="704"/>
  </w:p>
  <w:p>
    <w:pPr>
      <w:pStyle w:val="10"/>
      <w:jc w:val="both"/>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2F14"/>
    <w:multiLevelType w:val="multilevel"/>
    <w:tmpl w:val="00002F14"/>
    <w:lvl w:ilvl="0" w:tentative="0">
      <w:start w:val="1"/>
      <w:numFmt w:val="decimal"/>
      <w:lvlText w:val="%1."/>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
    <w:nsid w:val="66DD7331"/>
    <w:multiLevelType w:val="multilevel"/>
    <w:tmpl w:val="66DD7331"/>
    <w:lvl w:ilvl="0" w:tentative="0">
      <w:start w:val="1"/>
      <w:numFmt w:val="decimal"/>
      <w:lvlText w:val="%1."/>
      <w:lvlJc w:val="left"/>
      <w:pPr>
        <w:ind w:left="782" w:hanging="36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2">
    <w:nsid w:val="7D7C5FAC"/>
    <w:multiLevelType w:val="multilevel"/>
    <w:tmpl w:val="7D7C5FAC"/>
    <w:lvl w:ilvl="0" w:tentative="0">
      <w:start w:val="1"/>
      <w:numFmt w:val="decimal"/>
      <w:pStyle w:val="11"/>
      <w:lvlText w:val="%1."/>
      <w:lvlJc w:val="left"/>
      <w:pPr>
        <w:ind w:left="980" w:hanging="420"/>
      </w:pPr>
      <w:rPr>
        <w:rFonts w:hint="eastAsia"/>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2"/>
  </w:num>
  <w:num w:numId="2">
    <w:abstractNumId w:val="1"/>
  </w:num>
  <w:num w:numId="3">
    <w:abstractNumId w:val="0"/>
    <w:lvlOverride w:ilvl="0">
      <w:startOverride w:val="1"/>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DNmNzNjMzI5ZjZhNDEwYzQzZGI5MTA1Mzk1ZDUifQ=="/>
  </w:docVars>
  <w:rsids>
    <w:rsidRoot w:val="5884334F"/>
    <w:rsid w:val="25B409B0"/>
    <w:rsid w:val="5884334F"/>
    <w:rsid w:val="76FD3648"/>
    <w:rsid w:val="7C62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6"/>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unhideWhenUsed/>
    <w:qFormat/>
    <w:uiPriority w:val="9"/>
    <w:pPr>
      <w:keepNext/>
      <w:keepLines/>
      <w:spacing w:before="260" w:after="260" w:line="416" w:lineRule="auto"/>
      <w:outlineLvl w:val="2"/>
    </w:pPr>
    <w:rPr>
      <w:b/>
      <w:bCs/>
      <w:szCs w:val="32"/>
    </w:rPr>
  </w:style>
  <w:style w:type="paragraph" w:styleId="5">
    <w:name w:val="heading 4"/>
    <w:basedOn w:val="1"/>
    <w:next w:val="1"/>
    <w:autoRedefine/>
    <w:qFormat/>
    <w:uiPriority w:val="9"/>
    <w:pPr>
      <w:keepNext/>
      <w:keepLines/>
      <w:spacing w:before="120" w:after="120" w:line="305" w:lineRule="auto"/>
      <w:ind w:firstLine="200" w:firstLineChars="200"/>
      <w:outlineLvl w:val="3"/>
    </w:pPr>
    <w:rPr>
      <w:rFonts w:ascii="Cambria" w:hAnsi="Cambria" w:eastAsia="宋体"/>
      <w:b/>
      <w:bCs/>
      <w:kern w:val="0"/>
      <w:sz w:val="24"/>
      <w:szCs w:val="28"/>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line="360" w:lineRule="auto"/>
      <w:ind w:firstLine="200" w:firstLineChars="200"/>
    </w:pPr>
    <w:rPr>
      <w:szCs w:val="20"/>
    </w:rPr>
  </w:style>
  <w:style w:type="paragraph" w:styleId="7">
    <w:name w:val="annotation text"/>
    <w:basedOn w:val="1"/>
    <w:autoRedefine/>
    <w:qFormat/>
    <w:uiPriority w:val="0"/>
    <w:pPr>
      <w:jc w:val="left"/>
    </w:pPr>
  </w:style>
  <w:style w:type="paragraph" w:styleId="8">
    <w:name w:val="Body Text"/>
    <w:basedOn w:val="1"/>
    <w:qFormat/>
    <w:uiPriority w:val="0"/>
    <w:pPr>
      <w:tabs>
        <w:tab w:val="left" w:pos="540"/>
      </w:tabs>
      <w:spacing w:line="480" w:lineRule="auto"/>
    </w:pPr>
  </w:style>
  <w:style w:type="paragraph" w:styleId="9">
    <w:name w:val="footer"/>
    <w:basedOn w:val="1"/>
    <w:autoRedefine/>
    <w:qFormat/>
    <w:uiPriority w:val="99"/>
    <w:pPr>
      <w:tabs>
        <w:tab w:val="center" w:pos="4153"/>
        <w:tab w:val="right" w:pos="8306"/>
      </w:tabs>
      <w:snapToGrid w:val="0"/>
      <w:jc w:val="center"/>
    </w:pPr>
    <w:rPr>
      <w:b/>
      <w:bCs/>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numPr>
        <w:ilvl w:val="0"/>
        <w:numId w:val="1"/>
      </w:numPr>
      <w:tabs>
        <w:tab w:val="right" w:leader="dot" w:pos="9038"/>
      </w:tabs>
      <w:autoSpaceDE w:val="0"/>
      <w:autoSpaceDN w:val="0"/>
      <w:adjustRightInd w:val="0"/>
      <w:spacing w:line="315" w:lineRule="atLeast"/>
      <w:jc w:val="left"/>
    </w:pPr>
    <w:rPr>
      <w:rFonts w:ascii="宋体" w:hAnsi="宋体" w:cs="宋体"/>
      <w:smallCaps/>
      <w:kern w:val="0"/>
      <w:sz w:val="20"/>
      <w:szCs w:val="20"/>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 w:type="paragraph" w:customStyle="1" w:styleId="15">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2024-03-06T02:39:00Z</dcterms:created>
  <dc:creator>凹凸曼</dc:creator>
  <cp:lastModifiedBy>凹凸曼</cp:lastModifiedBy>
  <dcterms:modified xsi:type="dcterms:W3CDTF">2024-03-06T03:54:04Z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A8B29E89E5B64AD7910B82F6F59A72E2_13</vt:lpwstr>
  </property>
</Properties>
</file>