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7AD8" w14:textId="77777777" w:rsidR="005C2974" w:rsidRDefault="005C2974" w:rsidP="005C2974"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bookmarkStart w:id="0" w:name="_Hlk154067551"/>
      <w:r>
        <w:rPr>
          <w:rFonts w:hint="eastAsia"/>
          <w:b/>
          <w:kern w:val="0"/>
          <w:sz w:val="36"/>
          <w:szCs w:val="36"/>
        </w:rPr>
        <w:t>如东县农村水环境治理综合监管平台询价文件</w:t>
      </w:r>
    </w:p>
    <w:p w14:paraId="4E3C7C12" w14:textId="77777777" w:rsidR="005C2974" w:rsidRDefault="005C2974" w:rsidP="005C2974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 w14:paraId="0170A2F2" w14:textId="77777777" w:rsidR="005C2974" w:rsidRPr="005C2974" w:rsidRDefault="005C2974" w:rsidP="005C297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C2974">
        <w:rPr>
          <w:rFonts w:hint="eastAsia"/>
          <w:sz w:val="24"/>
          <w:szCs w:val="24"/>
        </w:rPr>
        <w:t>请按</w:t>
      </w:r>
      <w:r w:rsidRPr="005C2974">
        <w:rPr>
          <w:sz w:val="24"/>
          <w:szCs w:val="24"/>
        </w:rPr>
        <w:t>以下要求</w:t>
      </w:r>
      <w:r w:rsidRPr="005C2974">
        <w:rPr>
          <w:rFonts w:hint="eastAsia"/>
          <w:sz w:val="24"/>
          <w:szCs w:val="24"/>
        </w:rPr>
        <w:t>提供</w:t>
      </w:r>
      <w:r w:rsidRPr="005C2974">
        <w:rPr>
          <w:sz w:val="24"/>
          <w:szCs w:val="24"/>
        </w:rPr>
        <w:t>报价及说明。</w:t>
      </w:r>
    </w:p>
    <w:p w14:paraId="5927E0AD" w14:textId="77777777" w:rsidR="005C2974" w:rsidRPr="005C2974" w:rsidRDefault="005C2974" w:rsidP="005C297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C2974">
        <w:rPr>
          <w:rFonts w:hint="eastAsia"/>
          <w:sz w:val="24"/>
          <w:szCs w:val="24"/>
        </w:rPr>
        <w:t>询价</w:t>
      </w:r>
      <w:r w:rsidRPr="005C2974">
        <w:rPr>
          <w:sz w:val="24"/>
          <w:szCs w:val="24"/>
        </w:rPr>
        <w:t>范围：</w:t>
      </w:r>
      <w:r w:rsidRPr="005C2974">
        <w:rPr>
          <w:rFonts w:hint="eastAsia"/>
          <w:sz w:val="24"/>
          <w:szCs w:val="24"/>
        </w:rPr>
        <w:t>如东县农污综合监管平台：平台研发、数据处理、硬件采购三个部分。</w:t>
      </w:r>
    </w:p>
    <w:p w14:paraId="69E3209E" w14:textId="77777777" w:rsidR="005C2974" w:rsidRPr="005C2974" w:rsidRDefault="005C2974" w:rsidP="005C297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C2974">
        <w:rPr>
          <w:rFonts w:hint="eastAsia"/>
          <w:sz w:val="24"/>
          <w:szCs w:val="24"/>
        </w:rPr>
        <w:t>2</w:t>
      </w:r>
      <w:r w:rsidRPr="005C2974">
        <w:rPr>
          <w:rFonts w:hint="eastAsia"/>
          <w:sz w:val="24"/>
          <w:szCs w:val="24"/>
        </w:rPr>
        <w:t>、工期要求</w:t>
      </w:r>
      <w:r w:rsidRPr="005C2974">
        <w:rPr>
          <w:sz w:val="24"/>
          <w:szCs w:val="24"/>
        </w:rPr>
        <w:t>：</w:t>
      </w:r>
      <w:r w:rsidRPr="005C2974">
        <w:rPr>
          <w:rFonts w:hint="eastAsia"/>
          <w:sz w:val="24"/>
          <w:szCs w:val="24"/>
        </w:rPr>
        <w:t>202</w:t>
      </w:r>
      <w:r w:rsidRPr="005C2974">
        <w:rPr>
          <w:sz w:val="24"/>
          <w:szCs w:val="24"/>
        </w:rPr>
        <w:t>4</w:t>
      </w:r>
      <w:r w:rsidRPr="005C2974">
        <w:rPr>
          <w:rFonts w:hint="eastAsia"/>
          <w:sz w:val="24"/>
          <w:szCs w:val="24"/>
        </w:rPr>
        <w:t>年</w:t>
      </w:r>
      <w:r w:rsidRPr="005C2974">
        <w:rPr>
          <w:sz w:val="24"/>
          <w:szCs w:val="24"/>
        </w:rPr>
        <w:t>12</w:t>
      </w:r>
      <w:r w:rsidRPr="005C2974">
        <w:rPr>
          <w:rFonts w:hint="eastAsia"/>
          <w:sz w:val="24"/>
          <w:szCs w:val="24"/>
        </w:rPr>
        <w:t>月</w:t>
      </w:r>
      <w:r w:rsidRPr="005C2974">
        <w:rPr>
          <w:rFonts w:hint="eastAsia"/>
          <w:sz w:val="24"/>
          <w:szCs w:val="24"/>
        </w:rPr>
        <w:t>3</w:t>
      </w:r>
      <w:r w:rsidRPr="005C2974">
        <w:rPr>
          <w:sz w:val="24"/>
          <w:szCs w:val="24"/>
        </w:rPr>
        <w:t>1</w:t>
      </w:r>
      <w:r w:rsidRPr="005C2974">
        <w:rPr>
          <w:rFonts w:hint="eastAsia"/>
          <w:sz w:val="24"/>
          <w:szCs w:val="24"/>
        </w:rPr>
        <w:t>日前</w:t>
      </w:r>
      <w:r w:rsidRPr="005C2974">
        <w:rPr>
          <w:sz w:val="24"/>
          <w:szCs w:val="24"/>
        </w:rPr>
        <w:t>。</w:t>
      </w:r>
    </w:p>
    <w:p w14:paraId="4967358C" w14:textId="77777777" w:rsidR="005C2974" w:rsidRPr="005C2974" w:rsidRDefault="005C2974" w:rsidP="005C297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C2974">
        <w:rPr>
          <w:sz w:val="24"/>
          <w:szCs w:val="24"/>
        </w:rPr>
        <w:t>3</w:t>
      </w:r>
      <w:r w:rsidRPr="005C2974">
        <w:rPr>
          <w:rFonts w:hint="eastAsia"/>
          <w:sz w:val="24"/>
          <w:szCs w:val="24"/>
        </w:rPr>
        <w:t>、付款</w:t>
      </w:r>
      <w:r w:rsidRPr="005C2974">
        <w:rPr>
          <w:sz w:val="24"/>
          <w:szCs w:val="24"/>
        </w:rPr>
        <w:t>方式：</w:t>
      </w:r>
      <w:r w:rsidRPr="005C2974">
        <w:rPr>
          <w:rFonts w:hint="eastAsia"/>
          <w:sz w:val="24"/>
          <w:szCs w:val="24"/>
        </w:rPr>
        <w:t>无预付，根据工程款拨付进度按比例支付。</w:t>
      </w:r>
    </w:p>
    <w:p w14:paraId="177E2822" w14:textId="77777777" w:rsidR="005C2974" w:rsidRPr="005C2974" w:rsidRDefault="005C2974" w:rsidP="005C297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C2974">
        <w:rPr>
          <w:rFonts w:hint="eastAsia"/>
          <w:sz w:val="24"/>
          <w:szCs w:val="24"/>
        </w:rPr>
        <w:t>4</w:t>
      </w:r>
      <w:r w:rsidRPr="005C2974">
        <w:rPr>
          <w:rFonts w:hint="eastAsia"/>
          <w:sz w:val="24"/>
          <w:szCs w:val="24"/>
        </w:rPr>
        <w:t>、</w:t>
      </w:r>
      <w:r w:rsidRPr="005C2974">
        <w:rPr>
          <w:sz w:val="24"/>
          <w:szCs w:val="24"/>
        </w:rPr>
        <w:t>技术要求：</w:t>
      </w:r>
    </w:p>
    <w:p w14:paraId="5DD665E2" w14:textId="77777777" w:rsidR="005C2974" w:rsidRPr="005C2974" w:rsidRDefault="005C2974" w:rsidP="005C2974">
      <w:pPr>
        <w:snapToGrid w:val="0"/>
        <w:spacing w:line="360" w:lineRule="auto"/>
        <w:ind w:firstLineChars="200" w:firstLine="480"/>
        <w:rPr>
          <w:sz w:val="24"/>
          <w:szCs w:val="24"/>
        </w:rPr>
      </w:pPr>
      <w:bookmarkStart w:id="1" w:name="4.3_浆叶搅拌机"/>
      <w:bookmarkEnd w:id="1"/>
      <w:r w:rsidRPr="005C2974">
        <w:rPr>
          <w:rFonts w:hint="eastAsia"/>
          <w:sz w:val="24"/>
          <w:szCs w:val="24"/>
        </w:rPr>
        <w:t>支持各农村污水模块、泵站、集水池等集中管理，运营人员可快速掌握运营信息，实现网</w:t>
      </w:r>
      <w:r w:rsidRPr="005C2974">
        <w:rPr>
          <w:rFonts w:hint="eastAsia"/>
          <w:sz w:val="24"/>
          <w:szCs w:val="24"/>
        </w:rPr>
        <w:t>-</w:t>
      </w:r>
      <w:r w:rsidRPr="005C2974">
        <w:rPr>
          <w:rFonts w:hint="eastAsia"/>
          <w:sz w:val="24"/>
          <w:szCs w:val="24"/>
        </w:rPr>
        <w:t>站</w:t>
      </w:r>
      <w:r w:rsidRPr="005C2974">
        <w:rPr>
          <w:rFonts w:hint="eastAsia"/>
          <w:sz w:val="24"/>
          <w:szCs w:val="24"/>
        </w:rPr>
        <w:t>-</w:t>
      </w:r>
      <w:r w:rsidRPr="005C2974">
        <w:rPr>
          <w:rFonts w:hint="eastAsia"/>
          <w:sz w:val="24"/>
          <w:szCs w:val="24"/>
        </w:rPr>
        <w:t>人一体化生产管理以及高效、闭环式调度管理，做到业务协同、信息共享、管控一体化，实现全局一盘棋。通过对各类数据进行统一收集、整理、规范和分析，同时建立多个系统运行管理，为系统管理职能的划分、权限管理、数据更新、安全管理等方面提供依据，对决策、分析、应用提供了坚实的数据基础。平台供监测单位和运营单位共同使用，平台分成监管子系统、监管子系统</w:t>
      </w:r>
      <w:r w:rsidRPr="005C2974">
        <w:rPr>
          <w:rFonts w:hint="eastAsia"/>
          <w:sz w:val="24"/>
          <w:szCs w:val="24"/>
        </w:rPr>
        <w:t>APP</w:t>
      </w:r>
      <w:r w:rsidRPr="005C2974">
        <w:rPr>
          <w:rFonts w:hint="eastAsia"/>
          <w:sz w:val="24"/>
          <w:szCs w:val="24"/>
        </w:rPr>
        <w:t>、运维子系统</w:t>
      </w:r>
      <w:r w:rsidRPr="005C2974">
        <w:rPr>
          <w:rFonts w:hint="eastAsia"/>
          <w:sz w:val="24"/>
          <w:szCs w:val="24"/>
        </w:rPr>
        <w:t>APP</w:t>
      </w:r>
      <w:r w:rsidRPr="005C2974">
        <w:rPr>
          <w:rFonts w:hint="eastAsia"/>
          <w:sz w:val="24"/>
          <w:szCs w:val="24"/>
        </w:rPr>
        <w:t>、系统管理子系统。详见报价明细表。</w:t>
      </w:r>
    </w:p>
    <w:p w14:paraId="050F7E86" w14:textId="2E6C7758" w:rsidR="005C2974" w:rsidRPr="005C2974" w:rsidRDefault="005C2974" w:rsidP="005C297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5C2974">
        <w:rPr>
          <w:rFonts w:hint="eastAsia"/>
          <w:sz w:val="24"/>
          <w:szCs w:val="24"/>
        </w:rPr>
        <w:t>报价表</w:t>
      </w:r>
    </w:p>
    <w:p w14:paraId="3E7591FA" w14:textId="2370D9F4" w:rsidR="005C2974" w:rsidRDefault="005C2974" w:rsidP="005C2974">
      <w:pPr>
        <w:snapToGrid w:val="0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  <w:szCs w:val="24"/>
        </w:rPr>
        <w:t>项目名称：如东县农污综合监管平台</w:t>
      </w:r>
      <w:r w:rsidR="00EE3646">
        <w:rPr>
          <w:rFonts w:ascii="宋体" w:hAnsi="宋体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单位：人民币元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4625"/>
      </w:tblGrid>
      <w:tr w:rsidR="005C2974" w14:paraId="18B43CBA" w14:textId="77777777" w:rsidTr="00E214AB">
        <w:trPr>
          <w:trHeight w:val="595"/>
        </w:trPr>
        <w:tc>
          <w:tcPr>
            <w:tcW w:w="3260" w:type="dxa"/>
            <w:vAlign w:val="center"/>
          </w:tcPr>
          <w:p w14:paraId="3F6DFF9C" w14:textId="77777777" w:rsidR="005C2974" w:rsidRDefault="005C2974" w:rsidP="00E214AB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28" w:type="dxa"/>
            <w:vAlign w:val="center"/>
          </w:tcPr>
          <w:p w14:paraId="79F3CAB3" w14:textId="77777777" w:rsidR="005C2974" w:rsidRDefault="005C2974" w:rsidP="00E214AB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</w:tr>
      <w:tr w:rsidR="005C2974" w14:paraId="33DEF1F8" w14:textId="77777777" w:rsidTr="00E214AB">
        <w:trPr>
          <w:trHeight w:val="1920"/>
        </w:trPr>
        <w:tc>
          <w:tcPr>
            <w:tcW w:w="3260" w:type="dxa"/>
            <w:vAlign w:val="center"/>
          </w:tcPr>
          <w:p w14:paraId="558A5D3F" w14:textId="77777777" w:rsidR="005C2974" w:rsidRDefault="005C2974" w:rsidP="00E214AB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如东县农污综合监管平台</w:t>
            </w:r>
          </w:p>
        </w:tc>
        <w:tc>
          <w:tcPr>
            <w:tcW w:w="4728" w:type="dxa"/>
            <w:vAlign w:val="center"/>
          </w:tcPr>
          <w:p w14:paraId="38282423" w14:textId="7926EAD8" w:rsidR="005C2974" w:rsidRDefault="005C2974" w:rsidP="00E214AB">
            <w:pPr>
              <w:rPr>
                <w:rFonts w:ascii="宋体" w:hAnsi="宋体"/>
                <w:b/>
                <w:bCs/>
                <w:kern w:val="0"/>
                <w:u w:val="single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报价：（大写）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     </w:t>
            </w:r>
            <w:r w:rsidR="006E7FD0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>元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59EC4264" w14:textId="77777777" w:rsidR="00EE3646" w:rsidRDefault="005C2974" w:rsidP="00E214AB">
            <w:pPr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报价：（小写）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¥         </w:t>
            </w:r>
            <w:r w:rsidR="006E7FD0"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元    </w:t>
            </w:r>
          </w:p>
          <w:p w14:paraId="76FF1BEB" w14:textId="4AE2E530" w:rsidR="005C2974" w:rsidRDefault="00EE3646" w:rsidP="00E214AB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（含税6</w:t>
            </w:r>
            <w:r>
              <w:rPr>
                <w:rFonts w:ascii="宋体" w:hAnsi="宋体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</w:tr>
      <w:bookmarkEnd w:id="0"/>
    </w:tbl>
    <w:p w14:paraId="65F69E7F" w14:textId="77777777" w:rsidR="00E81E33" w:rsidRPr="005C2974" w:rsidRDefault="00E81E33">
      <w:pPr>
        <w:snapToGrid w:val="0"/>
        <w:spacing w:line="360" w:lineRule="auto"/>
        <w:ind w:firstLineChars="135" w:firstLine="324"/>
        <w:rPr>
          <w:rFonts w:ascii="宋体" w:hAnsi="宋体" w:cs="宋体"/>
          <w:kern w:val="0"/>
          <w:sz w:val="24"/>
          <w:szCs w:val="24"/>
        </w:rPr>
      </w:pPr>
    </w:p>
    <w:p w14:paraId="412B4D12" w14:textId="77777777" w:rsidR="00E81E33" w:rsidRDefault="00000000">
      <w:pPr>
        <w:spacing w:line="360" w:lineRule="auto"/>
        <w:ind w:firstLineChars="1018" w:firstLine="2443"/>
        <w:rPr>
          <w:rFonts w:ascii="宋体" w:hAnsi="宋体" w:cs="宋体"/>
          <w:kern w:val="0"/>
          <w:sz w:val="24"/>
          <w:szCs w:val="24"/>
          <w:u w:val="single"/>
        </w:rPr>
        <w:sectPr w:rsidR="00E81E33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  <w:szCs w:val="24"/>
        </w:rPr>
        <w:t>报价单位（加盖公章）：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</w:t>
      </w:r>
    </w:p>
    <w:p w14:paraId="35388AB3" w14:textId="77777777" w:rsidR="00E81E33" w:rsidRDefault="00000000">
      <w:pPr>
        <w:jc w:val="left"/>
        <w:rPr>
          <w:rFonts w:ascii="楷体" w:eastAsia="楷体" w:hAnsi="楷体" w:cs="楷体"/>
          <w:b/>
          <w:bCs/>
          <w:sz w:val="32"/>
          <w:szCs w:val="32"/>
        </w:rPr>
      </w:pPr>
      <w:bookmarkStart w:id="2" w:name="_Toc28960"/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2、报价明细表</w:t>
      </w:r>
      <w:bookmarkEnd w:id="2"/>
    </w:p>
    <w:p w14:paraId="552DC2BA" w14:textId="77777777" w:rsidR="00E81E33" w:rsidRDefault="0000000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报价明细表</w:t>
      </w:r>
    </w:p>
    <w:tbl>
      <w:tblPr>
        <w:tblStyle w:val="ac"/>
        <w:tblW w:w="13835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1276"/>
        <w:gridCol w:w="1701"/>
        <w:gridCol w:w="4321"/>
        <w:gridCol w:w="743"/>
        <w:gridCol w:w="750"/>
        <w:gridCol w:w="1230"/>
        <w:gridCol w:w="1230"/>
        <w:gridCol w:w="1227"/>
      </w:tblGrid>
      <w:tr w:rsidR="00E81E33" w14:paraId="272CCC79" w14:textId="77777777">
        <w:trPr>
          <w:trHeight w:val="176"/>
          <w:jc w:val="center"/>
        </w:trPr>
        <w:tc>
          <w:tcPr>
            <w:tcW w:w="1357" w:type="dxa"/>
            <w:vAlign w:val="center"/>
          </w:tcPr>
          <w:p w14:paraId="57944145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" w:type="dxa"/>
            <w:vAlign w:val="center"/>
          </w:tcPr>
          <w:p w14:paraId="6D98DCE3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子项</w:t>
            </w:r>
          </w:p>
        </w:tc>
        <w:tc>
          <w:tcPr>
            <w:tcW w:w="1701" w:type="dxa"/>
            <w:vAlign w:val="center"/>
          </w:tcPr>
          <w:p w14:paraId="1C5EF517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功能</w:t>
            </w:r>
          </w:p>
        </w:tc>
        <w:tc>
          <w:tcPr>
            <w:tcW w:w="4321" w:type="dxa"/>
          </w:tcPr>
          <w:p w14:paraId="01ED3A51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743" w:type="dxa"/>
            <w:vAlign w:val="center"/>
          </w:tcPr>
          <w:p w14:paraId="04E2E96E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50" w:type="dxa"/>
            <w:vAlign w:val="center"/>
          </w:tcPr>
          <w:p w14:paraId="1021D6B1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0" w:type="dxa"/>
            <w:vAlign w:val="center"/>
          </w:tcPr>
          <w:p w14:paraId="7D35F178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230" w:type="dxa"/>
            <w:vAlign w:val="center"/>
          </w:tcPr>
          <w:p w14:paraId="197D8DDB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27" w:type="dxa"/>
            <w:vAlign w:val="center"/>
          </w:tcPr>
          <w:p w14:paraId="00B7D32B" w14:textId="77777777" w:rsidR="00E81E33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合价（元）</w:t>
            </w:r>
          </w:p>
        </w:tc>
      </w:tr>
      <w:tr w:rsidR="00E81E33" w14:paraId="3BB223D9" w14:textId="77777777">
        <w:trPr>
          <w:trHeight w:val="647"/>
          <w:jc w:val="center"/>
        </w:trPr>
        <w:tc>
          <w:tcPr>
            <w:tcW w:w="1357" w:type="dxa"/>
            <w:vMerge w:val="restart"/>
            <w:vAlign w:val="center"/>
          </w:tcPr>
          <w:p w14:paraId="7CAD0C1B" w14:textId="77777777" w:rsidR="00E81E33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系统软件研发</w:t>
            </w:r>
          </w:p>
        </w:tc>
        <w:tc>
          <w:tcPr>
            <w:tcW w:w="1276" w:type="dxa"/>
            <w:vMerge w:val="restart"/>
            <w:vAlign w:val="center"/>
          </w:tcPr>
          <w:p w14:paraId="15B65E7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监管子系统</w:t>
            </w:r>
          </w:p>
        </w:tc>
        <w:tc>
          <w:tcPr>
            <w:tcW w:w="1701" w:type="dxa"/>
            <w:vAlign w:val="center"/>
          </w:tcPr>
          <w:p w14:paraId="10528D4B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领导驾驶舱</w:t>
            </w:r>
          </w:p>
        </w:tc>
        <w:tc>
          <w:tcPr>
            <w:tcW w:w="4321" w:type="dxa"/>
          </w:tcPr>
          <w:p w14:paraId="4A03211B" w14:textId="77777777" w:rsidR="00E81E33" w:rsidRDefault="00000000">
            <w:pPr>
              <w:spacing w:line="276" w:lineRule="auto"/>
              <w:jc w:val="center"/>
            </w:pPr>
            <w:r>
              <w:rPr>
                <w:rFonts w:hint="eastAsia"/>
              </w:rPr>
              <w:t>包含设施统计、处理站（提升量，正常率）、泵站（提升量，正常率）、用电情况（按行政区显示用电量柱状图）、报警信息（报警时间、行政区划、报警类型、报警内容、当前状态）、巡检与运维（按行政区显示柱状图）、考核合格率（按运维单位显示合格率）、案件督办（显示案件总数，已完成、待审核、待处理的占比）。</w:t>
            </w:r>
          </w:p>
        </w:tc>
        <w:tc>
          <w:tcPr>
            <w:tcW w:w="743" w:type="dxa"/>
            <w:vAlign w:val="center"/>
          </w:tcPr>
          <w:p w14:paraId="7519DEC0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C8352B3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5088D0B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4417CE1D" w14:textId="268C5C2B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6E7FD0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604B16AF" w14:textId="5277C8AC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6E7FD0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5513F68F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C16015E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3F3C34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BF5748E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报警中心</w:t>
            </w:r>
          </w:p>
        </w:tc>
        <w:tc>
          <w:tcPr>
            <w:tcW w:w="4321" w:type="dxa"/>
          </w:tcPr>
          <w:p w14:paraId="32852103" w14:textId="77777777" w:rsidR="00E81E33" w:rsidRDefault="00000000">
            <w:pPr>
              <w:numPr>
                <w:ilvl w:val="0"/>
                <w:numId w:val="2"/>
              </w:numPr>
              <w:spacing w:line="276" w:lineRule="auto"/>
              <w:jc w:val="center"/>
            </w:pPr>
            <w:r>
              <w:rPr>
                <w:rFonts w:hint="eastAsia"/>
              </w:rPr>
              <w:t>包含报警设备名称、设备类型、报警内容、报警信息来源、状态、报警时间。</w:t>
            </w:r>
          </w:p>
          <w:p w14:paraId="3850371F" w14:textId="77777777" w:rsidR="00E81E33" w:rsidRDefault="00000000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hint="eastAsia"/>
              </w:rPr>
              <w:t>根据接收到的数据自动生成报警信息，根据接收到的数据改变报警状态。</w:t>
            </w:r>
          </w:p>
        </w:tc>
        <w:tc>
          <w:tcPr>
            <w:tcW w:w="743" w:type="dxa"/>
            <w:vAlign w:val="center"/>
          </w:tcPr>
          <w:p w14:paraId="785F819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02FB7C30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04D7FA82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6CB20220" w14:textId="1D588A0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6E7FD0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04087F9A" w14:textId="442F8F1A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6E7FD0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15129839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79E6ADF4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AC59F6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C03F0A1" w14:textId="77777777" w:rsidR="00E81E33" w:rsidRDefault="00000000">
            <w:pPr>
              <w:pStyle w:val="ab"/>
              <w:widowControl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实时数据监测</w:t>
            </w:r>
          </w:p>
        </w:tc>
        <w:tc>
          <w:tcPr>
            <w:tcW w:w="4321" w:type="dxa"/>
          </w:tcPr>
          <w:p w14:paraId="6E334E84" w14:textId="77777777" w:rsidR="00E81E33" w:rsidRDefault="00000000">
            <w:pPr>
              <w:pStyle w:val="ae"/>
              <w:numPr>
                <w:ilvl w:val="0"/>
                <w:numId w:val="3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实时数据（处理站名称、通讯时间、运行状态、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、氨氮、动植物油、总磷、总氮）</w:t>
            </w:r>
          </w:p>
          <w:p w14:paraId="41580BE0" w14:textId="77777777" w:rsidR="00E81E33" w:rsidRDefault="00000000">
            <w:pPr>
              <w:pStyle w:val="ae"/>
              <w:numPr>
                <w:ilvl w:val="0"/>
                <w:numId w:val="3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日数据（处理站名称、统计日期、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最大值、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最小值、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平均值、</w:t>
            </w:r>
            <w:r>
              <w:rPr>
                <w:rFonts w:hint="eastAsia"/>
              </w:rPr>
              <w:lastRenderedPageBreak/>
              <w:t>运行时长、累计运行时长、能耗）</w:t>
            </w:r>
          </w:p>
          <w:p w14:paraId="69CC55D5" w14:textId="77777777" w:rsidR="00E81E33" w:rsidRDefault="00000000">
            <w:pPr>
              <w:pStyle w:val="ae"/>
              <w:numPr>
                <w:ilvl w:val="0"/>
                <w:numId w:val="3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月数据（处理站名称、统计日期、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最大值、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最小值、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平均值、运行时长、累计运行时长、能耗）。</w:t>
            </w:r>
          </w:p>
          <w:p w14:paraId="5F05B4D4" w14:textId="77777777" w:rsidR="00E81E33" w:rsidRDefault="00000000">
            <w:pPr>
              <w:pStyle w:val="ae"/>
              <w:numPr>
                <w:ilvl w:val="0"/>
                <w:numId w:val="3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实时数据（处理站名称、通讯时间、运行状态、泵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状态、泵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状态、当前流量、额定功率、额定流量、超低水位、超高水位、当日累计运行时间、当日累计能耗、当日累计流量、累计运行时长、累计能耗、累计排水量）</w:t>
            </w:r>
          </w:p>
          <w:p w14:paraId="78F70ACB" w14:textId="77777777" w:rsidR="00E81E33" w:rsidRDefault="00000000">
            <w:pPr>
              <w:pStyle w:val="ae"/>
              <w:numPr>
                <w:ilvl w:val="0"/>
                <w:numId w:val="3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日数据（泵站名称、统计日期、运行时长、累计运行时长、能耗）</w:t>
            </w:r>
          </w:p>
          <w:p w14:paraId="38660F86" w14:textId="77777777" w:rsidR="00E81E33" w:rsidRDefault="00000000">
            <w:pPr>
              <w:pStyle w:val="ae"/>
              <w:numPr>
                <w:ilvl w:val="0"/>
                <w:numId w:val="3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月数据（泵站名称、统计日期、运行时长、累计运行时长、能耗）。</w:t>
            </w:r>
          </w:p>
        </w:tc>
        <w:tc>
          <w:tcPr>
            <w:tcW w:w="743" w:type="dxa"/>
            <w:vAlign w:val="center"/>
          </w:tcPr>
          <w:p w14:paraId="3E6E523C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14:paraId="2955975F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39CED9A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465421D5" w14:textId="43BC28D4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6E7FD0">
              <w:t>3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24A2D002" w14:textId="6BFFE464" w:rsidR="00E81E33" w:rsidRDefault="006E7FD0">
            <w:pPr>
              <w:spacing w:line="360" w:lineRule="auto"/>
              <w:jc w:val="center"/>
            </w:pPr>
            <w:r>
              <w:t>13</w:t>
            </w:r>
            <w:r>
              <w:rPr>
                <w:rFonts w:hint="eastAsia"/>
              </w:rPr>
              <w:t>0000</w:t>
            </w:r>
          </w:p>
        </w:tc>
      </w:tr>
      <w:tr w:rsidR="00E81E33" w14:paraId="57D01544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05667EBA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186C01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BF4324F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处理站信息</w:t>
            </w:r>
          </w:p>
        </w:tc>
        <w:tc>
          <w:tcPr>
            <w:tcW w:w="4321" w:type="dxa"/>
          </w:tcPr>
          <w:p w14:paraId="123AF9A3" w14:textId="77777777" w:rsidR="00E81E33" w:rsidRDefault="00000000">
            <w:pPr>
              <w:numPr>
                <w:ilvl w:val="0"/>
                <w:numId w:val="4"/>
              </w:numPr>
              <w:spacing w:line="276" w:lineRule="auto"/>
              <w:jc w:val="left"/>
            </w:pPr>
            <w:r>
              <w:rPr>
                <w:rFonts w:hint="eastAsia"/>
              </w:rPr>
              <w:t>包含处理站信息（处理站名称、养护单位、厂商、登记时间、处理站状态、运行状态）</w:t>
            </w:r>
          </w:p>
          <w:p w14:paraId="7B879C48" w14:textId="77777777" w:rsidR="00E81E33" w:rsidRDefault="00000000">
            <w:pPr>
              <w:numPr>
                <w:ilvl w:val="0"/>
                <w:numId w:val="4"/>
              </w:numPr>
              <w:spacing w:line="276" w:lineRule="auto"/>
              <w:jc w:val="left"/>
            </w:pPr>
            <w:r>
              <w:rPr>
                <w:rFonts w:hint="eastAsia"/>
              </w:rPr>
              <w:t>能查看处理站详情</w:t>
            </w:r>
          </w:p>
          <w:p w14:paraId="1C836D98" w14:textId="77777777" w:rsidR="00E81E33" w:rsidRDefault="00000000">
            <w:pPr>
              <w:numPr>
                <w:ilvl w:val="0"/>
                <w:numId w:val="4"/>
              </w:numPr>
              <w:spacing w:line="276" w:lineRule="auto"/>
              <w:jc w:val="left"/>
            </w:pPr>
            <w:r>
              <w:rPr>
                <w:rFonts w:hint="eastAsia"/>
              </w:rPr>
              <w:t>可以按左侧行政区划来分别查看各个行政区划下的处理站。</w:t>
            </w:r>
          </w:p>
        </w:tc>
        <w:tc>
          <w:tcPr>
            <w:tcW w:w="743" w:type="dxa"/>
            <w:vAlign w:val="center"/>
          </w:tcPr>
          <w:p w14:paraId="7910285F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BE9C1A3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1B6979B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64E2E5DB" w14:textId="5A17BB4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6F98E683" w14:textId="5A8FCE88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7E82B26D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64CCBE46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AC64D7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9A544AC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泵站信息</w:t>
            </w:r>
          </w:p>
        </w:tc>
        <w:tc>
          <w:tcPr>
            <w:tcW w:w="4321" w:type="dxa"/>
          </w:tcPr>
          <w:p w14:paraId="54488001" w14:textId="77777777" w:rsidR="00E81E33" w:rsidRDefault="00000000">
            <w:pPr>
              <w:numPr>
                <w:ilvl w:val="0"/>
                <w:numId w:val="5"/>
              </w:numPr>
              <w:spacing w:line="276" w:lineRule="auto"/>
              <w:jc w:val="left"/>
            </w:pPr>
            <w:r>
              <w:rPr>
                <w:rFonts w:hint="eastAsia"/>
              </w:rPr>
              <w:t>包含泵站信息（泵站名称、养护单位、厂商、登记时间、处理站状态、运行状态）</w:t>
            </w:r>
          </w:p>
          <w:p w14:paraId="7C639A93" w14:textId="77777777" w:rsidR="00E81E33" w:rsidRDefault="00000000">
            <w:pPr>
              <w:numPr>
                <w:ilvl w:val="0"/>
                <w:numId w:val="5"/>
              </w:numPr>
              <w:spacing w:line="276" w:lineRule="auto"/>
              <w:jc w:val="left"/>
            </w:pPr>
            <w:r>
              <w:rPr>
                <w:rFonts w:hint="eastAsia"/>
              </w:rPr>
              <w:lastRenderedPageBreak/>
              <w:t>可以按左侧行政区划来分别查看各个行政区划下的泵站。</w:t>
            </w:r>
          </w:p>
        </w:tc>
        <w:tc>
          <w:tcPr>
            <w:tcW w:w="743" w:type="dxa"/>
            <w:vAlign w:val="center"/>
          </w:tcPr>
          <w:p w14:paraId="142DEF0B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14:paraId="4138335E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241763BC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3059DAD2" w14:textId="432A4AB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022C749F" w14:textId="5F9E3064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09BE5DDA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7704086B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C3D559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3DCA780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运维数据监测</w:t>
            </w:r>
          </w:p>
        </w:tc>
        <w:tc>
          <w:tcPr>
            <w:tcW w:w="4321" w:type="dxa"/>
          </w:tcPr>
          <w:p w14:paraId="6312B031" w14:textId="77777777" w:rsidR="00E81E33" w:rsidRDefault="00000000">
            <w:pPr>
              <w:numPr>
                <w:ilvl w:val="0"/>
                <w:numId w:val="6"/>
              </w:numPr>
              <w:spacing w:line="276" w:lineRule="auto"/>
              <w:jc w:val="left"/>
            </w:pPr>
            <w:r>
              <w:rPr>
                <w:rFonts w:hint="eastAsia"/>
              </w:rPr>
              <w:t>包含各单位运维数据的统计。包含行政区划、养护单位、养护次数、巡检次数、处理站养护次数、处理站巡检次数、处理站正常率、处理站待机、运行、离线、异常的次数、提升量，泵站养护次数、泵站巡检次数、泵站正常率、泵站待机、运行、离线、异常的次数、提升量、统计日期</w:t>
            </w:r>
          </w:p>
          <w:p w14:paraId="5EFE27B5" w14:textId="77777777" w:rsidR="00E81E33" w:rsidRDefault="00000000">
            <w:pPr>
              <w:numPr>
                <w:ilvl w:val="0"/>
                <w:numId w:val="6"/>
              </w:numPr>
              <w:spacing w:line="276" w:lineRule="auto"/>
              <w:jc w:val="left"/>
            </w:pPr>
            <w:r>
              <w:rPr>
                <w:rFonts w:hint="eastAsia"/>
              </w:rPr>
              <w:t>根据各个运维单位的运维情况定时生成相关运维数据的统计。</w:t>
            </w:r>
          </w:p>
        </w:tc>
        <w:tc>
          <w:tcPr>
            <w:tcW w:w="743" w:type="dxa"/>
            <w:vAlign w:val="center"/>
          </w:tcPr>
          <w:p w14:paraId="574637C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BD68BC9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30BD643B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6CBAE67A" w14:textId="04242CC9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5928B541" w14:textId="1D74D30B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434AA521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67232280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EF6C14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1122478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视频实时监控</w:t>
            </w:r>
          </w:p>
        </w:tc>
        <w:tc>
          <w:tcPr>
            <w:tcW w:w="4321" w:type="dxa"/>
          </w:tcPr>
          <w:p w14:paraId="300DC3F8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包含视频站点名称、经度、纬度、视频厂商、安装地址、状态；点击具体的视频能查看实时视频。</w:t>
            </w:r>
          </w:p>
        </w:tc>
        <w:tc>
          <w:tcPr>
            <w:tcW w:w="743" w:type="dxa"/>
            <w:vAlign w:val="center"/>
          </w:tcPr>
          <w:p w14:paraId="1B23D9AA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49620232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4FFB1988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6F0F64FF" w14:textId="61EE86E1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3CA28EBC" w14:textId="60802C1E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38320048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21ADACDF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CD9E3C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13C389D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巡检管理</w:t>
            </w:r>
          </w:p>
        </w:tc>
        <w:tc>
          <w:tcPr>
            <w:tcW w:w="4321" w:type="dxa"/>
          </w:tcPr>
          <w:p w14:paraId="0E54D08E" w14:textId="77777777" w:rsidR="00E81E33" w:rsidRDefault="00000000">
            <w:pPr>
              <w:numPr>
                <w:ilvl w:val="0"/>
                <w:numId w:val="7"/>
              </w:numPr>
              <w:spacing w:line="276" w:lineRule="auto"/>
              <w:jc w:val="left"/>
            </w:pPr>
            <w:r>
              <w:rPr>
                <w:rFonts w:hint="eastAsia"/>
              </w:rPr>
              <w:t>包含巡检日期、巡检人、巡检照片、巡检视频、经度、纬度、地址信息。</w:t>
            </w:r>
          </w:p>
          <w:p w14:paraId="66D1922E" w14:textId="77777777" w:rsidR="00E81E33" w:rsidRDefault="00000000">
            <w:pPr>
              <w:numPr>
                <w:ilvl w:val="0"/>
                <w:numId w:val="7"/>
              </w:numPr>
              <w:spacing w:line="276" w:lineRule="auto"/>
              <w:jc w:val="left"/>
            </w:pPr>
            <w:r>
              <w:rPr>
                <w:rFonts w:hint="eastAsia"/>
              </w:rPr>
              <w:t>点击巡检照片能查看巡检照片。</w:t>
            </w:r>
          </w:p>
          <w:p w14:paraId="10E1CA34" w14:textId="77777777" w:rsidR="00E81E33" w:rsidRDefault="00000000">
            <w:pPr>
              <w:numPr>
                <w:ilvl w:val="0"/>
                <w:numId w:val="7"/>
              </w:numPr>
              <w:spacing w:line="276" w:lineRule="auto"/>
              <w:jc w:val="left"/>
            </w:pPr>
            <w:r>
              <w:rPr>
                <w:rFonts w:hint="eastAsia"/>
              </w:rPr>
              <w:t>点击巡检视频能查看巡检视频。</w:t>
            </w:r>
          </w:p>
          <w:p w14:paraId="4116D80D" w14:textId="77777777" w:rsidR="00E81E33" w:rsidRDefault="00000000">
            <w:pPr>
              <w:numPr>
                <w:ilvl w:val="0"/>
                <w:numId w:val="7"/>
              </w:numPr>
              <w:spacing w:line="276" w:lineRule="auto"/>
              <w:jc w:val="left"/>
            </w:pPr>
            <w:r>
              <w:rPr>
                <w:rFonts w:hint="eastAsia"/>
              </w:rPr>
              <w:t>可以根据巡检日期等查询相关的巡检。</w:t>
            </w:r>
          </w:p>
        </w:tc>
        <w:tc>
          <w:tcPr>
            <w:tcW w:w="743" w:type="dxa"/>
            <w:vAlign w:val="center"/>
          </w:tcPr>
          <w:p w14:paraId="246B362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400A32D1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24C46E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2349EB7C" w14:textId="41A6AEA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65DBB169" w14:textId="03EA45BB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1295967A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71419CA6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238BFB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7BE09CD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考核评价</w:t>
            </w:r>
          </w:p>
        </w:tc>
        <w:tc>
          <w:tcPr>
            <w:tcW w:w="4321" w:type="dxa"/>
          </w:tcPr>
          <w:p w14:paraId="308AF3C9" w14:textId="77777777" w:rsidR="00E81E33" w:rsidRDefault="00000000">
            <w:pPr>
              <w:numPr>
                <w:ilvl w:val="0"/>
                <w:numId w:val="8"/>
              </w:numPr>
              <w:spacing w:line="276" w:lineRule="auto"/>
              <w:jc w:val="left"/>
            </w:pPr>
            <w:r>
              <w:rPr>
                <w:rFonts w:hint="eastAsia"/>
              </w:rPr>
              <w:t>包含考核时间、被考核单位、实际得分等。能查看考核的每项具体得分等情</w:t>
            </w:r>
            <w:r>
              <w:rPr>
                <w:rFonts w:hint="eastAsia"/>
              </w:rPr>
              <w:lastRenderedPageBreak/>
              <w:t>况。</w:t>
            </w:r>
          </w:p>
          <w:p w14:paraId="5DB73897" w14:textId="77777777" w:rsidR="00E81E33" w:rsidRDefault="00000000">
            <w:pPr>
              <w:numPr>
                <w:ilvl w:val="0"/>
                <w:numId w:val="8"/>
              </w:numPr>
              <w:spacing w:line="276" w:lineRule="auto"/>
              <w:jc w:val="left"/>
            </w:pPr>
            <w:r>
              <w:rPr>
                <w:rFonts w:hint="eastAsia"/>
              </w:rPr>
              <w:t>处理站考核项包括构筑物（污水收集管、隔栅、检查井、化粪池、调节池、处理工艺主体、出水井、标识牌）</w:t>
            </w:r>
          </w:p>
          <w:p w14:paraId="5902D923" w14:textId="77777777" w:rsidR="00E81E33" w:rsidRDefault="00000000">
            <w:pPr>
              <w:numPr>
                <w:ilvl w:val="0"/>
                <w:numId w:val="8"/>
              </w:numPr>
              <w:spacing w:line="276" w:lineRule="auto"/>
              <w:jc w:val="left"/>
            </w:pPr>
            <w:r>
              <w:rPr>
                <w:rFonts w:hint="eastAsia"/>
              </w:rPr>
              <w:t>处理站考核项包括机电设备（水泵、风机）</w:t>
            </w:r>
          </w:p>
          <w:p w14:paraId="5D50FD36" w14:textId="77777777" w:rsidR="00E81E33" w:rsidRDefault="00000000">
            <w:pPr>
              <w:numPr>
                <w:ilvl w:val="0"/>
                <w:numId w:val="8"/>
              </w:numPr>
              <w:spacing w:line="276" w:lineRule="auto"/>
              <w:jc w:val="left"/>
            </w:pPr>
            <w:r>
              <w:rPr>
                <w:rFonts w:hint="eastAsia"/>
              </w:rPr>
              <w:t>处理站考核项包括配电设备、电力电缆</w:t>
            </w:r>
          </w:p>
          <w:p w14:paraId="070EF73C" w14:textId="77777777" w:rsidR="00E81E33" w:rsidRDefault="00000000">
            <w:pPr>
              <w:numPr>
                <w:ilvl w:val="0"/>
                <w:numId w:val="8"/>
              </w:numPr>
              <w:spacing w:line="276" w:lineRule="auto"/>
              <w:jc w:val="left"/>
            </w:pPr>
            <w:r>
              <w:rPr>
                <w:rFonts w:hint="eastAsia"/>
              </w:rPr>
              <w:t>处理站考核项包括水质（进出水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值、水温、</w:t>
            </w:r>
            <w:r>
              <w:rPr>
                <w:rFonts w:hint="eastAsia"/>
              </w:rPr>
              <w:t>DO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、氨氮、动植物油、总磷、总氮）</w:t>
            </w:r>
          </w:p>
          <w:p w14:paraId="642F5A83" w14:textId="77777777" w:rsidR="00E81E33" w:rsidRDefault="00000000">
            <w:pPr>
              <w:numPr>
                <w:ilvl w:val="0"/>
                <w:numId w:val="8"/>
              </w:numPr>
              <w:spacing w:line="276" w:lineRule="auto"/>
              <w:jc w:val="left"/>
            </w:pPr>
            <w:r>
              <w:rPr>
                <w:rFonts w:hint="eastAsia"/>
              </w:rPr>
              <w:t>泵站考核项包括机电设备、配电设备、电力电缆</w:t>
            </w:r>
          </w:p>
        </w:tc>
        <w:tc>
          <w:tcPr>
            <w:tcW w:w="743" w:type="dxa"/>
            <w:vAlign w:val="center"/>
          </w:tcPr>
          <w:p w14:paraId="07B049C1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14:paraId="110A35C0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4FBCC8E9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18747B66" w14:textId="0578C441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917817">
              <w:t>1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47AEA8FC" w14:textId="7749B79C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917817">
              <w:t>1</w:t>
            </w:r>
            <w:r>
              <w:rPr>
                <w:rFonts w:hint="eastAsia"/>
              </w:rPr>
              <w:t>0000</w:t>
            </w:r>
          </w:p>
        </w:tc>
      </w:tr>
      <w:tr w:rsidR="00E81E33" w14:paraId="4D720636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0FBA9260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8E2E5E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0957630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文件档案</w:t>
            </w:r>
          </w:p>
        </w:tc>
        <w:tc>
          <w:tcPr>
            <w:tcW w:w="4321" w:type="dxa"/>
          </w:tcPr>
          <w:p w14:paraId="00E3BF19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包含档案名称、文件类型、文件后缀名、大小、创建时间等，能下载查看。</w:t>
            </w:r>
          </w:p>
        </w:tc>
        <w:tc>
          <w:tcPr>
            <w:tcW w:w="743" w:type="dxa"/>
            <w:vAlign w:val="center"/>
          </w:tcPr>
          <w:p w14:paraId="3C26C34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61E4BAD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434A0503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09AF23C7" w14:textId="7C6A2911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1EFC3B0C" w14:textId="6325DF0F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6DABFB44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2A653111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181ECA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361D50B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统计报表</w:t>
            </w:r>
          </w:p>
        </w:tc>
        <w:tc>
          <w:tcPr>
            <w:tcW w:w="4321" w:type="dxa"/>
          </w:tcPr>
          <w:p w14:paraId="1B36E08A" w14:textId="77777777" w:rsidR="00E81E33" w:rsidRDefault="00000000">
            <w:pPr>
              <w:numPr>
                <w:ilvl w:val="0"/>
                <w:numId w:val="9"/>
              </w:numPr>
              <w:spacing w:line="276" w:lineRule="auto"/>
              <w:jc w:val="left"/>
            </w:pPr>
            <w:r>
              <w:rPr>
                <w:rFonts w:hint="eastAsia"/>
              </w:rPr>
              <w:t>设施统计：行政区划名称、运维单位、处理站数量、泵站数量、摄像头数量、统计时间。</w:t>
            </w:r>
          </w:p>
          <w:p w14:paraId="2350C3EF" w14:textId="77777777" w:rsidR="00E81E33" w:rsidRDefault="00000000">
            <w:pPr>
              <w:numPr>
                <w:ilvl w:val="0"/>
                <w:numId w:val="9"/>
              </w:numPr>
              <w:spacing w:line="276" w:lineRule="auto"/>
              <w:jc w:val="left"/>
            </w:pPr>
            <w:r>
              <w:rPr>
                <w:rFonts w:hint="eastAsia"/>
              </w:rPr>
              <w:t>数据日统计：行政区划码、运维单位、总养护次数、总巡检次数、处理站养护次数、处理站巡检次数、处理站设备运行正常率、处理站待机、处理站运行、处理站离线、处理站异常、处理站水质达标率、处理站提升量、泵站养护次</w:t>
            </w:r>
            <w:r>
              <w:rPr>
                <w:rFonts w:hint="eastAsia"/>
              </w:rPr>
              <w:lastRenderedPageBreak/>
              <w:t>数、泵站巡检次数、泵站设备运行正常率、泵站待机、泵站运行、泵站离线、泵站异常、泵站当日累计流量。</w:t>
            </w:r>
          </w:p>
          <w:p w14:paraId="6C796B55" w14:textId="77777777" w:rsidR="00E81E33" w:rsidRDefault="00000000">
            <w:pPr>
              <w:numPr>
                <w:ilvl w:val="0"/>
                <w:numId w:val="9"/>
              </w:numPr>
              <w:spacing w:line="276" w:lineRule="auto"/>
              <w:jc w:val="left"/>
            </w:pPr>
            <w:r>
              <w:rPr>
                <w:rFonts w:hint="eastAsia"/>
              </w:rPr>
              <w:t>数据月统计：行政区划码、运维单位、总养护次数、总巡检次数、处理站养护次数、处理站巡检次数、处理站设备运行正常率、处理站待机、处理站运行、处理站离线、处理站异常、处理站水质达标率、处理站提升量、泵站养护次数、泵站巡检次数、泵站设备运行正常率、泵站待机、泵站运行、泵站离线、泵站异常、泵站当日累计流量。</w:t>
            </w:r>
          </w:p>
          <w:p w14:paraId="09178EF9" w14:textId="77777777" w:rsidR="00E81E33" w:rsidRDefault="00000000">
            <w:pPr>
              <w:numPr>
                <w:ilvl w:val="0"/>
                <w:numId w:val="9"/>
              </w:numPr>
              <w:spacing w:line="276" w:lineRule="auto"/>
              <w:jc w:val="left"/>
            </w:pPr>
            <w:r>
              <w:rPr>
                <w:rFonts w:hint="eastAsia"/>
              </w:rPr>
              <w:t>用电统计：行政区划名称、用电量、年月。</w:t>
            </w:r>
          </w:p>
        </w:tc>
        <w:tc>
          <w:tcPr>
            <w:tcW w:w="743" w:type="dxa"/>
            <w:vAlign w:val="center"/>
          </w:tcPr>
          <w:p w14:paraId="67D499E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14:paraId="6222377F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5B7DC8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0993F546" w14:textId="5DE8263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917817">
              <w:t>3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0C3523D3" w14:textId="75F35F8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917817">
              <w:t>3</w:t>
            </w:r>
            <w:r>
              <w:rPr>
                <w:rFonts w:hint="eastAsia"/>
              </w:rPr>
              <w:t>0000</w:t>
            </w:r>
          </w:p>
        </w:tc>
      </w:tr>
      <w:tr w:rsidR="00E81E33" w14:paraId="3D5F3D5D" w14:textId="77777777">
        <w:trPr>
          <w:trHeight w:val="647"/>
          <w:jc w:val="center"/>
        </w:trPr>
        <w:tc>
          <w:tcPr>
            <w:tcW w:w="1357" w:type="dxa"/>
            <w:vMerge w:val="restart"/>
            <w:vAlign w:val="center"/>
          </w:tcPr>
          <w:p w14:paraId="79D34095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618F1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监管子系统</w:t>
            </w:r>
            <w:r>
              <w:rPr>
                <w:rFonts w:hint="eastAsia"/>
              </w:rPr>
              <w:t>APP</w:t>
            </w:r>
          </w:p>
        </w:tc>
        <w:tc>
          <w:tcPr>
            <w:tcW w:w="1701" w:type="dxa"/>
            <w:vAlign w:val="center"/>
          </w:tcPr>
          <w:p w14:paraId="11BB1BAE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总览</w:t>
            </w:r>
          </w:p>
        </w:tc>
        <w:tc>
          <w:tcPr>
            <w:tcW w:w="4321" w:type="dxa"/>
          </w:tcPr>
          <w:p w14:paraId="5221B023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能按行政区划、处理站、泵站、日数据、月数据来查看数据。数据包括设施统计、处理站在线监测、处理站巡查养护、处理站设备状态统计；泵站在线监测、泵站巡查养护、泵站设备状态统计。</w:t>
            </w:r>
          </w:p>
        </w:tc>
        <w:tc>
          <w:tcPr>
            <w:tcW w:w="743" w:type="dxa"/>
            <w:vAlign w:val="center"/>
          </w:tcPr>
          <w:p w14:paraId="716F04F4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4B1E0777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A113FC3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62C80C61" w14:textId="2E6E804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2F8FDEB3" w14:textId="01F46C52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3D402A61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09C1E571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8BCC8E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4335FBF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设施统计</w:t>
            </w:r>
          </w:p>
        </w:tc>
        <w:tc>
          <w:tcPr>
            <w:tcW w:w="4321" w:type="dxa"/>
          </w:tcPr>
          <w:p w14:paraId="41ECD51D" w14:textId="77777777" w:rsidR="00E81E33" w:rsidRDefault="00000000">
            <w:pPr>
              <w:pStyle w:val="ae"/>
              <w:numPr>
                <w:ilvl w:val="0"/>
                <w:numId w:val="10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处理站，按行政区划统计各个行政单位的处理站数目。</w:t>
            </w:r>
          </w:p>
          <w:p w14:paraId="35B89240" w14:textId="77777777" w:rsidR="00E81E33" w:rsidRDefault="00000000">
            <w:pPr>
              <w:pStyle w:val="ae"/>
              <w:numPr>
                <w:ilvl w:val="0"/>
                <w:numId w:val="10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泵站，按行政区划统计各个行政单位的泵站数目。</w:t>
            </w:r>
          </w:p>
        </w:tc>
        <w:tc>
          <w:tcPr>
            <w:tcW w:w="743" w:type="dxa"/>
            <w:vAlign w:val="center"/>
          </w:tcPr>
          <w:p w14:paraId="04CF7D7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70DEEE4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C92696F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77E3A189" w14:textId="0C88F64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72B8F948" w14:textId="3A7A4A9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1C03249E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61A6A261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B04698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5910984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报警信息</w:t>
            </w:r>
          </w:p>
        </w:tc>
        <w:tc>
          <w:tcPr>
            <w:tcW w:w="4321" w:type="dxa"/>
          </w:tcPr>
          <w:p w14:paraId="7826CDB0" w14:textId="77777777" w:rsidR="00E81E33" w:rsidRDefault="00000000">
            <w:pPr>
              <w:numPr>
                <w:ilvl w:val="0"/>
                <w:numId w:val="11"/>
              </w:numPr>
              <w:spacing w:line="276" w:lineRule="auto"/>
              <w:jc w:val="left"/>
            </w:pPr>
            <w:r>
              <w:rPr>
                <w:rFonts w:hint="eastAsia"/>
              </w:rPr>
              <w:t>可以新增报警信息</w:t>
            </w:r>
          </w:p>
          <w:p w14:paraId="03ADD6BF" w14:textId="77777777" w:rsidR="00E81E33" w:rsidRDefault="00000000">
            <w:pPr>
              <w:numPr>
                <w:ilvl w:val="0"/>
                <w:numId w:val="11"/>
              </w:numPr>
              <w:spacing w:line="276" w:lineRule="auto"/>
              <w:jc w:val="left"/>
            </w:pPr>
            <w:r>
              <w:rPr>
                <w:rFonts w:hint="eastAsia"/>
              </w:rPr>
              <w:t>可以查看报警信息（报警时间、站点名称、报警内容、报警等级、报警信息来源、状态）</w:t>
            </w:r>
          </w:p>
        </w:tc>
        <w:tc>
          <w:tcPr>
            <w:tcW w:w="743" w:type="dxa"/>
            <w:vAlign w:val="center"/>
          </w:tcPr>
          <w:p w14:paraId="3F140FF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FB54181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79EFCB4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5951758F" w14:textId="0E63027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2517C591" w14:textId="49E8E5C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69960C00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FA08C2D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2E7ED4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BC454BF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日常养护</w:t>
            </w:r>
          </w:p>
        </w:tc>
        <w:tc>
          <w:tcPr>
            <w:tcW w:w="4321" w:type="dxa"/>
          </w:tcPr>
          <w:p w14:paraId="45F3F309" w14:textId="77777777" w:rsidR="00E81E33" w:rsidRDefault="00000000">
            <w:pPr>
              <w:pStyle w:val="ae"/>
              <w:numPr>
                <w:ilvl w:val="0"/>
                <w:numId w:val="12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包括巡检日期、巡检内容的选择、巡检者、经度、纬度、地址、现场图片、现场视频等。</w:t>
            </w:r>
          </w:p>
          <w:p w14:paraId="3ABF7D55" w14:textId="77777777" w:rsidR="00E81E33" w:rsidRDefault="00000000">
            <w:pPr>
              <w:pStyle w:val="ae"/>
              <w:numPr>
                <w:ilvl w:val="0"/>
                <w:numId w:val="12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养护任务的处理、查看、删除。处理任务时包括签到。</w:t>
            </w:r>
          </w:p>
          <w:p w14:paraId="5F37F048" w14:textId="77777777" w:rsidR="00E81E33" w:rsidRDefault="00000000">
            <w:pPr>
              <w:pStyle w:val="ae"/>
              <w:numPr>
                <w:ilvl w:val="0"/>
                <w:numId w:val="12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完成任务时的上传照片或视频。</w:t>
            </w:r>
          </w:p>
        </w:tc>
        <w:tc>
          <w:tcPr>
            <w:tcW w:w="743" w:type="dxa"/>
            <w:vAlign w:val="center"/>
          </w:tcPr>
          <w:p w14:paraId="0009E229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1635F6DE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2F4C706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2281DB90" w14:textId="7889C61F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6AD0DC08" w14:textId="45466894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1F024AA9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C5747D3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6B2BBC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979D371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日常巡检</w:t>
            </w:r>
          </w:p>
        </w:tc>
        <w:tc>
          <w:tcPr>
            <w:tcW w:w="4321" w:type="dxa"/>
          </w:tcPr>
          <w:p w14:paraId="31B1718A" w14:textId="77777777" w:rsidR="00E81E33" w:rsidRDefault="00000000">
            <w:pPr>
              <w:numPr>
                <w:ilvl w:val="0"/>
                <w:numId w:val="13"/>
              </w:numPr>
              <w:spacing w:line="276" w:lineRule="auto"/>
              <w:jc w:val="left"/>
            </w:pPr>
            <w:r>
              <w:rPr>
                <w:rFonts w:hint="eastAsia"/>
              </w:rPr>
              <w:t>可以查看运维单位的日常巡检。</w:t>
            </w:r>
          </w:p>
          <w:p w14:paraId="7F5D8CA7" w14:textId="77777777" w:rsidR="00E81E33" w:rsidRDefault="00000000">
            <w:pPr>
              <w:numPr>
                <w:ilvl w:val="0"/>
                <w:numId w:val="13"/>
              </w:numPr>
              <w:spacing w:line="276" w:lineRule="auto"/>
              <w:jc w:val="left"/>
            </w:pPr>
            <w:r>
              <w:rPr>
                <w:rFonts w:hint="eastAsia"/>
              </w:rPr>
              <w:t>日常巡检包括巡检日期、巡检人、巡检的照片等。</w:t>
            </w:r>
          </w:p>
        </w:tc>
        <w:tc>
          <w:tcPr>
            <w:tcW w:w="743" w:type="dxa"/>
            <w:vAlign w:val="center"/>
          </w:tcPr>
          <w:p w14:paraId="42E9D47C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1F896F97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768AC5D3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44D424EA" w14:textId="250106BD" w:rsidR="00E81E33" w:rsidRDefault="00917817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19990931" w14:textId="59FC0A2B" w:rsidR="00E81E33" w:rsidRDefault="00917817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0000</w:t>
            </w:r>
          </w:p>
        </w:tc>
      </w:tr>
      <w:tr w:rsidR="00E81E33" w14:paraId="35E6897F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5F6EF2A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41F9D2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719C5C7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运行监测</w:t>
            </w:r>
          </w:p>
        </w:tc>
        <w:tc>
          <w:tcPr>
            <w:tcW w:w="4321" w:type="dxa"/>
          </w:tcPr>
          <w:p w14:paraId="42C550FD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处理站日数据、处理站月数据、泵站日数据、泵站月数据</w:t>
            </w:r>
          </w:p>
        </w:tc>
        <w:tc>
          <w:tcPr>
            <w:tcW w:w="743" w:type="dxa"/>
            <w:vAlign w:val="center"/>
          </w:tcPr>
          <w:p w14:paraId="26C0D0C1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4E154398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20CF0300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40B2D63D" w14:textId="016B584E" w:rsidR="00E81E33" w:rsidRDefault="00917817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27D1C7B1" w14:textId="192A9305" w:rsidR="00E81E33" w:rsidRDefault="00917817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0000</w:t>
            </w:r>
          </w:p>
        </w:tc>
      </w:tr>
      <w:tr w:rsidR="00E81E33" w14:paraId="038AC54D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6835AFD1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A6C73B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F360844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用电上报</w:t>
            </w:r>
          </w:p>
        </w:tc>
        <w:tc>
          <w:tcPr>
            <w:tcW w:w="4321" w:type="dxa"/>
          </w:tcPr>
          <w:p w14:paraId="26E7C67C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可以查看用电量的上报情况。</w:t>
            </w:r>
          </w:p>
        </w:tc>
        <w:tc>
          <w:tcPr>
            <w:tcW w:w="743" w:type="dxa"/>
            <w:vAlign w:val="center"/>
          </w:tcPr>
          <w:p w14:paraId="24B65C3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02FC634E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277A591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1BB89237" w14:textId="76BFC268" w:rsidR="00E81E33" w:rsidRDefault="00917817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12CDFDB5" w14:textId="4DF6DA5A" w:rsidR="00E81E33" w:rsidRDefault="00917817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0000</w:t>
            </w:r>
          </w:p>
        </w:tc>
      </w:tr>
      <w:tr w:rsidR="00E81E33" w14:paraId="3B98E27F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7DBFC574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06F2F8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2A3E970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案件督办</w:t>
            </w:r>
          </w:p>
        </w:tc>
        <w:tc>
          <w:tcPr>
            <w:tcW w:w="4321" w:type="dxa"/>
          </w:tcPr>
          <w:p w14:paraId="253F4342" w14:textId="77777777" w:rsidR="00E81E33" w:rsidRDefault="00000000">
            <w:pPr>
              <w:numPr>
                <w:ilvl w:val="0"/>
                <w:numId w:val="14"/>
              </w:numPr>
              <w:spacing w:line="276" w:lineRule="auto"/>
              <w:jc w:val="left"/>
            </w:pPr>
            <w:r>
              <w:rPr>
                <w:rFonts w:hint="eastAsia"/>
              </w:rPr>
              <w:t>可以新增案件督办。</w:t>
            </w:r>
          </w:p>
          <w:p w14:paraId="0703FF17" w14:textId="77777777" w:rsidR="00E81E33" w:rsidRDefault="00000000">
            <w:pPr>
              <w:numPr>
                <w:ilvl w:val="0"/>
                <w:numId w:val="14"/>
              </w:numPr>
              <w:spacing w:line="276" w:lineRule="auto"/>
              <w:jc w:val="left"/>
            </w:pPr>
            <w:r>
              <w:rPr>
                <w:rFonts w:hint="eastAsia"/>
              </w:rPr>
              <w:t>包括督办名称、督办来源、督办内容、问题图片、截止时间、现场照片、现场视频等。</w:t>
            </w:r>
          </w:p>
          <w:p w14:paraId="3F5DCD1A" w14:textId="77777777" w:rsidR="00E81E33" w:rsidRDefault="00000000">
            <w:pPr>
              <w:numPr>
                <w:ilvl w:val="0"/>
                <w:numId w:val="14"/>
              </w:numPr>
              <w:spacing w:line="276" w:lineRule="auto"/>
              <w:jc w:val="left"/>
            </w:pPr>
            <w:r>
              <w:rPr>
                <w:rFonts w:hint="eastAsia"/>
              </w:rPr>
              <w:t>案件督办后会自动生成任务，任务由相关方处理，处理的时候可以提交图片、</w:t>
            </w:r>
            <w:r>
              <w:rPr>
                <w:rFonts w:hint="eastAsia"/>
              </w:rPr>
              <w:lastRenderedPageBreak/>
              <w:t>视频。</w:t>
            </w:r>
          </w:p>
          <w:p w14:paraId="0C923DAF" w14:textId="77777777" w:rsidR="00E81E33" w:rsidRDefault="00000000">
            <w:pPr>
              <w:numPr>
                <w:ilvl w:val="0"/>
                <w:numId w:val="14"/>
              </w:numPr>
              <w:spacing w:line="276" w:lineRule="auto"/>
              <w:jc w:val="left"/>
            </w:pPr>
            <w:r>
              <w:rPr>
                <w:rFonts w:hint="eastAsia"/>
              </w:rPr>
              <w:t>案件督办处理后可以根据情况更改案件状态。</w:t>
            </w:r>
          </w:p>
        </w:tc>
        <w:tc>
          <w:tcPr>
            <w:tcW w:w="743" w:type="dxa"/>
            <w:vAlign w:val="center"/>
          </w:tcPr>
          <w:p w14:paraId="615510E1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14:paraId="17756B52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0EA2EBA1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1B3633DE" w14:textId="111297D9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917817">
              <w:t>8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09707DDB" w14:textId="3F9E86BE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917817">
              <w:t>8</w:t>
            </w:r>
            <w:r>
              <w:rPr>
                <w:rFonts w:hint="eastAsia"/>
              </w:rPr>
              <w:t>000</w:t>
            </w:r>
          </w:p>
        </w:tc>
      </w:tr>
      <w:tr w:rsidR="00E81E33" w14:paraId="57B6DC2E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7335F4DB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FF63C6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BA3AAA1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视频监控</w:t>
            </w:r>
          </w:p>
        </w:tc>
        <w:tc>
          <w:tcPr>
            <w:tcW w:w="4321" w:type="dxa"/>
          </w:tcPr>
          <w:p w14:paraId="70D5942A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显示视频站点名称、安装地址、能查看实时监控。</w:t>
            </w:r>
          </w:p>
        </w:tc>
        <w:tc>
          <w:tcPr>
            <w:tcW w:w="743" w:type="dxa"/>
            <w:vAlign w:val="center"/>
          </w:tcPr>
          <w:p w14:paraId="4CA1F981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CEDB994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46F55C4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4DE2C16D" w14:textId="7E05CB8B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0F234911" w14:textId="2BAB1C76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</w:tr>
      <w:tr w:rsidR="00E81E33" w14:paraId="3440E3A9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1D29A3BC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7B20A9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BA0EA88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考核评价</w:t>
            </w:r>
          </w:p>
        </w:tc>
        <w:tc>
          <w:tcPr>
            <w:tcW w:w="4321" w:type="dxa"/>
          </w:tcPr>
          <w:p w14:paraId="775235E6" w14:textId="77777777" w:rsidR="00E81E33" w:rsidRDefault="00000000">
            <w:pPr>
              <w:numPr>
                <w:ilvl w:val="0"/>
                <w:numId w:val="15"/>
              </w:numPr>
              <w:spacing w:line="276" w:lineRule="auto"/>
              <w:jc w:val="left"/>
            </w:pPr>
            <w:r>
              <w:rPr>
                <w:rFonts w:hint="eastAsia"/>
              </w:rPr>
              <w:t>可以定期进行考核。</w:t>
            </w:r>
          </w:p>
          <w:p w14:paraId="27EAB83C" w14:textId="77777777" w:rsidR="00E81E33" w:rsidRDefault="00000000">
            <w:pPr>
              <w:numPr>
                <w:ilvl w:val="0"/>
                <w:numId w:val="15"/>
              </w:numPr>
              <w:spacing w:line="276" w:lineRule="auto"/>
              <w:jc w:val="left"/>
            </w:pPr>
            <w:r>
              <w:rPr>
                <w:rFonts w:hint="eastAsia"/>
              </w:rPr>
              <w:t>考核内容包括考核日期、被考核单位等。</w:t>
            </w:r>
          </w:p>
          <w:p w14:paraId="72AA9D0D" w14:textId="77777777" w:rsidR="00E81E33" w:rsidRDefault="00000000">
            <w:pPr>
              <w:numPr>
                <w:ilvl w:val="0"/>
                <w:numId w:val="15"/>
              </w:numPr>
              <w:spacing w:line="276" w:lineRule="auto"/>
              <w:jc w:val="left"/>
            </w:pPr>
            <w:r>
              <w:rPr>
                <w:rFonts w:hint="eastAsia"/>
              </w:rPr>
              <w:t>考核项包括构筑物、机电设备、配电设备、电力电缆等。</w:t>
            </w:r>
          </w:p>
          <w:p w14:paraId="1657F1F6" w14:textId="77777777" w:rsidR="00E81E33" w:rsidRDefault="00000000">
            <w:pPr>
              <w:numPr>
                <w:ilvl w:val="0"/>
                <w:numId w:val="15"/>
              </w:numPr>
              <w:spacing w:line="276" w:lineRule="auto"/>
              <w:jc w:val="left"/>
            </w:pPr>
            <w:r>
              <w:rPr>
                <w:rFonts w:hint="eastAsia"/>
              </w:rPr>
              <w:t>每项考核包括检查方法、检查情况、得分、备注、可以拍照片、拍视频。</w:t>
            </w:r>
          </w:p>
        </w:tc>
        <w:tc>
          <w:tcPr>
            <w:tcW w:w="743" w:type="dxa"/>
            <w:vAlign w:val="center"/>
          </w:tcPr>
          <w:p w14:paraId="46EA361F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22B0F3E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8F4780A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05AE1285" w14:textId="07D6EE54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0209279A" w14:textId="7BF91201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60F71612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86AA463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313A3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运维子系统</w:t>
            </w:r>
            <w:r>
              <w:rPr>
                <w:rFonts w:hint="eastAsia"/>
              </w:rPr>
              <w:t>APP</w:t>
            </w:r>
          </w:p>
        </w:tc>
        <w:tc>
          <w:tcPr>
            <w:tcW w:w="1701" w:type="dxa"/>
            <w:vAlign w:val="center"/>
          </w:tcPr>
          <w:p w14:paraId="7193180F" w14:textId="77777777" w:rsidR="00E81E33" w:rsidRDefault="00000000">
            <w:pPr>
              <w:pStyle w:val="ab"/>
              <w:widowControl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总览</w:t>
            </w:r>
          </w:p>
        </w:tc>
        <w:tc>
          <w:tcPr>
            <w:tcW w:w="4321" w:type="dxa"/>
          </w:tcPr>
          <w:p w14:paraId="330EEDC3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能按行政区划、处理站、泵站、日数据、月数据来查看本运维单位的数据。数据包括设施统计、处理站在线监测、处理站巡查养护、处理站设备状态统计；泵站在线监测、泵站巡查养护、泵站设备状态统计。</w:t>
            </w:r>
          </w:p>
        </w:tc>
        <w:tc>
          <w:tcPr>
            <w:tcW w:w="743" w:type="dxa"/>
            <w:vAlign w:val="center"/>
          </w:tcPr>
          <w:p w14:paraId="5EC4247C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5B8904D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348498F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5DEDF288" w14:textId="1B396A40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0C7E3655" w14:textId="1CD59340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74D93876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02169D6A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A19C10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AECE044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设施统计</w:t>
            </w:r>
          </w:p>
        </w:tc>
        <w:tc>
          <w:tcPr>
            <w:tcW w:w="4321" w:type="dxa"/>
          </w:tcPr>
          <w:p w14:paraId="5C646200" w14:textId="77777777" w:rsidR="00E81E33" w:rsidRDefault="00000000">
            <w:pPr>
              <w:pStyle w:val="ae"/>
              <w:numPr>
                <w:ilvl w:val="0"/>
                <w:numId w:val="16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处理站，按行政区划统计各个行政单位的处理站数目。</w:t>
            </w:r>
          </w:p>
          <w:p w14:paraId="121076EA" w14:textId="77777777" w:rsidR="00E81E33" w:rsidRDefault="00000000">
            <w:pPr>
              <w:pStyle w:val="ae"/>
              <w:numPr>
                <w:ilvl w:val="0"/>
                <w:numId w:val="16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泵站，按行政区划统计各个行政单位的泵站数目。</w:t>
            </w:r>
          </w:p>
        </w:tc>
        <w:tc>
          <w:tcPr>
            <w:tcW w:w="743" w:type="dxa"/>
            <w:vAlign w:val="center"/>
          </w:tcPr>
          <w:p w14:paraId="1CAEAB7A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3F53132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206D4F1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1C80E06E" w14:textId="41BC83FD" w:rsidR="00E81E33" w:rsidRDefault="00917817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172EAE16" w14:textId="0D519D66" w:rsidR="00E81E33" w:rsidRDefault="00917817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0000</w:t>
            </w:r>
          </w:p>
        </w:tc>
      </w:tr>
      <w:tr w:rsidR="00E81E33" w14:paraId="36464357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4C580918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61ABDE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60B4ECD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报警信息</w:t>
            </w:r>
          </w:p>
        </w:tc>
        <w:tc>
          <w:tcPr>
            <w:tcW w:w="4321" w:type="dxa"/>
          </w:tcPr>
          <w:p w14:paraId="7ADAB834" w14:textId="77777777" w:rsidR="00E81E33" w:rsidRDefault="00000000">
            <w:pPr>
              <w:numPr>
                <w:ilvl w:val="0"/>
                <w:numId w:val="17"/>
              </w:numPr>
              <w:spacing w:line="276" w:lineRule="auto"/>
              <w:jc w:val="left"/>
            </w:pPr>
            <w:r>
              <w:rPr>
                <w:rFonts w:hint="eastAsia"/>
              </w:rPr>
              <w:t>可以新增报警信息</w:t>
            </w:r>
          </w:p>
          <w:p w14:paraId="33D9A9C3" w14:textId="77777777" w:rsidR="00E81E33" w:rsidRDefault="00000000">
            <w:pPr>
              <w:numPr>
                <w:ilvl w:val="0"/>
                <w:numId w:val="17"/>
              </w:numPr>
              <w:spacing w:line="276" w:lineRule="auto"/>
              <w:jc w:val="left"/>
            </w:pPr>
            <w:r>
              <w:rPr>
                <w:rFonts w:hint="eastAsia"/>
              </w:rPr>
              <w:lastRenderedPageBreak/>
              <w:t>可以查看报警信息（报警时间、站点名称、报警内容、报警等级、报警信息来源、状态）</w:t>
            </w:r>
          </w:p>
        </w:tc>
        <w:tc>
          <w:tcPr>
            <w:tcW w:w="743" w:type="dxa"/>
            <w:vAlign w:val="center"/>
          </w:tcPr>
          <w:p w14:paraId="405275E2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14:paraId="368122FD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13280D1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028BFD23" w14:textId="74B1041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8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4F7AD4E5" w14:textId="14E79756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8</w:t>
            </w:r>
            <w:r>
              <w:rPr>
                <w:rFonts w:hint="eastAsia"/>
              </w:rPr>
              <w:t>000</w:t>
            </w:r>
          </w:p>
        </w:tc>
      </w:tr>
      <w:tr w:rsidR="00E81E33" w14:paraId="2223117A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40922B89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9CF2D2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A1C4A24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日常养护</w:t>
            </w:r>
          </w:p>
        </w:tc>
        <w:tc>
          <w:tcPr>
            <w:tcW w:w="4321" w:type="dxa"/>
          </w:tcPr>
          <w:p w14:paraId="4A55177A" w14:textId="77777777" w:rsidR="00E81E33" w:rsidRDefault="00000000">
            <w:pPr>
              <w:pStyle w:val="ae"/>
              <w:numPr>
                <w:ilvl w:val="0"/>
                <w:numId w:val="18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包括巡检日期、巡检内容的选择、巡检者、经度、纬度、地址、现场图片、现场视频等。</w:t>
            </w:r>
          </w:p>
          <w:p w14:paraId="3D727957" w14:textId="77777777" w:rsidR="00E81E33" w:rsidRDefault="00000000">
            <w:pPr>
              <w:pStyle w:val="ae"/>
              <w:numPr>
                <w:ilvl w:val="0"/>
                <w:numId w:val="18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养护任务的处理、查看、删除。处理任务时包括签到。</w:t>
            </w:r>
          </w:p>
          <w:p w14:paraId="6BA5C629" w14:textId="77777777" w:rsidR="00E81E33" w:rsidRDefault="00000000">
            <w:pPr>
              <w:pStyle w:val="ae"/>
              <w:numPr>
                <w:ilvl w:val="0"/>
                <w:numId w:val="18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完成任务时的上传照片或视频。</w:t>
            </w:r>
          </w:p>
          <w:p w14:paraId="51AFFEA4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包括养护名称、时间、天气、温度、地址、备注、照片、视频、签到等。</w:t>
            </w:r>
          </w:p>
          <w:p w14:paraId="67C8BB35" w14:textId="77777777" w:rsidR="00E81E33" w:rsidRDefault="00000000">
            <w:pPr>
              <w:pStyle w:val="ae"/>
              <w:numPr>
                <w:ilvl w:val="0"/>
                <w:numId w:val="18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包括巡检日期、巡检内容的选择、巡检者、经度、纬度、地址、现场图片、现场视频等。</w:t>
            </w:r>
          </w:p>
          <w:p w14:paraId="1AC2D418" w14:textId="77777777" w:rsidR="00E81E33" w:rsidRDefault="00000000">
            <w:pPr>
              <w:pStyle w:val="ae"/>
              <w:numPr>
                <w:ilvl w:val="0"/>
                <w:numId w:val="18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养护任务的处理、查看、删除。处理任务时包括签到。</w:t>
            </w:r>
          </w:p>
          <w:p w14:paraId="3F4F6F84" w14:textId="77777777" w:rsidR="00E81E33" w:rsidRDefault="00000000">
            <w:pPr>
              <w:pStyle w:val="ae"/>
              <w:numPr>
                <w:ilvl w:val="0"/>
                <w:numId w:val="18"/>
              </w:numPr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完成任务时的上传照片或视频。</w:t>
            </w:r>
          </w:p>
        </w:tc>
        <w:tc>
          <w:tcPr>
            <w:tcW w:w="743" w:type="dxa"/>
            <w:vAlign w:val="center"/>
          </w:tcPr>
          <w:p w14:paraId="6575E9C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796546D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D31D155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5B388DE8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120000</w:t>
            </w:r>
          </w:p>
        </w:tc>
        <w:tc>
          <w:tcPr>
            <w:tcW w:w="1227" w:type="dxa"/>
            <w:vAlign w:val="center"/>
          </w:tcPr>
          <w:p w14:paraId="23A8E9E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120000</w:t>
            </w:r>
          </w:p>
        </w:tc>
      </w:tr>
      <w:tr w:rsidR="00E81E33" w14:paraId="0FE7E69F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66229C5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E94A19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6CC91A1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日常巡检</w:t>
            </w:r>
          </w:p>
        </w:tc>
        <w:tc>
          <w:tcPr>
            <w:tcW w:w="4321" w:type="dxa"/>
          </w:tcPr>
          <w:p w14:paraId="70FB7A5E" w14:textId="77777777" w:rsidR="00E81E33" w:rsidRDefault="00000000">
            <w:pPr>
              <w:numPr>
                <w:ilvl w:val="0"/>
                <w:numId w:val="19"/>
              </w:numPr>
              <w:spacing w:line="276" w:lineRule="auto"/>
              <w:jc w:val="left"/>
            </w:pPr>
            <w:r>
              <w:rPr>
                <w:rFonts w:hint="eastAsia"/>
              </w:rPr>
              <w:t>可以查看运维单位的日常巡检。</w:t>
            </w:r>
          </w:p>
          <w:p w14:paraId="7A9260C8" w14:textId="77777777" w:rsidR="00E81E33" w:rsidRDefault="00000000">
            <w:pPr>
              <w:numPr>
                <w:ilvl w:val="0"/>
                <w:numId w:val="19"/>
              </w:numPr>
              <w:spacing w:line="276" w:lineRule="auto"/>
              <w:jc w:val="left"/>
            </w:pPr>
            <w:r>
              <w:rPr>
                <w:rFonts w:hint="eastAsia"/>
              </w:rPr>
              <w:t>包含巡查日期、天气、温度、巡查项选择、巡检者、经度、纬度、地址、备注、现场照片、现场视频。。</w:t>
            </w:r>
          </w:p>
        </w:tc>
        <w:tc>
          <w:tcPr>
            <w:tcW w:w="743" w:type="dxa"/>
            <w:vAlign w:val="center"/>
          </w:tcPr>
          <w:p w14:paraId="5C97C394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4536E666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631A48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1981C834" w14:textId="4BF75DC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22EA41B8" w14:textId="1A9670EF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5309A9BD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4E870CC5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01C572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5008520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运行监测</w:t>
            </w:r>
          </w:p>
        </w:tc>
        <w:tc>
          <w:tcPr>
            <w:tcW w:w="4321" w:type="dxa"/>
          </w:tcPr>
          <w:p w14:paraId="4FFFE6E1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处理站日数据、处理站月数据、泵站日数据、泵站月数据</w:t>
            </w:r>
          </w:p>
        </w:tc>
        <w:tc>
          <w:tcPr>
            <w:tcW w:w="743" w:type="dxa"/>
            <w:vAlign w:val="center"/>
          </w:tcPr>
          <w:p w14:paraId="27491FC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B55E20D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8CDD9BF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3C276A1A" w14:textId="3229681C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4F1E28A2" w14:textId="01156E0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</w:tr>
      <w:tr w:rsidR="00E81E33" w14:paraId="78E745D1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4C19E2A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DD7752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53731E6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用电上报</w:t>
            </w:r>
          </w:p>
        </w:tc>
        <w:tc>
          <w:tcPr>
            <w:tcW w:w="4321" w:type="dxa"/>
          </w:tcPr>
          <w:p w14:paraId="3182055F" w14:textId="77777777" w:rsidR="00E81E33" w:rsidRDefault="00000000">
            <w:pPr>
              <w:numPr>
                <w:ilvl w:val="0"/>
                <w:numId w:val="20"/>
              </w:numPr>
              <w:spacing w:line="276" w:lineRule="auto"/>
              <w:jc w:val="left"/>
            </w:pPr>
            <w:r>
              <w:rPr>
                <w:rFonts w:hint="eastAsia"/>
              </w:rPr>
              <w:t>可以上报用电量。</w:t>
            </w:r>
          </w:p>
          <w:p w14:paraId="6414DC8D" w14:textId="77777777" w:rsidR="00E81E33" w:rsidRDefault="00000000">
            <w:pPr>
              <w:numPr>
                <w:ilvl w:val="0"/>
                <w:numId w:val="20"/>
              </w:numPr>
              <w:spacing w:line="276" w:lineRule="auto"/>
              <w:jc w:val="left"/>
            </w:pPr>
            <w:r>
              <w:rPr>
                <w:rFonts w:hint="eastAsia"/>
              </w:rPr>
              <w:t>可以查看用电量的上报情况。</w:t>
            </w:r>
          </w:p>
        </w:tc>
        <w:tc>
          <w:tcPr>
            <w:tcW w:w="743" w:type="dxa"/>
            <w:vAlign w:val="center"/>
          </w:tcPr>
          <w:p w14:paraId="0F5DF005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1CDA312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8F5A64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32F9E417" w14:textId="202F3D02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3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37B01375" w14:textId="05D20749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3</w:t>
            </w:r>
            <w:r>
              <w:rPr>
                <w:rFonts w:hint="eastAsia"/>
              </w:rPr>
              <w:t>000</w:t>
            </w:r>
          </w:p>
        </w:tc>
      </w:tr>
      <w:tr w:rsidR="00E81E33" w14:paraId="08636835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5B6E6CB8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4DAA2F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C8690A8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案件督办</w:t>
            </w:r>
          </w:p>
        </w:tc>
        <w:tc>
          <w:tcPr>
            <w:tcW w:w="4321" w:type="dxa"/>
          </w:tcPr>
          <w:p w14:paraId="31687717" w14:textId="77777777" w:rsidR="00E81E33" w:rsidRDefault="00000000">
            <w:pPr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hint="eastAsia"/>
              </w:rPr>
              <w:t>可以新增案件督办。</w:t>
            </w:r>
          </w:p>
          <w:p w14:paraId="0FAD8314" w14:textId="77777777" w:rsidR="00E81E33" w:rsidRDefault="00000000">
            <w:pPr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hint="eastAsia"/>
              </w:rPr>
              <w:t>包括督办名称、督办来源、督办内容、问题图片、截止时间、现场照片、现场视频等。</w:t>
            </w:r>
          </w:p>
          <w:p w14:paraId="0E8A41F4" w14:textId="77777777" w:rsidR="00E81E33" w:rsidRDefault="00000000">
            <w:pPr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hint="eastAsia"/>
              </w:rPr>
              <w:t>案件督办后会自动生成任务，任务由相关方处理，处理的时候可以提交图片、视频。</w:t>
            </w:r>
          </w:p>
          <w:p w14:paraId="6910DD25" w14:textId="77777777" w:rsidR="00E81E33" w:rsidRDefault="00000000">
            <w:pPr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hint="eastAsia"/>
              </w:rPr>
              <w:t>案件督办处理后可以根据情况更改案件状态。</w:t>
            </w:r>
          </w:p>
        </w:tc>
        <w:tc>
          <w:tcPr>
            <w:tcW w:w="743" w:type="dxa"/>
            <w:vAlign w:val="center"/>
          </w:tcPr>
          <w:p w14:paraId="4700B46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0116873A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84E7670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552293A2" w14:textId="4EC021C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2A869734" w14:textId="3D2BE91B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2EC0E37B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68A16336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680408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B6F7296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视频监控</w:t>
            </w:r>
          </w:p>
        </w:tc>
        <w:tc>
          <w:tcPr>
            <w:tcW w:w="4321" w:type="dxa"/>
          </w:tcPr>
          <w:p w14:paraId="3D8BA980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显示视频站点名称、安装地址、能查看实时监控。</w:t>
            </w:r>
          </w:p>
        </w:tc>
        <w:tc>
          <w:tcPr>
            <w:tcW w:w="743" w:type="dxa"/>
            <w:vAlign w:val="center"/>
          </w:tcPr>
          <w:p w14:paraId="31F27881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E05C102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7DCA42E3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53750483" w14:textId="3C69AC9B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4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4B3AEDC8" w14:textId="18537C6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4</w:t>
            </w:r>
            <w:r>
              <w:rPr>
                <w:rFonts w:hint="eastAsia"/>
              </w:rPr>
              <w:t>000</w:t>
            </w:r>
          </w:p>
        </w:tc>
      </w:tr>
      <w:tr w:rsidR="00E81E33" w14:paraId="03779E64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8E3A6A6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7CF44A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4B48763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考核评价</w:t>
            </w:r>
          </w:p>
        </w:tc>
        <w:tc>
          <w:tcPr>
            <w:tcW w:w="4321" w:type="dxa"/>
          </w:tcPr>
          <w:p w14:paraId="3CBAA5E6" w14:textId="77777777" w:rsidR="00E81E33" w:rsidRDefault="00000000">
            <w:pPr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hint="eastAsia"/>
              </w:rPr>
              <w:t>可以查看考核情况。</w:t>
            </w:r>
          </w:p>
          <w:p w14:paraId="5F7B4697" w14:textId="77777777" w:rsidR="00E81E33" w:rsidRDefault="00000000">
            <w:pPr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hint="eastAsia"/>
              </w:rPr>
              <w:t>考核内容包括考核日期、被考核单位、检查方法、检查情况、得分、备注、可以拍照片、拍视频等。</w:t>
            </w:r>
          </w:p>
          <w:p w14:paraId="174FE720" w14:textId="77777777" w:rsidR="00E81E33" w:rsidRDefault="00000000">
            <w:pPr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hint="eastAsia"/>
              </w:rPr>
              <w:t>考核项包括构筑物、机电设备、配电设备、电力电缆等。</w:t>
            </w:r>
          </w:p>
        </w:tc>
        <w:tc>
          <w:tcPr>
            <w:tcW w:w="743" w:type="dxa"/>
            <w:vAlign w:val="center"/>
          </w:tcPr>
          <w:p w14:paraId="6F62690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D64FAEE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15FB42D2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633F3B44" w14:textId="63D91E59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0BD19CC3" w14:textId="6EE447A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</w:tr>
      <w:tr w:rsidR="00E81E33" w14:paraId="07B47096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1F0402A0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E5729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系统管理子系统</w:t>
            </w:r>
          </w:p>
        </w:tc>
        <w:tc>
          <w:tcPr>
            <w:tcW w:w="1701" w:type="dxa"/>
            <w:vAlign w:val="center"/>
          </w:tcPr>
          <w:p w14:paraId="386ADD9B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行政区划管理</w:t>
            </w:r>
          </w:p>
        </w:tc>
        <w:tc>
          <w:tcPr>
            <w:tcW w:w="4321" w:type="dxa"/>
          </w:tcPr>
          <w:p w14:paraId="76C464CA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超级管理员能对行政区划进行新增、修改、删除操作。</w:t>
            </w:r>
          </w:p>
        </w:tc>
        <w:tc>
          <w:tcPr>
            <w:tcW w:w="743" w:type="dxa"/>
            <w:vAlign w:val="center"/>
          </w:tcPr>
          <w:p w14:paraId="675B7F49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C2EEE8F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F82B20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03F4745D" w14:textId="17791ED5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4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5420C1B7" w14:textId="56322A6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4</w:t>
            </w:r>
            <w:r>
              <w:rPr>
                <w:rFonts w:hint="eastAsia"/>
              </w:rPr>
              <w:t>000</w:t>
            </w:r>
          </w:p>
        </w:tc>
      </w:tr>
      <w:tr w:rsidR="00E81E33" w14:paraId="43B9A3D5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304FDB92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A748E8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6A4B017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单位管理</w:t>
            </w:r>
          </w:p>
        </w:tc>
        <w:tc>
          <w:tcPr>
            <w:tcW w:w="4321" w:type="dxa"/>
          </w:tcPr>
          <w:p w14:paraId="57044AF5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超级管理员可以对单位进行管理，可以新</w:t>
            </w:r>
            <w:r>
              <w:rPr>
                <w:rFonts w:hint="eastAsia"/>
              </w:rPr>
              <w:lastRenderedPageBreak/>
              <w:t>增、修改、删除单位。</w:t>
            </w:r>
          </w:p>
        </w:tc>
        <w:tc>
          <w:tcPr>
            <w:tcW w:w="743" w:type="dxa"/>
            <w:vAlign w:val="center"/>
          </w:tcPr>
          <w:p w14:paraId="5ABC795C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14:paraId="0B88AEE5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15AA2CF5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3C8B7B76" w14:textId="581EEFF3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4E0C2A25" w14:textId="26EDA77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1341C166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43CF0CC7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2A056E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C1F56AE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用户管理</w:t>
            </w:r>
          </w:p>
        </w:tc>
        <w:tc>
          <w:tcPr>
            <w:tcW w:w="4321" w:type="dxa"/>
          </w:tcPr>
          <w:p w14:paraId="394D25A8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超级管理员可以对单位下的用户进行新增、修改、删除操作。</w:t>
            </w:r>
          </w:p>
        </w:tc>
        <w:tc>
          <w:tcPr>
            <w:tcW w:w="743" w:type="dxa"/>
            <w:vAlign w:val="center"/>
          </w:tcPr>
          <w:p w14:paraId="5FAA6CB4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8192AF4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6891AC41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378A1CBF" w14:textId="43AA87C2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8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487D8AC7" w14:textId="720A4EAC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8</w:t>
            </w:r>
            <w:r>
              <w:rPr>
                <w:rFonts w:hint="eastAsia"/>
              </w:rPr>
              <w:t>000</w:t>
            </w:r>
          </w:p>
        </w:tc>
      </w:tr>
      <w:tr w:rsidR="00E81E33" w14:paraId="32691C04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5CA51602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4A2E28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CD98FCB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角色管理</w:t>
            </w:r>
          </w:p>
        </w:tc>
        <w:tc>
          <w:tcPr>
            <w:tcW w:w="4321" w:type="dxa"/>
          </w:tcPr>
          <w:p w14:paraId="716E41B9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超级管理员可以对角色进行新增、修改、删除操作。</w:t>
            </w:r>
          </w:p>
        </w:tc>
        <w:tc>
          <w:tcPr>
            <w:tcW w:w="743" w:type="dxa"/>
            <w:vAlign w:val="center"/>
          </w:tcPr>
          <w:p w14:paraId="2DDC547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8A10F40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55D3090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1C0E3846" w14:textId="1A50B1F9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68918A07" w14:textId="1031D8C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6</w:t>
            </w:r>
            <w:r>
              <w:rPr>
                <w:rFonts w:hint="eastAsia"/>
              </w:rPr>
              <w:t>000</w:t>
            </w:r>
          </w:p>
        </w:tc>
      </w:tr>
      <w:tr w:rsidR="00E81E33" w14:paraId="599358F3" w14:textId="77777777">
        <w:trPr>
          <w:trHeight w:val="647"/>
          <w:jc w:val="center"/>
        </w:trPr>
        <w:tc>
          <w:tcPr>
            <w:tcW w:w="1357" w:type="dxa"/>
            <w:vMerge/>
            <w:vAlign w:val="center"/>
          </w:tcPr>
          <w:p w14:paraId="05648765" w14:textId="77777777" w:rsidR="00E81E33" w:rsidRDefault="00E81E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AADB2B" w14:textId="77777777" w:rsidR="00E81E33" w:rsidRDefault="00E81E3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A70AA4" w14:textId="77777777" w:rsidR="00E81E33" w:rsidRDefault="00000000">
            <w:pPr>
              <w:pStyle w:val="ab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Cs w:val="24"/>
              </w:rPr>
              <w:t>排放标准管理</w:t>
            </w:r>
          </w:p>
        </w:tc>
        <w:tc>
          <w:tcPr>
            <w:tcW w:w="4321" w:type="dxa"/>
          </w:tcPr>
          <w:p w14:paraId="404FFF88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超级管理员可以对排放标准进行新增、修改、删除操作。包含标准等级、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最小限值、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最大限值、化学需氧量限值、悬浮物限值、水温≤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℃的氨氮限值、水温≥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℃的氨氮限值、总氮限值、总磷限值、动植物油限值、备注、状态。</w:t>
            </w:r>
          </w:p>
        </w:tc>
        <w:tc>
          <w:tcPr>
            <w:tcW w:w="743" w:type="dxa"/>
            <w:vAlign w:val="center"/>
          </w:tcPr>
          <w:p w14:paraId="580AE8F5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597F611" w14:textId="77777777" w:rsidR="00E81E33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21C7B5B5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059297D5" w14:textId="37426B0D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  <w:tc>
          <w:tcPr>
            <w:tcW w:w="1227" w:type="dxa"/>
            <w:vAlign w:val="center"/>
          </w:tcPr>
          <w:p w14:paraId="63D766E5" w14:textId="643A161C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917817">
              <w:t>5</w:t>
            </w:r>
            <w:r>
              <w:rPr>
                <w:rFonts w:hint="eastAsia"/>
              </w:rPr>
              <w:t>000</w:t>
            </w:r>
          </w:p>
        </w:tc>
      </w:tr>
      <w:tr w:rsidR="00E81E33" w14:paraId="71C0A6A3" w14:textId="77777777">
        <w:trPr>
          <w:trHeight w:val="489"/>
          <w:jc w:val="center"/>
        </w:trPr>
        <w:tc>
          <w:tcPr>
            <w:tcW w:w="1357" w:type="dxa"/>
            <w:vAlign w:val="center"/>
          </w:tcPr>
          <w:p w14:paraId="04C8427D" w14:textId="77777777" w:rsidR="00E81E33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硬件接入及数据处理</w:t>
            </w:r>
          </w:p>
        </w:tc>
        <w:tc>
          <w:tcPr>
            <w:tcW w:w="1276" w:type="dxa"/>
            <w:vAlign w:val="center"/>
          </w:tcPr>
          <w:p w14:paraId="11AB7195" w14:textId="77777777" w:rsidR="00E81E33" w:rsidRDefault="00000000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硬件接入及数据处理</w:t>
            </w:r>
          </w:p>
        </w:tc>
        <w:tc>
          <w:tcPr>
            <w:tcW w:w="1701" w:type="dxa"/>
            <w:vAlign w:val="center"/>
          </w:tcPr>
          <w:p w14:paraId="79310F22" w14:textId="77777777" w:rsidR="00E81E33" w:rsidRDefault="00000000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硬件接入及数据处理</w:t>
            </w:r>
          </w:p>
        </w:tc>
        <w:tc>
          <w:tcPr>
            <w:tcW w:w="4321" w:type="dxa"/>
          </w:tcPr>
          <w:p w14:paraId="6A1E796B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对接各家运维单位的处理站、泵站设备数据、通过接口获取实时数据、每天定时获取运维单位的数据，每天定时对数据进行统计。</w:t>
            </w:r>
          </w:p>
        </w:tc>
        <w:tc>
          <w:tcPr>
            <w:tcW w:w="743" w:type="dxa"/>
            <w:vAlign w:val="center"/>
          </w:tcPr>
          <w:p w14:paraId="2E24F7A2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5B3CBBB2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30" w:type="dxa"/>
            <w:vAlign w:val="center"/>
          </w:tcPr>
          <w:p w14:paraId="43F97E32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自研</w:t>
            </w:r>
          </w:p>
        </w:tc>
        <w:tc>
          <w:tcPr>
            <w:tcW w:w="1230" w:type="dxa"/>
            <w:vAlign w:val="center"/>
          </w:tcPr>
          <w:p w14:paraId="556B1888" w14:textId="79861CBA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0899077B" w14:textId="5B8597B5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917817">
              <w:t>2</w:t>
            </w:r>
            <w:r>
              <w:rPr>
                <w:rFonts w:hint="eastAsia"/>
              </w:rPr>
              <w:t>0000</w:t>
            </w:r>
          </w:p>
        </w:tc>
      </w:tr>
      <w:tr w:rsidR="00E81E33" w14:paraId="4E49E1EA" w14:textId="77777777">
        <w:trPr>
          <w:trHeight w:val="489"/>
          <w:jc w:val="center"/>
        </w:trPr>
        <w:tc>
          <w:tcPr>
            <w:tcW w:w="1357" w:type="dxa"/>
            <w:vAlign w:val="center"/>
          </w:tcPr>
          <w:p w14:paraId="06C5BAD2" w14:textId="77777777" w:rsidR="00E81E33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硬件</w:t>
            </w:r>
          </w:p>
        </w:tc>
        <w:tc>
          <w:tcPr>
            <w:tcW w:w="1276" w:type="dxa"/>
            <w:vAlign w:val="center"/>
          </w:tcPr>
          <w:p w14:paraId="6A9CCAA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服务器</w:t>
            </w:r>
          </w:p>
        </w:tc>
        <w:tc>
          <w:tcPr>
            <w:tcW w:w="1701" w:type="dxa"/>
            <w:vAlign w:val="center"/>
          </w:tcPr>
          <w:p w14:paraId="1C1743A2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服务器</w:t>
            </w:r>
          </w:p>
        </w:tc>
        <w:tc>
          <w:tcPr>
            <w:tcW w:w="4321" w:type="dxa"/>
          </w:tcPr>
          <w:p w14:paraId="438A64F5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联系、戴尔、惠普等主流品牌，机架式服务器，</w:t>
            </w:r>
            <w:r>
              <w:rPr>
                <w:rFonts w:hint="eastAsia"/>
              </w:rPr>
              <w:t>32G</w:t>
            </w:r>
            <w:r>
              <w:rPr>
                <w:rFonts w:hint="eastAsia"/>
              </w:rPr>
              <w:t>内存、</w:t>
            </w:r>
            <w:r>
              <w:rPr>
                <w:rFonts w:hint="eastAsia"/>
              </w:rPr>
              <w:t>1T</w:t>
            </w:r>
            <w:r>
              <w:rPr>
                <w:rFonts w:hint="eastAsia"/>
              </w:rPr>
              <w:t>硬盘以上。含硬盘、显示屏、键盘、鼠标等配件。</w:t>
            </w:r>
          </w:p>
        </w:tc>
        <w:tc>
          <w:tcPr>
            <w:tcW w:w="743" w:type="dxa"/>
            <w:vAlign w:val="center"/>
          </w:tcPr>
          <w:p w14:paraId="2F4FF34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vAlign w:val="center"/>
          </w:tcPr>
          <w:p w14:paraId="2935CB2F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30" w:type="dxa"/>
            <w:vAlign w:val="center"/>
          </w:tcPr>
          <w:p w14:paraId="0FC0875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采购、施工</w:t>
            </w:r>
          </w:p>
        </w:tc>
        <w:tc>
          <w:tcPr>
            <w:tcW w:w="1230" w:type="dxa"/>
            <w:vAlign w:val="center"/>
          </w:tcPr>
          <w:p w14:paraId="6815EAF3" w14:textId="29BE967F" w:rsidR="00E81E33" w:rsidRDefault="00917817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2BE36942" w14:textId="3302E9F6" w:rsidR="00E81E33" w:rsidRDefault="00917817">
            <w:pPr>
              <w:spacing w:line="360" w:lineRule="auto"/>
              <w:jc w:val="center"/>
            </w:pPr>
            <w:r>
              <w:t>12</w:t>
            </w:r>
            <w:r>
              <w:rPr>
                <w:rFonts w:hint="eastAsia"/>
              </w:rPr>
              <w:t>0000</w:t>
            </w:r>
          </w:p>
        </w:tc>
      </w:tr>
      <w:tr w:rsidR="00E81E33" w14:paraId="49832373" w14:textId="77777777">
        <w:trPr>
          <w:trHeight w:val="465"/>
          <w:jc w:val="center"/>
        </w:trPr>
        <w:tc>
          <w:tcPr>
            <w:tcW w:w="1357" w:type="dxa"/>
            <w:vAlign w:val="center"/>
          </w:tcPr>
          <w:p w14:paraId="036CBF27" w14:textId="77777777" w:rsidR="00E81E33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大数据智慧屏</w:t>
            </w:r>
          </w:p>
        </w:tc>
        <w:tc>
          <w:tcPr>
            <w:tcW w:w="1276" w:type="dxa"/>
            <w:vAlign w:val="center"/>
          </w:tcPr>
          <w:p w14:paraId="7DEDF948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大数据智慧屏</w:t>
            </w:r>
          </w:p>
        </w:tc>
        <w:tc>
          <w:tcPr>
            <w:tcW w:w="1701" w:type="dxa"/>
            <w:vAlign w:val="center"/>
          </w:tcPr>
          <w:p w14:paraId="2D812F40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大数据智慧屏</w:t>
            </w:r>
          </w:p>
        </w:tc>
        <w:tc>
          <w:tcPr>
            <w:tcW w:w="4321" w:type="dxa"/>
          </w:tcPr>
          <w:p w14:paraId="4FFE79E6" w14:textId="77777777" w:rsidR="00E81E33" w:rsidRDefault="00000000">
            <w:pPr>
              <w:spacing w:line="276" w:lineRule="auto"/>
              <w:jc w:val="left"/>
            </w:pPr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，以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㎡算</w:t>
            </w:r>
          </w:p>
        </w:tc>
        <w:tc>
          <w:tcPr>
            <w:tcW w:w="743" w:type="dxa"/>
            <w:vAlign w:val="center"/>
          </w:tcPr>
          <w:p w14:paraId="7097499D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76EFFCCD" w14:textId="77777777" w:rsidR="00E81E33" w:rsidRDefault="00000000">
            <w:pPr>
              <w:spacing w:line="360" w:lineRule="auto"/>
              <w:jc w:val="center"/>
            </w:pPr>
            <w:r>
              <w:t>台</w:t>
            </w:r>
          </w:p>
        </w:tc>
        <w:tc>
          <w:tcPr>
            <w:tcW w:w="1230" w:type="dxa"/>
            <w:vAlign w:val="center"/>
          </w:tcPr>
          <w:p w14:paraId="6FC22C8C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采购、施工</w:t>
            </w:r>
          </w:p>
        </w:tc>
        <w:tc>
          <w:tcPr>
            <w:tcW w:w="1230" w:type="dxa"/>
            <w:vAlign w:val="center"/>
          </w:tcPr>
          <w:p w14:paraId="0733DC3E" w14:textId="686E057C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917817"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1227" w:type="dxa"/>
            <w:vAlign w:val="center"/>
          </w:tcPr>
          <w:p w14:paraId="6B94E0DB" w14:textId="13D84F71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917817">
              <w:t>2</w:t>
            </w:r>
            <w:r>
              <w:rPr>
                <w:rFonts w:hint="eastAsia"/>
              </w:rPr>
              <w:t>0000</w:t>
            </w:r>
          </w:p>
        </w:tc>
      </w:tr>
      <w:tr w:rsidR="00E81E33" w14:paraId="3D2764A5" w14:textId="77777777">
        <w:trPr>
          <w:trHeight w:val="465"/>
          <w:jc w:val="center"/>
        </w:trPr>
        <w:tc>
          <w:tcPr>
            <w:tcW w:w="1357" w:type="dxa"/>
            <w:vAlign w:val="center"/>
          </w:tcPr>
          <w:p w14:paraId="46F3D036" w14:textId="77777777" w:rsidR="00E81E33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系统运维</w:t>
            </w:r>
          </w:p>
        </w:tc>
        <w:tc>
          <w:tcPr>
            <w:tcW w:w="1276" w:type="dxa"/>
            <w:vAlign w:val="center"/>
          </w:tcPr>
          <w:p w14:paraId="128794DE" w14:textId="77777777" w:rsidR="00E81E33" w:rsidRDefault="00000000">
            <w:pPr>
              <w:spacing w:line="360" w:lineRule="auto"/>
              <w:jc w:val="center"/>
            </w:pPr>
            <w:r>
              <w:t>1</w:t>
            </w:r>
            <w:r>
              <w:t>年</w:t>
            </w:r>
            <w:r>
              <w:rPr>
                <w:rFonts w:hint="eastAsia"/>
              </w:rPr>
              <w:t>免费</w:t>
            </w:r>
            <w:r>
              <w:t>维</w:t>
            </w:r>
            <w:r>
              <w:lastRenderedPageBreak/>
              <w:t>护</w:t>
            </w:r>
          </w:p>
        </w:tc>
        <w:tc>
          <w:tcPr>
            <w:tcW w:w="1701" w:type="dxa"/>
            <w:vAlign w:val="center"/>
          </w:tcPr>
          <w:p w14:paraId="7666B5AD" w14:textId="77777777" w:rsidR="00E81E33" w:rsidRDefault="00000000">
            <w:pPr>
              <w:spacing w:line="360" w:lineRule="auto"/>
              <w:jc w:val="center"/>
            </w:pPr>
            <w:r>
              <w:lastRenderedPageBreak/>
              <w:t>1</w:t>
            </w:r>
            <w:r>
              <w:t>年</w:t>
            </w:r>
            <w:r>
              <w:rPr>
                <w:rFonts w:hint="eastAsia"/>
              </w:rPr>
              <w:t>免费</w:t>
            </w:r>
            <w:r>
              <w:t>维护</w:t>
            </w:r>
          </w:p>
        </w:tc>
        <w:tc>
          <w:tcPr>
            <w:tcW w:w="4321" w:type="dxa"/>
          </w:tcPr>
          <w:p w14:paraId="5D54B46B" w14:textId="77777777" w:rsidR="00E81E33" w:rsidRDefault="00E81E33">
            <w:pPr>
              <w:spacing w:line="360" w:lineRule="auto"/>
              <w:jc w:val="left"/>
            </w:pPr>
          </w:p>
        </w:tc>
        <w:tc>
          <w:tcPr>
            <w:tcW w:w="743" w:type="dxa"/>
            <w:vAlign w:val="center"/>
          </w:tcPr>
          <w:p w14:paraId="159A4F68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5BE4F6C9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30" w:type="dxa"/>
            <w:vAlign w:val="center"/>
          </w:tcPr>
          <w:p w14:paraId="79DC6B16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0" w:type="dxa"/>
            <w:vAlign w:val="center"/>
          </w:tcPr>
          <w:p w14:paraId="180524AE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14:paraId="185CDA17" w14:textId="77777777" w:rsidR="00E81E3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81E33" w14:paraId="5918ED6F" w14:textId="77777777">
        <w:trPr>
          <w:trHeight w:val="465"/>
          <w:jc w:val="center"/>
        </w:trPr>
        <w:tc>
          <w:tcPr>
            <w:tcW w:w="12608" w:type="dxa"/>
            <w:gridSpan w:val="8"/>
          </w:tcPr>
          <w:p w14:paraId="2B4CE1F0" w14:textId="77777777" w:rsidR="00E81E33" w:rsidRDefault="0000000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27" w:type="dxa"/>
            <w:vAlign w:val="center"/>
          </w:tcPr>
          <w:p w14:paraId="3F847F6A" w14:textId="69CD110A" w:rsidR="00E81E33" w:rsidRDefault="0091781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2219</w:t>
            </w:r>
            <w:r>
              <w:rPr>
                <w:rFonts w:hint="eastAsia"/>
                <w:color w:val="000000"/>
                <w:sz w:val="24"/>
                <w:szCs w:val="24"/>
              </w:rPr>
              <w:t>000</w:t>
            </w:r>
          </w:p>
        </w:tc>
      </w:tr>
    </w:tbl>
    <w:p w14:paraId="6E6241EB" w14:textId="77777777" w:rsidR="00917817" w:rsidRPr="00917817" w:rsidRDefault="00917817" w:rsidP="00917817">
      <w:pPr>
        <w:rPr>
          <w:rFonts w:ascii="宋体" w:hAnsi="宋体"/>
          <w:sz w:val="24"/>
          <w:szCs w:val="24"/>
        </w:rPr>
      </w:pPr>
      <w:r w:rsidRPr="00917817">
        <w:rPr>
          <w:rFonts w:ascii="宋体" w:hAnsi="宋体" w:hint="eastAsia"/>
          <w:sz w:val="24"/>
          <w:szCs w:val="24"/>
        </w:rPr>
        <w:t>注：</w:t>
      </w:r>
    </w:p>
    <w:p w14:paraId="4A87D2ED" w14:textId="77777777" w:rsidR="00917817" w:rsidRPr="00917817" w:rsidRDefault="00917817" w:rsidP="00917817">
      <w:pPr>
        <w:pStyle w:val="ae"/>
        <w:numPr>
          <w:ilvl w:val="0"/>
          <w:numId w:val="26"/>
        </w:numPr>
        <w:snapToGrid w:val="0"/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917817">
        <w:rPr>
          <w:rFonts w:ascii="宋体" w:hAnsi="宋体" w:cs="宋体" w:hint="eastAsia"/>
          <w:kern w:val="0"/>
          <w:sz w:val="24"/>
          <w:szCs w:val="24"/>
        </w:rPr>
        <w:t>报价</w:t>
      </w:r>
      <w:r w:rsidRPr="00917817">
        <w:rPr>
          <w:rFonts w:ascii="宋体" w:hAnsi="宋体" w:hint="eastAsia"/>
          <w:sz w:val="24"/>
          <w:szCs w:val="24"/>
        </w:rPr>
        <w:t>包括</w:t>
      </w:r>
      <w:r w:rsidRPr="00917817">
        <w:rPr>
          <w:rFonts w:ascii="宋体" w:hAnsi="宋体" w:cs="宋体" w:hint="eastAsia"/>
          <w:kern w:val="0"/>
          <w:sz w:val="24"/>
          <w:szCs w:val="24"/>
        </w:rPr>
        <w:t>本项目所需的一切与本项目相关费用，采购人不再支付任何费用。</w:t>
      </w:r>
    </w:p>
    <w:p w14:paraId="08F8D07C" w14:textId="51E36921" w:rsidR="00917817" w:rsidRPr="00917817" w:rsidRDefault="00917817" w:rsidP="00917817">
      <w:pPr>
        <w:pStyle w:val="ae"/>
        <w:numPr>
          <w:ilvl w:val="0"/>
          <w:numId w:val="26"/>
        </w:numPr>
        <w:snapToGrid w:val="0"/>
        <w:spacing w:line="360" w:lineRule="auto"/>
        <w:ind w:firstLineChars="0"/>
        <w:rPr>
          <w:sz w:val="24"/>
          <w:szCs w:val="24"/>
        </w:rPr>
      </w:pPr>
      <w:r w:rsidRPr="00917817">
        <w:rPr>
          <w:rFonts w:ascii="宋体" w:hAnsi="宋体" w:cs="宋体" w:hint="eastAsia"/>
          <w:kern w:val="0"/>
          <w:sz w:val="24"/>
          <w:szCs w:val="24"/>
        </w:rPr>
        <w:t>以上报价，</w:t>
      </w:r>
      <w:r>
        <w:rPr>
          <w:rFonts w:ascii="宋体" w:hAnsi="宋体" w:cs="宋体" w:hint="eastAsia"/>
          <w:kern w:val="0"/>
          <w:sz w:val="24"/>
          <w:szCs w:val="24"/>
        </w:rPr>
        <w:t>均为含税价，税率6</w:t>
      </w:r>
      <w:r>
        <w:rPr>
          <w:rFonts w:ascii="宋体" w:hAnsi="宋体" w:cs="宋体"/>
          <w:kern w:val="0"/>
          <w:sz w:val="24"/>
          <w:szCs w:val="24"/>
        </w:rPr>
        <w:t>%</w:t>
      </w:r>
      <w:r>
        <w:rPr>
          <w:rFonts w:ascii="宋体" w:hAnsi="宋体" w:cs="宋体" w:hint="eastAsia"/>
          <w:kern w:val="0"/>
          <w:sz w:val="24"/>
          <w:szCs w:val="24"/>
        </w:rPr>
        <w:t>，且</w:t>
      </w:r>
      <w:r w:rsidRPr="00917817">
        <w:rPr>
          <w:rFonts w:ascii="宋体" w:hAnsi="宋体" w:cs="宋体" w:hint="eastAsia"/>
          <w:kern w:val="0"/>
          <w:sz w:val="24"/>
          <w:szCs w:val="24"/>
        </w:rPr>
        <w:t>包含系统的1年免费维护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0BE1F092" w14:textId="77777777" w:rsidR="00917817" w:rsidRDefault="00917817" w:rsidP="00917817">
      <w:pPr>
        <w:pStyle w:val="ae"/>
        <w:snapToGrid w:val="0"/>
        <w:spacing w:line="360" w:lineRule="auto"/>
        <w:ind w:left="684" w:firstLineChars="0" w:firstLine="0"/>
        <w:rPr>
          <w:rFonts w:ascii="宋体" w:hAnsi="宋体" w:cs="宋体"/>
          <w:kern w:val="0"/>
          <w:sz w:val="24"/>
          <w:szCs w:val="24"/>
        </w:rPr>
      </w:pPr>
    </w:p>
    <w:p w14:paraId="4DD01002" w14:textId="77777777" w:rsidR="00917817" w:rsidRPr="00917817" w:rsidRDefault="00917817" w:rsidP="00917817">
      <w:pPr>
        <w:pStyle w:val="ae"/>
        <w:snapToGrid w:val="0"/>
        <w:spacing w:line="360" w:lineRule="auto"/>
        <w:ind w:left="684" w:firstLineChars="0" w:firstLine="0"/>
        <w:rPr>
          <w:sz w:val="24"/>
          <w:szCs w:val="24"/>
        </w:rPr>
      </w:pPr>
    </w:p>
    <w:p w14:paraId="210DC192" w14:textId="77777777" w:rsidR="00917817" w:rsidRPr="00917817" w:rsidRDefault="00917817" w:rsidP="00917817">
      <w:pPr>
        <w:ind w:firstLineChars="1100" w:firstLine="2640"/>
        <w:jc w:val="right"/>
        <w:rPr>
          <w:sz w:val="24"/>
          <w:szCs w:val="24"/>
        </w:rPr>
      </w:pPr>
      <w:r w:rsidRPr="00917817">
        <w:rPr>
          <w:rFonts w:hint="eastAsia"/>
          <w:sz w:val="24"/>
          <w:szCs w:val="24"/>
        </w:rPr>
        <w:t>询价</w:t>
      </w:r>
      <w:r w:rsidRPr="00917817">
        <w:rPr>
          <w:sz w:val="24"/>
          <w:szCs w:val="24"/>
        </w:rPr>
        <w:t>人：中机国际工程设计研究院有限责任公司</w:t>
      </w:r>
    </w:p>
    <w:p w14:paraId="27C7BFE7" w14:textId="18A8FCC1" w:rsidR="00917817" w:rsidRPr="00917817" w:rsidRDefault="00917817" w:rsidP="00917817">
      <w:pPr>
        <w:ind w:firstLineChars="1650" w:firstLine="3960"/>
        <w:jc w:val="right"/>
        <w:rPr>
          <w:sz w:val="24"/>
          <w:szCs w:val="24"/>
        </w:rPr>
      </w:pPr>
      <w:r w:rsidRPr="00917817">
        <w:rPr>
          <w:rFonts w:hint="eastAsia"/>
          <w:sz w:val="24"/>
          <w:szCs w:val="24"/>
        </w:rPr>
        <w:t>2023</w:t>
      </w:r>
      <w:r w:rsidRPr="00917817">
        <w:rPr>
          <w:sz w:val="24"/>
          <w:szCs w:val="24"/>
        </w:rPr>
        <w:t>年</w:t>
      </w:r>
      <w:r w:rsidRPr="00917817">
        <w:rPr>
          <w:sz w:val="24"/>
          <w:szCs w:val="24"/>
        </w:rPr>
        <w:t>1</w:t>
      </w:r>
      <w:r w:rsidRPr="00917817">
        <w:rPr>
          <w:rFonts w:hint="eastAsia"/>
          <w:sz w:val="24"/>
          <w:szCs w:val="24"/>
        </w:rPr>
        <w:t>2</w:t>
      </w:r>
      <w:r w:rsidRPr="00917817">
        <w:rPr>
          <w:sz w:val="24"/>
          <w:szCs w:val="24"/>
        </w:rPr>
        <w:t>月</w:t>
      </w:r>
      <w:r w:rsidRPr="00917817">
        <w:rPr>
          <w:sz w:val="24"/>
          <w:szCs w:val="24"/>
        </w:rPr>
        <w:t>21</w:t>
      </w:r>
      <w:r w:rsidRPr="00917817">
        <w:rPr>
          <w:sz w:val="24"/>
          <w:szCs w:val="24"/>
        </w:rPr>
        <w:t>日</w:t>
      </w:r>
    </w:p>
    <w:p w14:paraId="0965BE80" w14:textId="384C9E50" w:rsidR="00E81E33" w:rsidRPr="00917817" w:rsidRDefault="00E81E33" w:rsidP="0091781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sectPr w:rsidR="00E81E33" w:rsidRPr="00917817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18F3" w14:textId="77777777" w:rsidR="00227DA4" w:rsidRDefault="00227DA4">
      <w:r>
        <w:separator/>
      </w:r>
    </w:p>
  </w:endnote>
  <w:endnote w:type="continuationSeparator" w:id="0">
    <w:p w14:paraId="1521475D" w14:textId="77777777" w:rsidR="00227DA4" w:rsidRDefault="0022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17839"/>
    </w:sdtPr>
    <w:sdtContent>
      <w:p w14:paraId="016FB5E1" w14:textId="77777777" w:rsidR="00E81E33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35A12865" w14:textId="77777777" w:rsidR="00E81E33" w:rsidRDefault="00E81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B917" w14:textId="77777777" w:rsidR="00227DA4" w:rsidRDefault="00227DA4">
      <w:r>
        <w:separator/>
      </w:r>
    </w:p>
  </w:footnote>
  <w:footnote w:type="continuationSeparator" w:id="0">
    <w:p w14:paraId="3921FF50" w14:textId="77777777" w:rsidR="00227DA4" w:rsidRDefault="0022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7E73B"/>
    <w:multiLevelType w:val="multilevel"/>
    <w:tmpl w:val="8407E73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B22E8E59"/>
    <w:multiLevelType w:val="singleLevel"/>
    <w:tmpl w:val="B22E8E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D5856D2"/>
    <w:multiLevelType w:val="singleLevel"/>
    <w:tmpl w:val="BD5856D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9B4BA55"/>
    <w:multiLevelType w:val="singleLevel"/>
    <w:tmpl w:val="E9B4BA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EDEC6DC2"/>
    <w:multiLevelType w:val="singleLevel"/>
    <w:tmpl w:val="EDEC6D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EF2A6891"/>
    <w:multiLevelType w:val="singleLevel"/>
    <w:tmpl w:val="EF2A689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F49C364B"/>
    <w:multiLevelType w:val="singleLevel"/>
    <w:tmpl w:val="F49C364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0027226"/>
    <w:multiLevelType w:val="singleLevel"/>
    <w:tmpl w:val="100272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11F9A2FC"/>
    <w:multiLevelType w:val="singleLevel"/>
    <w:tmpl w:val="11F9A2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146B6468"/>
    <w:multiLevelType w:val="singleLevel"/>
    <w:tmpl w:val="146B64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1EBDAB0B"/>
    <w:multiLevelType w:val="multilevel"/>
    <w:tmpl w:val="1EBDAB0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2C7CDFA"/>
    <w:multiLevelType w:val="multilevel"/>
    <w:tmpl w:val="22C7CDF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2ED09FD"/>
    <w:multiLevelType w:val="multilevel"/>
    <w:tmpl w:val="22ED09FD"/>
    <w:lvl w:ilvl="0">
      <w:start w:val="1"/>
      <w:numFmt w:val="decimal"/>
      <w:lvlText w:val="%1、"/>
      <w:lvlJc w:val="left"/>
      <w:pPr>
        <w:ind w:left="6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4" w:hanging="420"/>
      </w:pPr>
    </w:lvl>
    <w:lvl w:ilvl="2">
      <w:start w:val="1"/>
      <w:numFmt w:val="lowerRoman"/>
      <w:lvlText w:val="%3."/>
      <w:lvlJc w:val="right"/>
      <w:pPr>
        <w:ind w:left="1584" w:hanging="420"/>
      </w:pPr>
    </w:lvl>
    <w:lvl w:ilvl="3">
      <w:start w:val="1"/>
      <w:numFmt w:val="decimal"/>
      <w:lvlText w:val="%4."/>
      <w:lvlJc w:val="left"/>
      <w:pPr>
        <w:ind w:left="2004" w:hanging="420"/>
      </w:pPr>
    </w:lvl>
    <w:lvl w:ilvl="4">
      <w:start w:val="1"/>
      <w:numFmt w:val="lowerLetter"/>
      <w:lvlText w:val="%5)"/>
      <w:lvlJc w:val="left"/>
      <w:pPr>
        <w:ind w:left="2424" w:hanging="420"/>
      </w:pPr>
    </w:lvl>
    <w:lvl w:ilvl="5">
      <w:start w:val="1"/>
      <w:numFmt w:val="lowerRoman"/>
      <w:lvlText w:val="%6."/>
      <w:lvlJc w:val="right"/>
      <w:pPr>
        <w:ind w:left="2844" w:hanging="420"/>
      </w:pPr>
    </w:lvl>
    <w:lvl w:ilvl="6">
      <w:start w:val="1"/>
      <w:numFmt w:val="decimal"/>
      <w:lvlText w:val="%7."/>
      <w:lvlJc w:val="left"/>
      <w:pPr>
        <w:ind w:left="3264" w:hanging="420"/>
      </w:pPr>
    </w:lvl>
    <w:lvl w:ilvl="7">
      <w:start w:val="1"/>
      <w:numFmt w:val="lowerLetter"/>
      <w:lvlText w:val="%8)"/>
      <w:lvlJc w:val="left"/>
      <w:pPr>
        <w:ind w:left="3684" w:hanging="420"/>
      </w:pPr>
    </w:lvl>
    <w:lvl w:ilvl="8">
      <w:start w:val="1"/>
      <w:numFmt w:val="lowerRoman"/>
      <w:lvlText w:val="%9."/>
      <w:lvlJc w:val="right"/>
      <w:pPr>
        <w:ind w:left="4104" w:hanging="420"/>
      </w:pPr>
    </w:lvl>
  </w:abstractNum>
  <w:abstractNum w:abstractNumId="13" w15:restartNumberingAfterBreak="0">
    <w:nsid w:val="2F2C3600"/>
    <w:multiLevelType w:val="multilevel"/>
    <w:tmpl w:val="2F2C360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7CC2375"/>
    <w:multiLevelType w:val="singleLevel"/>
    <w:tmpl w:val="37CC2375"/>
    <w:lvl w:ilvl="0">
      <w:start w:val="5"/>
      <w:numFmt w:val="decimal"/>
      <w:suff w:val="nothing"/>
      <w:lvlText w:val="%1、"/>
      <w:lvlJc w:val="left"/>
    </w:lvl>
  </w:abstractNum>
  <w:abstractNum w:abstractNumId="15" w15:restartNumberingAfterBreak="0">
    <w:nsid w:val="38C745D8"/>
    <w:multiLevelType w:val="multilevel"/>
    <w:tmpl w:val="38C745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4ACEA2FD"/>
    <w:multiLevelType w:val="multilevel"/>
    <w:tmpl w:val="4ACEA2F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ADCB5C9"/>
    <w:multiLevelType w:val="singleLevel"/>
    <w:tmpl w:val="4ADCB5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67766FB0"/>
    <w:multiLevelType w:val="multilevel"/>
    <w:tmpl w:val="67766FB0"/>
    <w:lvl w:ilvl="0">
      <w:start w:val="1"/>
      <w:numFmt w:val="decimal"/>
      <w:lvlText w:val="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686C3E4F"/>
    <w:multiLevelType w:val="multilevel"/>
    <w:tmpl w:val="686C3E4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6D981E4B"/>
    <w:multiLevelType w:val="multilevel"/>
    <w:tmpl w:val="6D981E4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7AF7226F"/>
    <w:multiLevelType w:val="multilevel"/>
    <w:tmpl w:val="7AF722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7C0DECF4"/>
    <w:multiLevelType w:val="singleLevel"/>
    <w:tmpl w:val="7C0DEC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7C3D1A50"/>
    <w:multiLevelType w:val="singleLevel"/>
    <w:tmpl w:val="7C3D1A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7C6B6385"/>
    <w:multiLevelType w:val="multilevel"/>
    <w:tmpl w:val="7C6B6385"/>
    <w:lvl w:ilvl="0">
      <w:start w:val="1"/>
      <w:numFmt w:val="decimal"/>
      <w:lvlText w:val="%1、"/>
      <w:lvlJc w:val="left"/>
      <w:pPr>
        <w:ind w:left="6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4" w:hanging="420"/>
      </w:pPr>
    </w:lvl>
    <w:lvl w:ilvl="2">
      <w:start w:val="1"/>
      <w:numFmt w:val="lowerRoman"/>
      <w:lvlText w:val="%3."/>
      <w:lvlJc w:val="right"/>
      <w:pPr>
        <w:ind w:left="1584" w:hanging="420"/>
      </w:pPr>
    </w:lvl>
    <w:lvl w:ilvl="3">
      <w:start w:val="1"/>
      <w:numFmt w:val="decimal"/>
      <w:lvlText w:val="%4."/>
      <w:lvlJc w:val="left"/>
      <w:pPr>
        <w:ind w:left="2004" w:hanging="420"/>
      </w:pPr>
    </w:lvl>
    <w:lvl w:ilvl="4">
      <w:start w:val="1"/>
      <w:numFmt w:val="lowerLetter"/>
      <w:lvlText w:val="%5)"/>
      <w:lvlJc w:val="left"/>
      <w:pPr>
        <w:ind w:left="2424" w:hanging="420"/>
      </w:pPr>
    </w:lvl>
    <w:lvl w:ilvl="5">
      <w:start w:val="1"/>
      <w:numFmt w:val="lowerRoman"/>
      <w:lvlText w:val="%6."/>
      <w:lvlJc w:val="right"/>
      <w:pPr>
        <w:ind w:left="2844" w:hanging="420"/>
      </w:pPr>
    </w:lvl>
    <w:lvl w:ilvl="6">
      <w:start w:val="1"/>
      <w:numFmt w:val="decimal"/>
      <w:lvlText w:val="%7."/>
      <w:lvlJc w:val="left"/>
      <w:pPr>
        <w:ind w:left="3264" w:hanging="420"/>
      </w:pPr>
    </w:lvl>
    <w:lvl w:ilvl="7">
      <w:start w:val="1"/>
      <w:numFmt w:val="lowerLetter"/>
      <w:lvlText w:val="%8)"/>
      <w:lvlJc w:val="left"/>
      <w:pPr>
        <w:ind w:left="3684" w:hanging="420"/>
      </w:pPr>
    </w:lvl>
    <w:lvl w:ilvl="8">
      <w:start w:val="1"/>
      <w:numFmt w:val="lowerRoman"/>
      <w:lvlText w:val="%9."/>
      <w:lvlJc w:val="right"/>
      <w:pPr>
        <w:ind w:left="4104" w:hanging="420"/>
      </w:pPr>
    </w:lvl>
  </w:abstractNum>
  <w:abstractNum w:abstractNumId="25" w15:restartNumberingAfterBreak="0">
    <w:nsid w:val="7D8D737C"/>
    <w:multiLevelType w:val="singleLevel"/>
    <w:tmpl w:val="7D8D73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19953960">
    <w:abstractNumId w:val="24"/>
  </w:num>
  <w:num w:numId="2" w16cid:durableId="1120807768">
    <w:abstractNumId w:val="25"/>
  </w:num>
  <w:num w:numId="3" w16cid:durableId="1328292676">
    <w:abstractNumId w:val="19"/>
  </w:num>
  <w:num w:numId="4" w16cid:durableId="511263985">
    <w:abstractNumId w:val="7"/>
  </w:num>
  <w:num w:numId="5" w16cid:durableId="663511690">
    <w:abstractNumId w:val="6"/>
  </w:num>
  <w:num w:numId="6" w16cid:durableId="1128939512">
    <w:abstractNumId w:val="3"/>
  </w:num>
  <w:num w:numId="7" w16cid:durableId="1037270967">
    <w:abstractNumId w:val="22"/>
  </w:num>
  <w:num w:numId="8" w16cid:durableId="323582678">
    <w:abstractNumId w:val="2"/>
  </w:num>
  <w:num w:numId="9" w16cid:durableId="993026872">
    <w:abstractNumId w:val="8"/>
  </w:num>
  <w:num w:numId="10" w16cid:durableId="1101341376">
    <w:abstractNumId w:val="21"/>
  </w:num>
  <w:num w:numId="11" w16cid:durableId="238557688">
    <w:abstractNumId w:val="4"/>
  </w:num>
  <w:num w:numId="12" w16cid:durableId="527261117">
    <w:abstractNumId w:val="20"/>
  </w:num>
  <w:num w:numId="13" w16cid:durableId="1537310672">
    <w:abstractNumId w:val="0"/>
  </w:num>
  <w:num w:numId="14" w16cid:durableId="361518783">
    <w:abstractNumId w:val="15"/>
  </w:num>
  <w:num w:numId="15" w16cid:durableId="1785079931">
    <w:abstractNumId w:val="1"/>
  </w:num>
  <w:num w:numId="16" w16cid:durableId="202524142">
    <w:abstractNumId w:val="11"/>
  </w:num>
  <w:num w:numId="17" w16cid:durableId="1443652635">
    <w:abstractNumId w:val="23"/>
  </w:num>
  <w:num w:numId="18" w16cid:durableId="1831671631">
    <w:abstractNumId w:val="10"/>
  </w:num>
  <w:num w:numId="19" w16cid:durableId="936324999">
    <w:abstractNumId w:val="13"/>
  </w:num>
  <w:num w:numId="20" w16cid:durableId="1606107664">
    <w:abstractNumId w:val="9"/>
  </w:num>
  <w:num w:numId="21" w16cid:durableId="1968923946">
    <w:abstractNumId w:val="16"/>
  </w:num>
  <w:num w:numId="22" w16cid:durableId="585387456">
    <w:abstractNumId w:val="17"/>
  </w:num>
  <w:num w:numId="23" w16cid:durableId="1445810346">
    <w:abstractNumId w:val="18"/>
  </w:num>
  <w:num w:numId="24" w16cid:durableId="1758482928">
    <w:abstractNumId w:val="5"/>
  </w:num>
  <w:num w:numId="25" w16cid:durableId="96104271">
    <w:abstractNumId w:val="14"/>
  </w:num>
  <w:num w:numId="26" w16cid:durableId="533079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2ZWU2ZjY0NzlkNjg5ZGY5YzFjZmM0NmVkNTgxNDQifQ=="/>
  </w:docVars>
  <w:rsids>
    <w:rsidRoot w:val="34CA7B3C"/>
    <w:rsid w:val="00050DD6"/>
    <w:rsid w:val="00070C21"/>
    <w:rsid w:val="000902E1"/>
    <w:rsid w:val="000955D1"/>
    <w:rsid w:val="000E1E7A"/>
    <w:rsid w:val="00162A05"/>
    <w:rsid w:val="00165106"/>
    <w:rsid w:val="00171104"/>
    <w:rsid w:val="00186546"/>
    <w:rsid w:val="00187717"/>
    <w:rsid w:val="00190E56"/>
    <w:rsid w:val="00196EB3"/>
    <w:rsid w:val="001A21D5"/>
    <w:rsid w:val="001A6122"/>
    <w:rsid w:val="001A658C"/>
    <w:rsid w:val="001E2845"/>
    <w:rsid w:val="001F2A6A"/>
    <w:rsid w:val="00213EA4"/>
    <w:rsid w:val="00227DA4"/>
    <w:rsid w:val="00240A60"/>
    <w:rsid w:val="00241659"/>
    <w:rsid w:val="002448D8"/>
    <w:rsid w:val="002A1F1F"/>
    <w:rsid w:val="002B4BF3"/>
    <w:rsid w:val="003053E7"/>
    <w:rsid w:val="003A2EF2"/>
    <w:rsid w:val="003A7969"/>
    <w:rsid w:val="003B71EF"/>
    <w:rsid w:val="003E587C"/>
    <w:rsid w:val="004425BF"/>
    <w:rsid w:val="004820CB"/>
    <w:rsid w:val="004847AA"/>
    <w:rsid w:val="004D0C6F"/>
    <w:rsid w:val="0051242F"/>
    <w:rsid w:val="00545E39"/>
    <w:rsid w:val="005A22D9"/>
    <w:rsid w:val="005C2974"/>
    <w:rsid w:val="005C7EE4"/>
    <w:rsid w:val="005E14F7"/>
    <w:rsid w:val="005F556D"/>
    <w:rsid w:val="006412A7"/>
    <w:rsid w:val="00645918"/>
    <w:rsid w:val="006676BA"/>
    <w:rsid w:val="00671BC4"/>
    <w:rsid w:val="00682078"/>
    <w:rsid w:val="006A0C7E"/>
    <w:rsid w:val="006D68DD"/>
    <w:rsid w:val="006E18BA"/>
    <w:rsid w:val="006E7FD0"/>
    <w:rsid w:val="007206DA"/>
    <w:rsid w:val="00732FAE"/>
    <w:rsid w:val="00795B40"/>
    <w:rsid w:val="007B4D50"/>
    <w:rsid w:val="007D0AB9"/>
    <w:rsid w:val="008130F6"/>
    <w:rsid w:val="00833124"/>
    <w:rsid w:val="008423B0"/>
    <w:rsid w:val="00853D25"/>
    <w:rsid w:val="00860805"/>
    <w:rsid w:val="0089340A"/>
    <w:rsid w:val="00894CFE"/>
    <w:rsid w:val="008A307B"/>
    <w:rsid w:val="008D1CDD"/>
    <w:rsid w:val="008D5D9C"/>
    <w:rsid w:val="008F7E9E"/>
    <w:rsid w:val="00911186"/>
    <w:rsid w:val="00917817"/>
    <w:rsid w:val="009E3196"/>
    <w:rsid w:val="00A04C7F"/>
    <w:rsid w:val="00A27CAB"/>
    <w:rsid w:val="00AA3EC1"/>
    <w:rsid w:val="00AB0239"/>
    <w:rsid w:val="00AC355D"/>
    <w:rsid w:val="00B42711"/>
    <w:rsid w:val="00BD04A1"/>
    <w:rsid w:val="00BF7965"/>
    <w:rsid w:val="00C06EFD"/>
    <w:rsid w:val="00C3789B"/>
    <w:rsid w:val="00C62642"/>
    <w:rsid w:val="00CB551F"/>
    <w:rsid w:val="00D33DA4"/>
    <w:rsid w:val="00D85DC1"/>
    <w:rsid w:val="00DA0C62"/>
    <w:rsid w:val="00DD1F26"/>
    <w:rsid w:val="00DE2C0C"/>
    <w:rsid w:val="00E635EC"/>
    <w:rsid w:val="00E81E33"/>
    <w:rsid w:val="00E8684B"/>
    <w:rsid w:val="00E934C0"/>
    <w:rsid w:val="00EC126D"/>
    <w:rsid w:val="00EE3646"/>
    <w:rsid w:val="00EE4202"/>
    <w:rsid w:val="00F61781"/>
    <w:rsid w:val="00FB2171"/>
    <w:rsid w:val="00FB7D9B"/>
    <w:rsid w:val="00FF3D69"/>
    <w:rsid w:val="01730C6C"/>
    <w:rsid w:val="070B6423"/>
    <w:rsid w:val="098B2719"/>
    <w:rsid w:val="168C5ACF"/>
    <w:rsid w:val="179A3337"/>
    <w:rsid w:val="180102EB"/>
    <w:rsid w:val="18403827"/>
    <w:rsid w:val="1F3173D2"/>
    <w:rsid w:val="1FAD7D37"/>
    <w:rsid w:val="1FFB6D5F"/>
    <w:rsid w:val="225F12DB"/>
    <w:rsid w:val="24A630F5"/>
    <w:rsid w:val="26A7226D"/>
    <w:rsid w:val="26F00754"/>
    <w:rsid w:val="270575F9"/>
    <w:rsid w:val="28980FA3"/>
    <w:rsid w:val="2DB71E67"/>
    <w:rsid w:val="2E944540"/>
    <w:rsid w:val="2EB45E08"/>
    <w:rsid w:val="307917DF"/>
    <w:rsid w:val="34CA7B3C"/>
    <w:rsid w:val="34D067AA"/>
    <w:rsid w:val="358A319D"/>
    <w:rsid w:val="35BF5AC5"/>
    <w:rsid w:val="3B58197F"/>
    <w:rsid w:val="3BFF4DB0"/>
    <w:rsid w:val="3C7765F8"/>
    <w:rsid w:val="3D62345B"/>
    <w:rsid w:val="3DA54051"/>
    <w:rsid w:val="42D033D6"/>
    <w:rsid w:val="484D34AF"/>
    <w:rsid w:val="57CC1B8D"/>
    <w:rsid w:val="57DC4E54"/>
    <w:rsid w:val="584E2AB9"/>
    <w:rsid w:val="58B7457C"/>
    <w:rsid w:val="59FA2DE9"/>
    <w:rsid w:val="5B3714F5"/>
    <w:rsid w:val="60485855"/>
    <w:rsid w:val="607C1CF2"/>
    <w:rsid w:val="63B06667"/>
    <w:rsid w:val="64540922"/>
    <w:rsid w:val="6A1126B4"/>
    <w:rsid w:val="6ACC6474"/>
    <w:rsid w:val="6C8440C2"/>
    <w:rsid w:val="72F4014F"/>
    <w:rsid w:val="7A523A86"/>
    <w:rsid w:val="7B290338"/>
    <w:rsid w:val="7CC200BE"/>
    <w:rsid w:val="7DC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E010C"/>
  <w15:docId w15:val="{4184812C-672F-41CF-B0FB-8082D39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1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qFormat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751</Words>
  <Characters>4282</Characters>
  <Application>Microsoft Office Word</Application>
  <DocSecurity>0</DocSecurity>
  <Lines>35</Lines>
  <Paragraphs>10</Paragraphs>
  <ScaleCrop>false</ScaleCrop>
  <Company>CHINA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</dc:creator>
  <cp:lastModifiedBy>超辉 尹</cp:lastModifiedBy>
  <cp:revision>5</cp:revision>
  <cp:lastPrinted>2021-11-03T02:11:00Z</cp:lastPrinted>
  <dcterms:created xsi:type="dcterms:W3CDTF">2023-12-20T01:26:00Z</dcterms:created>
  <dcterms:modified xsi:type="dcterms:W3CDTF">2023-12-21T08:48:00Z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F408247C889D4081AF344AD27B9FF5A2</vt:lpwstr>
  </property>
</Properties>
</file>