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FF94" w14:textId="77777777" w:rsidR="006330A3" w:rsidRDefault="006330A3" w:rsidP="006330A3">
      <w:pPr>
        <w:pStyle w:val="CMIE-0"/>
        <w:ind w:firstLine="480"/>
      </w:pPr>
    </w:p>
    <w:p w14:paraId="47C08883" w14:textId="77777777" w:rsidR="006330A3" w:rsidRDefault="006330A3" w:rsidP="006330A3">
      <w:pPr>
        <w:pStyle w:val="CMIE-0"/>
        <w:ind w:firstLine="480"/>
      </w:pPr>
    </w:p>
    <w:p w14:paraId="4041E8D3" w14:textId="77777777" w:rsidR="006330A3" w:rsidRDefault="006330A3" w:rsidP="006330A3">
      <w:pPr>
        <w:pStyle w:val="CMIE-0"/>
        <w:ind w:firstLine="480"/>
      </w:pPr>
    </w:p>
    <w:p w14:paraId="3B8DBB52" w14:textId="6DE81197" w:rsidR="006330A3" w:rsidRDefault="006330A3" w:rsidP="006330A3">
      <w:pPr>
        <w:pStyle w:val="CMIE-0"/>
        <w:ind w:firstLineChars="0" w:firstLine="0"/>
        <w:jc w:val="center"/>
        <w:rPr>
          <w:rFonts w:cs="Times New Roman"/>
          <w:b/>
          <w:bCs/>
          <w:sz w:val="32"/>
          <w:szCs w:val="32"/>
        </w:rPr>
      </w:pPr>
      <w:r w:rsidRPr="005C5BAB">
        <w:rPr>
          <w:rFonts w:cs="Times New Roman" w:hint="eastAsia"/>
          <w:b/>
          <w:bCs/>
          <w:spacing w:val="14"/>
          <w:kern w:val="0"/>
          <w:sz w:val="32"/>
          <w:szCs w:val="32"/>
          <w:fitText w:val="8025" w:id="-1168469246"/>
        </w:rPr>
        <w:t>长庆油田第二采油厂新华一转污染地块修复治理项</w:t>
      </w:r>
      <w:r w:rsidRPr="005C5BAB">
        <w:rPr>
          <w:rFonts w:cs="Times New Roman" w:hint="eastAsia"/>
          <w:b/>
          <w:bCs/>
          <w:spacing w:val="10"/>
          <w:kern w:val="0"/>
          <w:sz w:val="32"/>
          <w:szCs w:val="32"/>
          <w:fitText w:val="8025" w:id="-1168469246"/>
        </w:rPr>
        <w:t>目</w:t>
      </w:r>
      <w:r w:rsidR="005C5BAB">
        <w:rPr>
          <w:rFonts w:cs="Times New Roman" w:hint="eastAsia"/>
          <w:b/>
          <w:bCs/>
          <w:sz w:val="32"/>
          <w:szCs w:val="32"/>
        </w:rPr>
        <w:t xml:space="preserve"> </w:t>
      </w:r>
    </w:p>
    <w:p w14:paraId="1A452B5A" w14:textId="6B275457" w:rsidR="006330A3" w:rsidRPr="006330A3" w:rsidRDefault="005C5BAB" w:rsidP="006330A3">
      <w:pPr>
        <w:pStyle w:val="CMIE-0"/>
        <w:ind w:firstLineChars="0" w:firstLine="0"/>
        <w:jc w:val="center"/>
        <w:rPr>
          <w:rFonts w:cs="Times New Roman"/>
          <w:b/>
          <w:bCs/>
          <w:sz w:val="32"/>
          <w:szCs w:val="32"/>
        </w:rPr>
      </w:pPr>
      <w:r w:rsidRPr="005C5BAB">
        <w:rPr>
          <w:rFonts w:cs="Times New Roman" w:hint="eastAsia"/>
          <w:b/>
          <w:bCs/>
          <w:sz w:val="32"/>
          <w:szCs w:val="32"/>
        </w:rPr>
        <w:t>场地平整及水电工程、垂直防渗、生物堆、地下水检测井</w:t>
      </w:r>
    </w:p>
    <w:p w14:paraId="6A9CD011" w14:textId="77777777" w:rsidR="006330A3" w:rsidRDefault="006330A3" w:rsidP="006330A3">
      <w:pPr>
        <w:pStyle w:val="CMIE-0"/>
        <w:ind w:firstLine="480"/>
      </w:pPr>
    </w:p>
    <w:p w14:paraId="10DCEA96" w14:textId="77777777" w:rsidR="006330A3" w:rsidRDefault="006330A3" w:rsidP="006330A3">
      <w:pPr>
        <w:pStyle w:val="CMIE-0"/>
        <w:ind w:firstLine="480"/>
      </w:pPr>
    </w:p>
    <w:p w14:paraId="6907A91B" w14:textId="731915A9" w:rsidR="006330A3" w:rsidRDefault="006330A3" w:rsidP="006330A3">
      <w:pPr>
        <w:pStyle w:val="CMIE-0"/>
        <w:ind w:firstLineChars="0" w:firstLine="0"/>
        <w:jc w:val="center"/>
        <w:rPr>
          <w:rFonts w:cs="Times New Roman"/>
          <w:b/>
          <w:bCs/>
          <w:sz w:val="72"/>
          <w:szCs w:val="72"/>
        </w:rPr>
      </w:pPr>
      <w:r>
        <w:rPr>
          <w:rFonts w:cs="Times New Roman" w:hint="eastAsia"/>
          <w:b/>
          <w:bCs/>
          <w:sz w:val="72"/>
          <w:szCs w:val="72"/>
        </w:rPr>
        <w:t>询</w:t>
      </w:r>
      <w:r>
        <w:rPr>
          <w:rFonts w:cs="Times New Roman" w:hint="eastAsia"/>
          <w:b/>
          <w:bCs/>
          <w:sz w:val="72"/>
          <w:szCs w:val="72"/>
        </w:rPr>
        <w:t xml:space="preserve"> </w:t>
      </w:r>
      <w:r>
        <w:rPr>
          <w:rFonts w:cs="Times New Roman" w:hint="eastAsia"/>
          <w:b/>
          <w:bCs/>
          <w:sz w:val="72"/>
          <w:szCs w:val="72"/>
        </w:rPr>
        <w:t>价</w:t>
      </w:r>
      <w:r>
        <w:rPr>
          <w:rFonts w:cs="Times New Roman" w:hint="eastAsia"/>
          <w:b/>
          <w:bCs/>
          <w:sz w:val="72"/>
          <w:szCs w:val="72"/>
        </w:rPr>
        <w:t xml:space="preserve"> </w:t>
      </w:r>
      <w:r w:rsidR="005C5BAB">
        <w:rPr>
          <w:rFonts w:cs="Times New Roman" w:hint="eastAsia"/>
          <w:b/>
          <w:bCs/>
          <w:sz w:val="72"/>
          <w:szCs w:val="72"/>
        </w:rPr>
        <w:t>文</w:t>
      </w:r>
      <w:r w:rsidR="005C5BAB">
        <w:rPr>
          <w:rFonts w:cs="Times New Roman" w:hint="eastAsia"/>
          <w:b/>
          <w:bCs/>
          <w:sz w:val="72"/>
          <w:szCs w:val="72"/>
        </w:rPr>
        <w:t xml:space="preserve"> </w:t>
      </w:r>
      <w:r w:rsidR="005C5BAB">
        <w:rPr>
          <w:rFonts w:cs="Times New Roman" w:hint="eastAsia"/>
          <w:b/>
          <w:bCs/>
          <w:sz w:val="72"/>
          <w:szCs w:val="72"/>
        </w:rPr>
        <w:t>件</w:t>
      </w:r>
    </w:p>
    <w:p w14:paraId="65EF69E4" w14:textId="77777777" w:rsidR="006330A3" w:rsidRDefault="006330A3" w:rsidP="006330A3">
      <w:pPr>
        <w:pStyle w:val="CMIE-0"/>
        <w:ind w:firstLine="480"/>
      </w:pPr>
    </w:p>
    <w:p w14:paraId="2CBE3E0D" w14:textId="77777777" w:rsidR="006330A3" w:rsidRDefault="006330A3" w:rsidP="006330A3">
      <w:pPr>
        <w:pStyle w:val="CMIE-0"/>
        <w:ind w:firstLine="480"/>
      </w:pPr>
    </w:p>
    <w:p w14:paraId="195F339E" w14:textId="77777777" w:rsidR="006330A3" w:rsidRDefault="006330A3" w:rsidP="006330A3">
      <w:pPr>
        <w:pStyle w:val="CMIE-0"/>
        <w:ind w:firstLine="480"/>
      </w:pPr>
    </w:p>
    <w:p w14:paraId="744C0565" w14:textId="77777777" w:rsidR="006330A3" w:rsidRDefault="006330A3" w:rsidP="006330A3">
      <w:pPr>
        <w:pStyle w:val="CMIE-0"/>
        <w:ind w:firstLine="480"/>
      </w:pPr>
    </w:p>
    <w:p w14:paraId="2377DB18" w14:textId="77777777" w:rsidR="006330A3" w:rsidRDefault="006330A3" w:rsidP="006330A3">
      <w:pPr>
        <w:pStyle w:val="CMIE-0"/>
        <w:ind w:firstLine="480"/>
      </w:pPr>
    </w:p>
    <w:p w14:paraId="19E332DE" w14:textId="77777777" w:rsidR="006330A3" w:rsidRPr="006330A3" w:rsidRDefault="006330A3" w:rsidP="006330A3">
      <w:pPr>
        <w:pStyle w:val="CMIE-0"/>
        <w:ind w:firstLine="480"/>
      </w:pPr>
    </w:p>
    <w:p w14:paraId="11C84659" w14:textId="77777777" w:rsidR="006330A3" w:rsidRDefault="006330A3" w:rsidP="006330A3">
      <w:pPr>
        <w:pStyle w:val="CMIE-0"/>
        <w:ind w:firstLine="480"/>
      </w:pPr>
    </w:p>
    <w:p w14:paraId="3C2333F5" w14:textId="77777777" w:rsidR="006330A3" w:rsidRDefault="006330A3" w:rsidP="006330A3">
      <w:pPr>
        <w:pStyle w:val="CMIE-0"/>
        <w:ind w:firstLine="480"/>
      </w:pPr>
    </w:p>
    <w:p w14:paraId="2D8D1885" w14:textId="77777777" w:rsidR="006330A3" w:rsidRDefault="006330A3" w:rsidP="006330A3">
      <w:pPr>
        <w:pStyle w:val="CMIE-0"/>
        <w:ind w:firstLine="480"/>
      </w:pPr>
    </w:p>
    <w:p w14:paraId="18F269FB" w14:textId="77777777" w:rsidR="006330A3" w:rsidRDefault="006330A3" w:rsidP="006330A3">
      <w:pPr>
        <w:pStyle w:val="CMIE-0"/>
        <w:ind w:firstLine="480"/>
      </w:pPr>
    </w:p>
    <w:p w14:paraId="26D8767C" w14:textId="77777777" w:rsidR="006330A3" w:rsidRDefault="006330A3" w:rsidP="006330A3">
      <w:pPr>
        <w:pStyle w:val="CMIE-0"/>
        <w:ind w:firstLine="480"/>
      </w:pPr>
    </w:p>
    <w:p w14:paraId="594644A4" w14:textId="77777777" w:rsidR="006330A3" w:rsidRDefault="006330A3" w:rsidP="006330A3">
      <w:pPr>
        <w:pStyle w:val="CMIE-0"/>
        <w:ind w:firstLine="480"/>
      </w:pPr>
    </w:p>
    <w:p w14:paraId="77C4405C" w14:textId="77777777" w:rsidR="006330A3" w:rsidRDefault="006330A3" w:rsidP="006330A3">
      <w:pPr>
        <w:pStyle w:val="CMIE-0"/>
        <w:ind w:firstLine="480"/>
      </w:pPr>
    </w:p>
    <w:p w14:paraId="3EE60222" w14:textId="77777777" w:rsidR="006330A3" w:rsidRDefault="006330A3" w:rsidP="006330A3">
      <w:pPr>
        <w:pStyle w:val="CMIE-0"/>
        <w:ind w:firstLine="480"/>
      </w:pPr>
    </w:p>
    <w:p w14:paraId="18EC9DCF" w14:textId="77777777" w:rsidR="006330A3" w:rsidRDefault="006330A3" w:rsidP="006330A3">
      <w:pPr>
        <w:pStyle w:val="CMIE-0"/>
        <w:ind w:firstLine="480"/>
      </w:pPr>
    </w:p>
    <w:p w14:paraId="486EBE4E" w14:textId="77777777" w:rsidR="006330A3" w:rsidRDefault="006330A3" w:rsidP="006330A3">
      <w:pPr>
        <w:pStyle w:val="CMIE-0"/>
        <w:ind w:firstLineChars="0" w:firstLine="0"/>
        <w:jc w:val="center"/>
        <w:rPr>
          <w:rFonts w:cs="Times New Roman"/>
          <w:b/>
          <w:bCs/>
          <w:sz w:val="32"/>
          <w:szCs w:val="32"/>
        </w:rPr>
      </w:pPr>
      <w:r>
        <w:rPr>
          <w:rFonts w:cs="Times New Roman"/>
          <w:b/>
          <w:bCs/>
          <w:sz w:val="32"/>
          <w:szCs w:val="32"/>
        </w:rPr>
        <w:t>中机国际工程设计研究院有限责任公司</w:t>
      </w:r>
    </w:p>
    <w:p w14:paraId="5B878156" w14:textId="77777777" w:rsidR="006330A3" w:rsidRDefault="006330A3" w:rsidP="006330A3">
      <w:pPr>
        <w:pStyle w:val="CMIE-0"/>
        <w:ind w:firstLineChars="0" w:firstLine="0"/>
        <w:jc w:val="center"/>
        <w:rPr>
          <w:rFonts w:cs="Times New Roman"/>
          <w:b/>
          <w:bCs/>
          <w:sz w:val="32"/>
          <w:szCs w:val="32"/>
        </w:rPr>
      </w:pPr>
      <w:r>
        <w:rPr>
          <w:rFonts w:cs="Times New Roman"/>
          <w:b/>
          <w:bCs/>
          <w:sz w:val="32"/>
          <w:szCs w:val="32"/>
        </w:rPr>
        <w:t>20</w:t>
      </w:r>
      <w:r>
        <w:rPr>
          <w:rFonts w:cs="Times New Roman" w:hint="eastAsia"/>
          <w:b/>
          <w:bCs/>
          <w:sz w:val="32"/>
          <w:szCs w:val="32"/>
        </w:rPr>
        <w:t>2</w:t>
      </w:r>
      <w:r>
        <w:rPr>
          <w:rFonts w:cs="Times New Roman"/>
          <w:b/>
          <w:bCs/>
          <w:sz w:val="32"/>
          <w:szCs w:val="32"/>
        </w:rPr>
        <w:t>3</w:t>
      </w:r>
      <w:r>
        <w:rPr>
          <w:rFonts w:cs="Times New Roman"/>
          <w:b/>
          <w:bCs/>
          <w:sz w:val="32"/>
          <w:szCs w:val="32"/>
        </w:rPr>
        <w:t>年</w:t>
      </w:r>
      <w:r>
        <w:rPr>
          <w:rFonts w:cs="Times New Roman"/>
          <w:b/>
          <w:bCs/>
          <w:sz w:val="32"/>
          <w:szCs w:val="32"/>
        </w:rPr>
        <w:t>10</w:t>
      </w:r>
      <w:r>
        <w:rPr>
          <w:rFonts w:cs="Times New Roman"/>
          <w:b/>
          <w:bCs/>
          <w:sz w:val="32"/>
          <w:szCs w:val="32"/>
        </w:rPr>
        <w:t>月</w:t>
      </w:r>
    </w:p>
    <w:p w14:paraId="3972C4A4" w14:textId="77777777" w:rsidR="009A4E2F" w:rsidRDefault="009A4E2F" w:rsidP="009A4E2F">
      <w:pPr>
        <w:pStyle w:val="CMIE-0"/>
        <w:ind w:firstLineChars="83" w:firstLine="199"/>
        <w:sectPr w:rsidR="009A4E2F" w:rsidSect="0049035F">
          <w:headerReference w:type="default" r:id="rId8"/>
          <w:pgSz w:w="11906" w:h="16838" w:code="9"/>
          <w:pgMar w:top="1701" w:right="1701" w:bottom="1701" w:left="1701" w:header="1134" w:footer="1134" w:gutter="284"/>
          <w:cols w:space="425"/>
          <w:docGrid w:type="lines" w:linePitch="312"/>
        </w:sectPr>
      </w:pPr>
    </w:p>
    <w:p w14:paraId="686DEDBD" w14:textId="77777777" w:rsidR="009A4E2F" w:rsidRDefault="009A4E2F" w:rsidP="009A4E2F">
      <w:pPr>
        <w:pStyle w:val="CMIE-0"/>
        <w:ind w:firstLine="480"/>
      </w:pPr>
    </w:p>
    <w:p w14:paraId="12BAD5F9" w14:textId="25AD9D3F" w:rsidR="007D252B" w:rsidRPr="009A4E2F" w:rsidRDefault="009A4E2F" w:rsidP="009A4E2F">
      <w:pPr>
        <w:pStyle w:val="CMIE-0"/>
        <w:ind w:firstLineChars="0" w:firstLine="0"/>
        <w:jc w:val="center"/>
        <w:rPr>
          <w:b/>
          <w:bCs/>
          <w:sz w:val="28"/>
          <w:szCs w:val="28"/>
        </w:rPr>
      </w:pPr>
      <w:r w:rsidRPr="009A4E2F">
        <w:rPr>
          <w:rFonts w:hint="eastAsia"/>
          <w:b/>
          <w:bCs/>
          <w:sz w:val="28"/>
          <w:szCs w:val="28"/>
        </w:rPr>
        <w:t>目</w:t>
      </w:r>
      <w:r>
        <w:rPr>
          <w:rFonts w:hint="eastAsia"/>
          <w:b/>
          <w:bCs/>
          <w:sz w:val="28"/>
          <w:szCs w:val="28"/>
        </w:rPr>
        <w:t xml:space="preserve"> </w:t>
      </w:r>
      <w:r w:rsidRPr="009A4E2F">
        <w:rPr>
          <w:rFonts w:hint="eastAsia"/>
          <w:b/>
          <w:bCs/>
          <w:sz w:val="28"/>
          <w:szCs w:val="28"/>
        </w:rPr>
        <w:t>录</w:t>
      </w:r>
    </w:p>
    <w:p w14:paraId="2F69EED6" w14:textId="77777777" w:rsidR="009A4E2F" w:rsidRDefault="009A4E2F" w:rsidP="003E1EBA">
      <w:pPr>
        <w:pStyle w:val="CMIE-0"/>
        <w:ind w:firstLine="480"/>
      </w:pPr>
    </w:p>
    <w:p w14:paraId="36FE9912" w14:textId="20FDF891" w:rsidR="00595FB9" w:rsidRDefault="00591F96">
      <w:pPr>
        <w:pStyle w:val="TOC1"/>
        <w:tabs>
          <w:tab w:val="right" w:leader="dot" w:pos="8210"/>
        </w:tabs>
        <w:rPr>
          <w:rFonts w:asciiTheme="minorHAnsi" w:eastAsiaTheme="minorEastAsia" w:hAnsiTheme="minorHAnsi"/>
          <w:b w:val="0"/>
          <w:noProof/>
          <w:sz w:val="21"/>
          <w:szCs w:val="22"/>
          <w14:ligatures w14:val="standardContextual"/>
        </w:rPr>
      </w:pPr>
      <w:r>
        <w:fldChar w:fldCharType="begin"/>
      </w:r>
      <w:r>
        <w:instrText xml:space="preserve"> TOC \o "1-3" \h \z \u </w:instrText>
      </w:r>
      <w:r>
        <w:fldChar w:fldCharType="separate"/>
      </w:r>
      <w:hyperlink w:anchor="_Toc148362886" w:history="1">
        <w:r w:rsidR="00595FB9" w:rsidRPr="001D0E30">
          <w:rPr>
            <w:rStyle w:val="aa"/>
            <w:noProof/>
          </w:rPr>
          <w:t>第一部分</w:t>
        </w:r>
        <w:r w:rsidR="00595FB9" w:rsidRPr="001D0E30">
          <w:rPr>
            <w:rStyle w:val="aa"/>
            <w:noProof/>
          </w:rPr>
          <w:t xml:space="preserve"> </w:t>
        </w:r>
        <w:r w:rsidR="00595FB9" w:rsidRPr="001D0E30">
          <w:rPr>
            <w:rStyle w:val="aa"/>
            <w:noProof/>
          </w:rPr>
          <w:t>报价人须知</w:t>
        </w:r>
        <w:r w:rsidR="00595FB9">
          <w:rPr>
            <w:noProof/>
            <w:webHidden/>
          </w:rPr>
          <w:tab/>
        </w:r>
        <w:r w:rsidR="00595FB9">
          <w:rPr>
            <w:noProof/>
            <w:webHidden/>
          </w:rPr>
          <w:fldChar w:fldCharType="begin"/>
        </w:r>
        <w:r w:rsidR="00595FB9">
          <w:rPr>
            <w:noProof/>
            <w:webHidden/>
          </w:rPr>
          <w:instrText xml:space="preserve"> PAGEREF _Toc148362886 \h </w:instrText>
        </w:r>
        <w:r w:rsidR="00595FB9">
          <w:rPr>
            <w:noProof/>
            <w:webHidden/>
          </w:rPr>
        </w:r>
        <w:r w:rsidR="00595FB9">
          <w:rPr>
            <w:noProof/>
            <w:webHidden/>
          </w:rPr>
          <w:fldChar w:fldCharType="separate"/>
        </w:r>
        <w:r w:rsidR="00595FB9">
          <w:rPr>
            <w:noProof/>
            <w:webHidden/>
          </w:rPr>
          <w:t>1</w:t>
        </w:r>
        <w:r w:rsidR="00595FB9">
          <w:rPr>
            <w:noProof/>
            <w:webHidden/>
          </w:rPr>
          <w:fldChar w:fldCharType="end"/>
        </w:r>
      </w:hyperlink>
    </w:p>
    <w:p w14:paraId="60432233" w14:textId="15219AFE" w:rsidR="00595FB9"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8362887" w:history="1">
        <w:r w:rsidR="00595FB9" w:rsidRPr="001D0E30">
          <w:rPr>
            <w:rStyle w:val="aa"/>
            <w:noProof/>
          </w:rPr>
          <w:t>1</w:t>
        </w:r>
        <w:r w:rsidR="00595FB9" w:rsidRPr="001D0E30">
          <w:rPr>
            <w:rStyle w:val="aa"/>
            <w:noProof/>
          </w:rPr>
          <w:t>．项目位置</w:t>
        </w:r>
        <w:r w:rsidR="00595FB9">
          <w:rPr>
            <w:noProof/>
            <w:webHidden/>
          </w:rPr>
          <w:tab/>
        </w:r>
        <w:r w:rsidR="00595FB9">
          <w:rPr>
            <w:noProof/>
            <w:webHidden/>
          </w:rPr>
          <w:fldChar w:fldCharType="begin"/>
        </w:r>
        <w:r w:rsidR="00595FB9">
          <w:rPr>
            <w:noProof/>
            <w:webHidden/>
          </w:rPr>
          <w:instrText xml:space="preserve"> PAGEREF _Toc148362887 \h </w:instrText>
        </w:r>
        <w:r w:rsidR="00595FB9">
          <w:rPr>
            <w:noProof/>
            <w:webHidden/>
          </w:rPr>
        </w:r>
        <w:r w:rsidR="00595FB9">
          <w:rPr>
            <w:noProof/>
            <w:webHidden/>
          </w:rPr>
          <w:fldChar w:fldCharType="separate"/>
        </w:r>
        <w:r w:rsidR="00595FB9">
          <w:rPr>
            <w:noProof/>
            <w:webHidden/>
          </w:rPr>
          <w:t>1</w:t>
        </w:r>
        <w:r w:rsidR="00595FB9">
          <w:rPr>
            <w:noProof/>
            <w:webHidden/>
          </w:rPr>
          <w:fldChar w:fldCharType="end"/>
        </w:r>
      </w:hyperlink>
    </w:p>
    <w:p w14:paraId="0A83F67E" w14:textId="42D1FBFF" w:rsidR="00595FB9"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8362888" w:history="1">
        <w:r w:rsidR="00595FB9" w:rsidRPr="001D0E30">
          <w:rPr>
            <w:rStyle w:val="aa"/>
            <w:noProof/>
          </w:rPr>
          <w:t>2</w:t>
        </w:r>
        <w:r w:rsidR="00595FB9" w:rsidRPr="001D0E30">
          <w:rPr>
            <w:rStyle w:val="aa"/>
            <w:noProof/>
          </w:rPr>
          <w:t>．项目概况</w:t>
        </w:r>
        <w:r w:rsidR="00595FB9">
          <w:rPr>
            <w:noProof/>
            <w:webHidden/>
          </w:rPr>
          <w:tab/>
        </w:r>
        <w:r w:rsidR="00595FB9">
          <w:rPr>
            <w:noProof/>
            <w:webHidden/>
          </w:rPr>
          <w:fldChar w:fldCharType="begin"/>
        </w:r>
        <w:r w:rsidR="00595FB9">
          <w:rPr>
            <w:noProof/>
            <w:webHidden/>
          </w:rPr>
          <w:instrText xml:space="preserve"> PAGEREF _Toc148362888 \h </w:instrText>
        </w:r>
        <w:r w:rsidR="00595FB9">
          <w:rPr>
            <w:noProof/>
            <w:webHidden/>
          </w:rPr>
        </w:r>
        <w:r w:rsidR="00595FB9">
          <w:rPr>
            <w:noProof/>
            <w:webHidden/>
          </w:rPr>
          <w:fldChar w:fldCharType="separate"/>
        </w:r>
        <w:r w:rsidR="00595FB9">
          <w:rPr>
            <w:noProof/>
            <w:webHidden/>
          </w:rPr>
          <w:t>1</w:t>
        </w:r>
        <w:r w:rsidR="00595FB9">
          <w:rPr>
            <w:noProof/>
            <w:webHidden/>
          </w:rPr>
          <w:fldChar w:fldCharType="end"/>
        </w:r>
      </w:hyperlink>
    </w:p>
    <w:p w14:paraId="0393EBD6" w14:textId="1579097D" w:rsidR="00595FB9"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8362889" w:history="1">
        <w:r w:rsidR="00595FB9" w:rsidRPr="001D0E30">
          <w:rPr>
            <w:rStyle w:val="aa"/>
            <w:noProof/>
          </w:rPr>
          <w:t>3</w:t>
        </w:r>
        <w:r w:rsidR="00595FB9" w:rsidRPr="001D0E30">
          <w:rPr>
            <w:rStyle w:val="aa"/>
            <w:noProof/>
          </w:rPr>
          <w:t>．询价内容</w:t>
        </w:r>
        <w:r w:rsidR="00595FB9">
          <w:rPr>
            <w:noProof/>
            <w:webHidden/>
          </w:rPr>
          <w:tab/>
        </w:r>
        <w:r w:rsidR="00595FB9">
          <w:rPr>
            <w:noProof/>
            <w:webHidden/>
          </w:rPr>
          <w:fldChar w:fldCharType="begin"/>
        </w:r>
        <w:r w:rsidR="00595FB9">
          <w:rPr>
            <w:noProof/>
            <w:webHidden/>
          </w:rPr>
          <w:instrText xml:space="preserve"> PAGEREF _Toc148362889 \h </w:instrText>
        </w:r>
        <w:r w:rsidR="00595FB9">
          <w:rPr>
            <w:noProof/>
            <w:webHidden/>
          </w:rPr>
        </w:r>
        <w:r w:rsidR="00595FB9">
          <w:rPr>
            <w:noProof/>
            <w:webHidden/>
          </w:rPr>
          <w:fldChar w:fldCharType="separate"/>
        </w:r>
        <w:r w:rsidR="00595FB9">
          <w:rPr>
            <w:noProof/>
            <w:webHidden/>
          </w:rPr>
          <w:t>1</w:t>
        </w:r>
        <w:r w:rsidR="00595FB9">
          <w:rPr>
            <w:noProof/>
            <w:webHidden/>
          </w:rPr>
          <w:fldChar w:fldCharType="end"/>
        </w:r>
      </w:hyperlink>
    </w:p>
    <w:p w14:paraId="5CCB1CB9" w14:textId="28FCB734" w:rsidR="00595FB9"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8362890" w:history="1">
        <w:r w:rsidR="00595FB9" w:rsidRPr="001D0E30">
          <w:rPr>
            <w:rStyle w:val="aa"/>
            <w:noProof/>
          </w:rPr>
          <w:t>4</w:t>
        </w:r>
        <w:r w:rsidR="00595FB9" w:rsidRPr="001D0E30">
          <w:rPr>
            <w:rStyle w:val="aa"/>
            <w:noProof/>
          </w:rPr>
          <w:t>．报价说明</w:t>
        </w:r>
        <w:r w:rsidR="00595FB9">
          <w:rPr>
            <w:noProof/>
            <w:webHidden/>
          </w:rPr>
          <w:tab/>
        </w:r>
        <w:r w:rsidR="00595FB9">
          <w:rPr>
            <w:noProof/>
            <w:webHidden/>
          </w:rPr>
          <w:fldChar w:fldCharType="begin"/>
        </w:r>
        <w:r w:rsidR="00595FB9">
          <w:rPr>
            <w:noProof/>
            <w:webHidden/>
          </w:rPr>
          <w:instrText xml:space="preserve"> PAGEREF _Toc148362890 \h </w:instrText>
        </w:r>
        <w:r w:rsidR="00595FB9">
          <w:rPr>
            <w:noProof/>
            <w:webHidden/>
          </w:rPr>
        </w:r>
        <w:r w:rsidR="00595FB9">
          <w:rPr>
            <w:noProof/>
            <w:webHidden/>
          </w:rPr>
          <w:fldChar w:fldCharType="separate"/>
        </w:r>
        <w:r w:rsidR="00595FB9">
          <w:rPr>
            <w:noProof/>
            <w:webHidden/>
          </w:rPr>
          <w:t>2</w:t>
        </w:r>
        <w:r w:rsidR="00595FB9">
          <w:rPr>
            <w:noProof/>
            <w:webHidden/>
          </w:rPr>
          <w:fldChar w:fldCharType="end"/>
        </w:r>
      </w:hyperlink>
    </w:p>
    <w:p w14:paraId="7719D6F2" w14:textId="72E24F1B" w:rsidR="00595FB9" w:rsidRDefault="00000000">
      <w:pPr>
        <w:pStyle w:val="TOC1"/>
        <w:tabs>
          <w:tab w:val="right" w:leader="dot" w:pos="8210"/>
        </w:tabs>
        <w:rPr>
          <w:rFonts w:asciiTheme="minorHAnsi" w:eastAsiaTheme="minorEastAsia" w:hAnsiTheme="minorHAnsi"/>
          <w:b w:val="0"/>
          <w:noProof/>
          <w:sz w:val="21"/>
          <w:szCs w:val="22"/>
          <w14:ligatures w14:val="standardContextual"/>
        </w:rPr>
      </w:pPr>
      <w:hyperlink w:anchor="_Toc148362891" w:history="1">
        <w:r w:rsidR="00595FB9" w:rsidRPr="001D0E30">
          <w:rPr>
            <w:rStyle w:val="aa"/>
            <w:noProof/>
          </w:rPr>
          <w:t>第二部分</w:t>
        </w:r>
        <w:r w:rsidR="00595FB9" w:rsidRPr="001D0E30">
          <w:rPr>
            <w:rStyle w:val="aa"/>
            <w:noProof/>
          </w:rPr>
          <w:t xml:space="preserve"> </w:t>
        </w:r>
        <w:r w:rsidR="00595FB9" w:rsidRPr="001D0E30">
          <w:rPr>
            <w:rStyle w:val="aa"/>
            <w:noProof/>
          </w:rPr>
          <w:t>报价书格式</w:t>
        </w:r>
        <w:r w:rsidR="00595FB9">
          <w:rPr>
            <w:noProof/>
            <w:webHidden/>
          </w:rPr>
          <w:tab/>
        </w:r>
        <w:r w:rsidR="00595FB9">
          <w:rPr>
            <w:noProof/>
            <w:webHidden/>
          </w:rPr>
          <w:fldChar w:fldCharType="begin"/>
        </w:r>
        <w:r w:rsidR="00595FB9">
          <w:rPr>
            <w:noProof/>
            <w:webHidden/>
          </w:rPr>
          <w:instrText xml:space="preserve"> PAGEREF _Toc148362891 \h </w:instrText>
        </w:r>
        <w:r w:rsidR="00595FB9">
          <w:rPr>
            <w:noProof/>
            <w:webHidden/>
          </w:rPr>
        </w:r>
        <w:r w:rsidR="00595FB9">
          <w:rPr>
            <w:noProof/>
            <w:webHidden/>
          </w:rPr>
          <w:fldChar w:fldCharType="separate"/>
        </w:r>
        <w:r w:rsidR="00595FB9">
          <w:rPr>
            <w:noProof/>
            <w:webHidden/>
          </w:rPr>
          <w:t>3</w:t>
        </w:r>
        <w:r w:rsidR="00595FB9">
          <w:rPr>
            <w:noProof/>
            <w:webHidden/>
          </w:rPr>
          <w:fldChar w:fldCharType="end"/>
        </w:r>
      </w:hyperlink>
    </w:p>
    <w:p w14:paraId="3557F7C7" w14:textId="6ACAA384" w:rsidR="00595FB9"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8362892" w:history="1">
        <w:r w:rsidR="00595FB9" w:rsidRPr="001D0E30">
          <w:rPr>
            <w:rStyle w:val="aa"/>
            <w:noProof/>
          </w:rPr>
          <w:t>报价书</w:t>
        </w:r>
        <w:r w:rsidR="00595FB9">
          <w:rPr>
            <w:noProof/>
            <w:webHidden/>
          </w:rPr>
          <w:tab/>
        </w:r>
        <w:r w:rsidR="00595FB9">
          <w:rPr>
            <w:noProof/>
            <w:webHidden/>
          </w:rPr>
          <w:fldChar w:fldCharType="begin"/>
        </w:r>
        <w:r w:rsidR="00595FB9">
          <w:rPr>
            <w:noProof/>
            <w:webHidden/>
          </w:rPr>
          <w:instrText xml:space="preserve"> PAGEREF _Toc148362892 \h </w:instrText>
        </w:r>
        <w:r w:rsidR="00595FB9">
          <w:rPr>
            <w:noProof/>
            <w:webHidden/>
          </w:rPr>
        </w:r>
        <w:r w:rsidR="00595FB9">
          <w:rPr>
            <w:noProof/>
            <w:webHidden/>
          </w:rPr>
          <w:fldChar w:fldCharType="separate"/>
        </w:r>
        <w:r w:rsidR="00595FB9">
          <w:rPr>
            <w:noProof/>
            <w:webHidden/>
          </w:rPr>
          <w:t>3</w:t>
        </w:r>
        <w:r w:rsidR="00595FB9">
          <w:rPr>
            <w:noProof/>
            <w:webHidden/>
          </w:rPr>
          <w:fldChar w:fldCharType="end"/>
        </w:r>
      </w:hyperlink>
    </w:p>
    <w:p w14:paraId="0AC95C7F" w14:textId="133A1E54" w:rsidR="00595FB9"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8362893" w:history="1">
        <w:r w:rsidR="00595FB9" w:rsidRPr="001D0E30">
          <w:rPr>
            <w:rStyle w:val="aa"/>
            <w:noProof/>
          </w:rPr>
          <w:t>附表</w:t>
        </w:r>
        <w:r w:rsidR="00595FB9" w:rsidRPr="001D0E30">
          <w:rPr>
            <w:rStyle w:val="aa"/>
            <w:noProof/>
          </w:rPr>
          <w:t>1</w:t>
        </w:r>
        <w:r w:rsidR="00595FB9" w:rsidRPr="001D0E30">
          <w:rPr>
            <w:rStyle w:val="aa"/>
            <w:noProof/>
          </w:rPr>
          <w:t>：场地平整及水电工程、垂直防渗、生物堆、地下水检测井工程量清单</w:t>
        </w:r>
        <w:r w:rsidR="00595FB9">
          <w:rPr>
            <w:noProof/>
            <w:webHidden/>
          </w:rPr>
          <w:tab/>
        </w:r>
        <w:r w:rsidR="00595FB9">
          <w:rPr>
            <w:noProof/>
            <w:webHidden/>
          </w:rPr>
          <w:fldChar w:fldCharType="begin"/>
        </w:r>
        <w:r w:rsidR="00595FB9">
          <w:rPr>
            <w:noProof/>
            <w:webHidden/>
          </w:rPr>
          <w:instrText xml:space="preserve"> PAGEREF _Toc148362893 \h </w:instrText>
        </w:r>
        <w:r w:rsidR="00595FB9">
          <w:rPr>
            <w:noProof/>
            <w:webHidden/>
          </w:rPr>
        </w:r>
        <w:r w:rsidR="00595FB9">
          <w:rPr>
            <w:noProof/>
            <w:webHidden/>
          </w:rPr>
          <w:fldChar w:fldCharType="separate"/>
        </w:r>
        <w:r w:rsidR="00595FB9">
          <w:rPr>
            <w:noProof/>
            <w:webHidden/>
          </w:rPr>
          <w:t>4</w:t>
        </w:r>
        <w:r w:rsidR="00595FB9">
          <w:rPr>
            <w:noProof/>
            <w:webHidden/>
          </w:rPr>
          <w:fldChar w:fldCharType="end"/>
        </w:r>
      </w:hyperlink>
    </w:p>
    <w:p w14:paraId="325CD521" w14:textId="69EE2763" w:rsidR="009A4E2F" w:rsidRDefault="00591F96" w:rsidP="003E1EBA">
      <w:pPr>
        <w:pStyle w:val="CMIE-0"/>
        <w:ind w:firstLine="480"/>
      </w:pPr>
      <w:r>
        <w:fldChar w:fldCharType="end"/>
      </w:r>
    </w:p>
    <w:p w14:paraId="468B1888" w14:textId="77777777" w:rsidR="00330410" w:rsidRDefault="00330410" w:rsidP="003E1EBA">
      <w:pPr>
        <w:pStyle w:val="CMIE-0"/>
        <w:ind w:firstLine="480"/>
      </w:pPr>
    </w:p>
    <w:p w14:paraId="37EC9F5B" w14:textId="77777777" w:rsidR="009454AD" w:rsidRDefault="009454AD" w:rsidP="003E1EBA">
      <w:pPr>
        <w:pStyle w:val="CMIE-0"/>
        <w:ind w:firstLine="480"/>
        <w:sectPr w:rsidR="009454AD" w:rsidSect="009454AD">
          <w:headerReference w:type="default" r:id="rId9"/>
          <w:footerReference w:type="default" r:id="rId10"/>
          <w:pgSz w:w="11906" w:h="16838" w:code="9"/>
          <w:pgMar w:top="1701" w:right="1701" w:bottom="1701" w:left="1701" w:header="1134" w:footer="1134" w:gutter="284"/>
          <w:pgNumType w:start="1"/>
          <w:cols w:space="425"/>
          <w:docGrid w:type="lines" w:linePitch="312"/>
        </w:sectPr>
      </w:pPr>
    </w:p>
    <w:p w14:paraId="73DFACE7" w14:textId="5AE8BC86" w:rsidR="00591F96" w:rsidRDefault="00591F96" w:rsidP="00591F96">
      <w:pPr>
        <w:pStyle w:val="CMIE-A"/>
      </w:pPr>
      <w:bookmarkStart w:id="0" w:name="_Toc148362886"/>
      <w:r>
        <w:rPr>
          <w:rFonts w:hint="eastAsia"/>
        </w:rPr>
        <w:lastRenderedPageBreak/>
        <w:t>第一部分</w:t>
      </w:r>
      <w:r>
        <w:rPr>
          <w:rFonts w:hint="eastAsia"/>
        </w:rPr>
        <w:t xml:space="preserve"> </w:t>
      </w:r>
      <w:r w:rsidRPr="00B31C79">
        <w:t>报价人须知</w:t>
      </w:r>
      <w:bookmarkEnd w:id="0"/>
    </w:p>
    <w:p w14:paraId="516F0790" w14:textId="22341CB8" w:rsidR="00B02FA5" w:rsidRDefault="00B02FA5" w:rsidP="00B02FA5">
      <w:pPr>
        <w:pStyle w:val="CMIE-B"/>
      </w:pPr>
      <w:bookmarkStart w:id="1" w:name="_Toc148362887"/>
      <w:r>
        <w:t>1</w:t>
      </w:r>
      <w:r>
        <w:rPr>
          <w:rFonts w:hint="eastAsia"/>
        </w:rPr>
        <w:t>．项目位置</w:t>
      </w:r>
      <w:bookmarkEnd w:id="1"/>
    </w:p>
    <w:p w14:paraId="2B81FD59" w14:textId="77777777" w:rsidR="00B02FA5" w:rsidRPr="000C7487" w:rsidRDefault="00B02FA5" w:rsidP="00B02FA5">
      <w:pPr>
        <w:pStyle w:val="CMIE-0"/>
        <w:ind w:firstLine="480"/>
      </w:pPr>
      <w:r w:rsidRPr="000C7487">
        <w:rPr>
          <w:rFonts w:hint="eastAsia"/>
        </w:rPr>
        <w:t>华池县隶属于甘肃省庆阳市，位于甘肃省东部、庆阳市东北部，东北与陕西省的志丹、吴起、定边接壤，西南与本市环县、庆城、合水为邻。地处东经</w:t>
      </w:r>
      <w:r w:rsidRPr="000C7487">
        <w:t>107°29'</w:t>
      </w:r>
      <w:r w:rsidRPr="000C7487">
        <w:rPr>
          <w:rFonts w:hint="eastAsia"/>
        </w:rPr>
        <w:t>～</w:t>
      </w:r>
      <w:r w:rsidRPr="000C7487">
        <w:t>108°33'</w:t>
      </w:r>
      <w:r w:rsidRPr="000C7487">
        <w:rPr>
          <w:rFonts w:hint="eastAsia"/>
        </w:rPr>
        <w:t>，北纬</w:t>
      </w:r>
      <w:r w:rsidRPr="000C7487">
        <w:t>36°07'</w:t>
      </w:r>
      <w:r w:rsidRPr="000C7487">
        <w:rPr>
          <w:rFonts w:hint="eastAsia"/>
        </w:rPr>
        <w:t>～</w:t>
      </w:r>
      <w:r w:rsidRPr="000C7487">
        <w:t>36°51'</w:t>
      </w:r>
      <w:r w:rsidRPr="000C7487">
        <w:rPr>
          <w:rFonts w:hint="eastAsia"/>
        </w:rPr>
        <w:t>之间。辖</w:t>
      </w:r>
      <w:r w:rsidRPr="000C7487">
        <w:t>4</w:t>
      </w:r>
      <w:r w:rsidRPr="000C7487">
        <w:rPr>
          <w:rFonts w:hint="eastAsia"/>
        </w:rPr>
        <w:t>镇</w:t>
      </w:r>
      <w:r w:rsidRPr="000C7487">
        <w:t>11</w:t>
      </w:r>
      <w:r w:rsidRPr="000C7487">
        <w:rPr>
          <w:rFonts w:hint="eastAsia"/>
        </w:rPr>
        <w:t>乡，总土地面积</w:t>
      </w:r>
      <w:r w:rsidRPr="000C7487">
        <w:t>3790</w:t>
      </w:r>
      <w:r w:rsidRPr="000C7487">
        <w:rPr>
          <w:rFonts w:hint="eastAsia"/>
        </w:rPr>
        <w:t>平方公里。</w:t>
      </w:r>
    </w:p>
    <w:p w14:paraId="06084ADB" w14:textId="443E8534" w:rsidR="00B02FA5" w:rsidRPr="00B02FA5" w:rsidRDefault="00B02FA5" w:rsidP="00B02FA5">
      <w:pPr>
        <w:pStyle w:val="CMIE-0"/>
        <w:ind w:firstLine="480"/>
      </w:pPr>
      <w:r w:rsidRPr="000C7487">
        <w:rPr>
          <w:rFonts w:hint="eastAsia"/>
        </w:rPr>
        <w:t>根据我公司组织的现场实地勘察，长庆油田分公司采油二厂新华一转位于庆阳市华池县乔河乡，场站中心坐标：东经</w:t>
      </w:r>
      <w:r w:rsidRPr="000C7487">
        <w:t>108</w:t>
      </w:r>
      <w:r w:rsidRPr="000C7487">
        <w:rPr>
          <w:rFonts w:hint="eastAsia"/>
        </w:rPr>
        <w:t>°</w:t>
      </w:r>
      <w:r w:rsidRPr="000C7487">
        <w:t>0</w:t>
      </w:r>
      <w:r w:rsidRPr="000C7487">
        <w:rPr>
          <w:rFonts w:hint="eastAsia"/>
        </w:rPr>
        <w:t>′</w:t>
      </w:r>
      <w:r w:rsidRPr="000C7487">
        <w:t>37.16640</w:t>
      </w:r>
      <w:r w:rsidRPr="000C7487">
        <w:rPr>
          <w:rFonts w:hint="eastAsia"/>
        </w:rPr>
        <w:t>″，北纬</w:t>
      </w:r>
      <w:r w:rsidRPr="000C7487">
        <w:t>36</w:t>
      </w:r>
      <w:r w:rsidRPr="000C7487">
        <w:rPr>
          <w:rFonts w:hint="eastAsia"/>
        </w:rPr>
        <w:t>°</w:t>
      </w:r>
      <w:r w:rsidRPr="000C7487">
        <w:t>28</w:t>
      </w:r>
      <w:r w:rsidRPr="000C7487">
        <w:rPr>
          <w:rFonts w:hint="eastAsia"/>
        </w:rPr>
        <w:t>′</w:t>
      </w:r>
      <w:r w:rsidRPr="000C7487">
        <w:t>41.01960</w:t>
      </w:r>
      <w:r w:rsidRPr="000C7487">
        <w:rPr>
          <w:rFonts w:hint="eastAsia"/>
        </w:rPr>
        <w:t>″，该场站生产设施已拆除。场地东靠黄土峁，西邻柔远河。场地距国道约</w:t>
      </w:r>
      <w:r w:rsidRPr="000C7487">
        <w:t>50m</w:t>
      </w:r>
      <w:r w:rsidRPr="000C7487">
        <w:rPr>
          <w:rFonts w:hint="eastAsia"/>
        </w:rPr>
        <w:t>，有宽</w:t>
      </w:r>
      <w:r w:rsidRPr="000C7487">
        <w:t>3m</w:t>
      </w:r>
      <w:r w:rsidRPr="000C7487">
        <w:rPr>
          <w:rFonts w:hint="eastAsia"/>
        </w:rPr>
        <w:t>的水泥路相连。</w:t>
      </w:r>
    </w:p>
    <w:p w14:paraId="6A0ED499" w14:textId="77C115B3" w:rsidR="006E0972" w:rsidRDefault="00B02FA5" w:rsidP="00B02FA5">
      <w:pPr>
        <w:pStyle w:val="CMIE-B"/>
      </w:pPr>
      <w:bookmarkStart w:id="2" w:name="_Toc148362888"/>
      <w:r>
        <w:t>2</w:t>
      </w:r>
      <w:r w:rsidR="008B2844">
        <w:rPr>
          <w:rFonts w:hint="eastAsia"/>
        </w:rPr>
        <w:t>．</w:t>
      </w:r>
      <w:r w:rsidR="00591F96" w:rsidRPr="00B31C79">
        <w:t>项目概况</w:t>
      </w:r>
      <w:bookmarkEnd w:id="2"/>
    </w:p>
    <w:p w14:paraId="6D8BEAD7" w14:textId="0A9CA03B" w:rsidR="000C7487" w:rsidRDefault="000C7487" w:rsidP="000C7487">
      <w:pPr>
        <w:pStyle w:val="CMIE-0"/>
        <w:ind w:firstLine="480"/>
      </w:pPr>
      <w:r w:rsidRPr="000C7487">
        <w:rPr>
          <w:rFonts w:hint="eastAsia"/>
        </w:rPr>
        <w:t>根据《长庆油田第二采油厂新华一转污染地块修复治理项目》招标文件，地块局部区域受总石油烃（</w:t>
      </w:r>
      <w:r w:rsidRPr="000C7487">
        <w:t>C10-C40</w:t>
      </w:r>
      <w:r w:rsidRPr="000C7487">
        <w:rPr>
          <w:rFonts w:hint="eastAsia"/>
        </w:rPr>
        <w:t>）污染，污染浓度超过《土壤环境质量建设用地土壤污染风险管控标准（试行）》（</w:t>
      </w:r>
      <w:r w:rsidRPr="000C7487">
        <w:t>GB36600-2018</w:t>
      </w:r>
      <w:r w:rsidRPr="000C7487">
        <w:rPr>
          <w:rFonts w:hint="eastAsia"/>
        </w:rPr>
        <w:t>）第二类建设用地的筛选值，需对其开展污染场地治理。采取的治理技术路线是采取淋洗</w:t>
      </w:r>
      <w:r w:rsidRPr="000C7487">
        <w:t>+</w:t>
      </w:r>
      <w:r w:rsidRPr="000C7487">
        <w:rPr>
          <w:rFonts w:hint="eastAsia"/>
        </w:rPr>
        <w:t>垂向阻隔工程、结合生物堆修复，确保修复效果达到国家环保验收标准。</w:t>
      </w:r>
    </w:p>
    <w:p w14:paraId="12F1B737" w14:textId="1BF835E6" w:rsidR="000C7487" w:rsidRDefault="000C7487" w:rsidP="000C7487">
      <w:pPr>
        <w:pStyle w:val="CMIE-0"/>
        <w:ind w:firstLine="480"/>
      </w:pPr>
      <w:r>
        <w:rPr>
          <w:rFonts w:hint="eastAsia"/>
        </w:rPr>
        <w:t>我公司</w:t>
      </w:r>
      <w:r w:rsidRPr="000C7487">
        <w:rPr>
          <w:rFonts w:hint="eastAsia"/>
        </w:rPr>
        <w:t>对长庆油田第二采油厂新华一转污染地块修复治理项目进行总包承揽，采用</w:t>
      </w:r>
      <w:r>
        <w:rPr>
          <w:rFonts w:hint="eastAsia"/>
        </w:rPr>
        <w:t>“</w:t>
      </w:r>
      <w:r w:rsidRPr="000C7487">
        <w:rPr>
          <w:rFonts w:hint="eastAsia"/>
        </w:rPr>
        <w:t>垂直阻隔</w:t>
      </w:r>
      <w:r w:rsidRPr="000C7487">
        <w:t>+</w:t>
      </w:r>
      <w:r w:rsidRPr="000C7487">
        <w:rPr>
          <w:rFonts w:hint="eastAsia"/>
        </w:rPr>
        <w:t>原位淋洗</w:t>
      </w:r>
      <w:r w:rsidRPr="000C7487">
        <w:t>+</w:t>
      </w:r>
      <w:r w:rsidRPr="000C7487">
        <w:rPr>
          <w:rFonts w:hint="eastAsia"/>
        </w:rPr>
        <w:t>生物堆</w:t>
      </w:r>
      <w:r>
        <w:rPr>
          <w:rFonts w:hint="eastAsia"/>
        </w:rPr>
        <w:t>”</w:t>
      </w:r>
      <w:r w:rsidRPr="000C7487">
        <w:rPr>
          <w:rFonts w:hint="eastAsia"/>
        </w:rPr>
        <w:t>组合修复技术，修复面积为</w:t>
      </w:r>
      <w:r w:rsidRPr="000C7487">
        <w:t>2684.09m</w:t>
      </w:r>
      <w:r w:rsidRPr="000C7487">
        <w:rPr>
          <w:vertAlign w:val="superscript"/>
        </w:rPr>
        <w:t>2</w:t>
      </w:r>
      <w:r w:rsidRPr="000C7487">
        <w:rPr>
          <w:rFonts w:hint="eastAsia"/>
        </w:rPr>
        <w:t>，总污染方量为</w:t>
      </w:r>
      <w:r w:rsidRPr="000C7487">
        <w:t>8620.53m</w:t>
      </w:r>
      <w:r w:rsidRPr="000C7487">
        <w:rPr>
          <w:vertAlign w:val="superscript"/>
        </w:rPr>
        <w:t>3</w:t>
      </w:r>
      <w:r w:rsidRPr="000C7487">
        <w:rPr>
          <w:rFonts w:hint="eastAsia"/>
        </w:rPr>
        <w:t>以上工作量</w:t>
      </w:r>
      <w:r>
        <w:rPr>
          <w:rFonts w:hint="eastAsia"/>
        </w:rPr>
        <w:t>，</w:t>
      </w:r>
      <w:r w:rsidRPr="000C7487">
        <w:rPr>
          <w:rFonts w:hint="eastAsia"/>
        </w:rPr>
        <w:t>且修复效果达到技术方案要求的修复目标值并通过效果评估。</w:t>
      </w:r>
    </w:p>
    <w:p w14:paraId="7A66ABDE" w14:textId="33F60278" w:rsidR="00591F96" w:rsidRDefault="00591F96" w:rsidP="00591F96">
      <w:pPr>
        <w:pStyle w:val="CMIE-0"/>
        <w:ind w:firstLine="480"/>
      </w:pPr>
      <w:r w:rsidRPr="00B31C79">
        <w:t>现拟将本项目中的</w:t>
      </w:r>
      <w:r w:rsidR="003F1CE9" w:rsidRPr="003F1CE9">
        <w:rPr>
          <w:rFonts w:hint="eastAsia"/>
        </w:rPr>
        <w:t>场地平整及水电工程、垂直防渗、生物堆、地下水检测井</w:t>
      </w:r>
      <w:r w:rsidRPr="00B31C79">
        <w:t>进行采购询价。</w:t>
      </w:r>
    </w:p>
    <w:p w14:paraId="55E15DAE" w14:textId="0CC8E7BE" w:rsidR="00591F96" w:rsidRPr="00B31C79" w:rsidRDefault="00B02FA5" w:rsidP="00B02FA5">
      <w:pPr>
        <w:pStyle w:val="CMIE-B"/>
      </w:pPr>
      <w:bookmarkStart w:id="3" w:name="_Toc148362889"/>
      <w:r>
        <w:t>3</w:t>
      </w:r>
      <w:r>
        <w:rPr>
          <w:rFonts w:hint="eastAsia"/>
        </w:rPr>
        <w:t>．</w:t>
      </w:r>
      <w:r w:rsidR="00FB2DE1">
        <w:rPr>
          <w:rFonts w:hint="eastAsia"/>
        </w:rPr>
        <w:t>询价</w:t>
      </w:r>
      <w:r w:rsidR="00591F96" w:rsidRPr="00B31C79">
        <w:t>内容</w:t>
      </w:r>
      <w:bookmarkEnd w:id="3"/>
    </w:p>
    <w:p w14:paraId="6076AF69" w14:textId="515F4152" w:rsidR="00B02FA5" w:rsidRDefault="008747E8" w:rsidP="00591F96">
      <w:pPr>
        <w:pStyle w:val="CMIE-0"/>
        <w:ind w:firstLine="480"/>
      </w:pPr>
      <w:r w:rsidRPr="003F1CE9">
        <w:rPr>
          <w:rFonts w:hint="eastAsia"/>
        </w:rPr>
        <w:t>场地平整及水电工程、垂直防渗、生物堆、地下水检测井</w:t>
      </w:r>
      <w:r>
        <w:rPr>
          <w:rFonts w:hint="eastAsia"/>
        </w:rPr>
        <w:t>包括的主要工作内容详见附表</w:t>
      </w:r>
      <w:r>
        <w:rPr>
          <w:rFonts w:hint="eastAsia"/>
        </w:rPr>
        <w:t>1</w:t>
      </w:r>
      <w:r>
        <w:rPr>
          <w:rFonts w:hint="eastAsia"/>
        </w:rPr>
        <w:t>。</w:t>
      </w:r>
    </w:p>
    <w:p w14:paraId="19018A60" w14:textId="6CDA326C" w:rsidR="000E10CA" w:rsidRDefault="000E10CA" w:rsidP="000E10CA">
      <w:pPr>
        <w:pStyle w:val="CMIE-B"/>
      </w:pPr>
      <w:bookmarkStart w:id="4" w:name="_Toc148362890"/>
      <w:r>
        <w:rPr>
          <w:rFonts w:hint="eastAsia"/>
        </w:rPr>
        <w:lastRenderedPageBreak/>
        <w:t>4</w:t>
      </w:r>
      <w:r>
        <w:rPr>
          <w:rFonts w:hint="eastAsia"/>
        </w:rPr>
        <w:t>．报价说明</w:t>
      </w:r>
      <w:bookmarkEnd w:id="4"/>
    </w:p>
    <w:p w14:paraId="0026ED22" w14:textId="77777777" w:rsidR="000E10CA" w:rsidRPr="00E35BC7" w:rsidRDefault="000E10CA" w:rsidP="000E10CA">
      <w:pPr>
        <w:pStyle w:val="CMIE-0"/>
        <w:ind w:firstLine="480"/>
      </w:pPr>
      <w:r w:rsidRPr="00E35BC7">
        <w:rPr>
          <w:rFonts w:hint="eastAsia"/>
        </w:rPr>
        <w:t>请按</w:t>
      </w:r>
      <w:r w:rsidRPr="00E35BC7">
        <w:t>以下要求</w:t>
      </w:r>
      <w:r w:rsidRPr="00E35BC7">
        <w:rPr>
          <w:rFonts w:hint="eastAsia"/>
        </w:rPr>
        <w:t>提供</w:t>
      </w:r>
      <w:r w:rsidRPr="00E35BC7">
        <w:t>报价及说明。</w:t>
      </w:r>
    </w:p>
    <w:p w14:paraId="7063DAC9" w14:textId="12DE7F03" w:rsidR="000E10CA" w:rsidRPr="00E35BC7" w:rsidRDefault="000E10CA" w:rsidP="000E10CA">
      <w:pPr>
        <w:pStyle w:val="CMIE-0"/>
        <w:ind w:firstLine="480"/>
      </w:pPr>
      <w:r>
        <w:rPr>
          <w:rFonts w:hint="eastAsia"/>
        </w:rPr>
        <w:t>4</w:t>
      </w:r>
      <w:r>
        <w:t xml:space="preserve">.1 </w:t>
      </w:r>
      <w:r w:rsidRPr="00E35BC7">
        <w:rPr>
          <w:rFonts w:hint="eastAsia"/>
        </w:rPr>
        <w:t>采购</w:t>
      </w:r>
      <w:r w:rsidRPr="00E35BC7">
        <w:t>范围：</w:t>
      </w:r>
      <w:r w:rsidRPr="00E35BC7">
        <w:rPr>
          <w:rFonts w:hint="eastAsia"/>
        </w:rPr>
        <w:t>本工程均由分包人自购（</w:t>
      </w:r>
      <w:r w:rsidR="0097324B">
        <w:rPr>
          <w:rFonts w:hint="eastAsia"/>
        </w:rPr>
        <w:t>详见附表</w:t>
      </w:r>
      <w:r w:rsidR="0097324B">
        <w:rPr>
          <w:rFonts w:hint="eastAsia"/>
        </w:rPr>
        <w:t>1</w:t>
      </w:r>
      <w:r w:rsidRPr="00E35BC7">
        <w:rPr>
          <w:rFonts w:hint="eastAsia"/>
        </w:rPr>
        <w:t>）</w:t>
      </w:r>
      <w:r>
        <w:rPr>
          <w:rFonts w:hint="eastAsia"/>
        </w:rPr>
        <w:t>，</w:t>
      </w:r>
      <w:r w:rsidRPr="00E35BC7">
        <w:rPr>
          <w:rFonts w:hint="eastAsia"/>
        </w:rPr>
        <w:t>自购材料费用包含在合同价款中。</w:t>
      </w:r>
    </w:p>
    <w:p w14:paraId="6B627176" w14:textId="0174F807" w:rsidR="0097324B" w:rsidRDefault="000E10CA" w:rsidP="000E10CA">
      <w:pPr>
        <w:pStyle w:val="CMIE-0"/>
        <w:ind w:firstLine="480"/>
      </w:pPr>
      <w:r>
        <w:rPr>
          <w:rFonts w:hint="eastAsia"/>
        </w:rPr>
        <w:t>4</w:t>
      </w:r>
      <w:r>
        <w:t xml:space="preserve">.2 </w:t>
      </w:r>
      <w:r w:rsidRPr="00E35BC7">
        <w:rPr>
          <w:rFonts w:hint="eastAsia"/>
        </w:rPr>
        <w:t>承包方式：包含人工费、材料费、机械费、装卸费、运输费、现场取样检测费（分包人自购材料部分）、验收费、资料费、备案手续费、措施费、安全文明施工费、管理费、利润、税金等及其它一切费用。</w:t>
      </w:r>
    </w:p>
    <w:p w14:paraId="70EE99A5" w14:textId="05979DC9" w:rsidR="003A7219" w:rsidRDefault="003A7219" w:rsidP="003A7219">
      <w:pPr>
        <w:pStyle w:val="CMIE-0"/>
        <w:ind w:firstLine="480"/>
      </w:pPr>
      <w:r>
        <w:t xml:space="preserve">4.3 </w:t>
      </w:r>
      <w:r w:rsidRPr="00E35BC7">
        <w:rPr>
          <w:rFonts w:hint="eastAsia"/>
        </w:rPr>
        <w:t>质量要求：符合国家现行有关施工质量验收规范标准，并确保一次性通过竣工验收。</w:t>
      </w:r>
    </w:p>
    <w:p w14:paraId="081E4481" w14:textId="2D064EB5" w:rsidR="003A7219" w:rsidRPr="00B31C79" w:rsidRDefault="003A7219" w:rsidP="003A7219">
      <w:pPr>
        <w:pStyle w:val="CMIE-0"/>
        <w:ind w:firstLine="480"/>
      </w:pPr>
      <w:r>
        <w:t xml:space="preserve">4.4 </w:t>
      </w:r>
      <w:r>
        <w:rPr>
          <w:rFonts w:hint="eastAsia"/>
        </w:rPr>
        <w:t>工作</w:t>
      </w:r>
      <w:r w:rsidRPr="00B31C79">
        <w:t>时间为</w:t>
      </w:r>
      <w:r>
        <w:rPr>
          <w:rFonts w:hint="eastAsia"/>
        </w:rPr>
        <w:t>：合同签订后</w:t>
      </w:r>
      <w:r w:rsidRPr="00D15A6E">
        <w:rPr>
          <w:rFonts w:hint="eastAsia"/>
        </w:rPr>
        <w:t>至</w:t>
      </w:r>
      <w:r w:rsidRPr="00B31C79">
        <w:t>2023</w:t>
      </w:r>
      <w:r w:rsidRPr="00B31C79">
        <w:t>年</w:t>
      </w:r>
      <w:r>
        <w:t>11</w:t>
      </w:r>
      <w:r w:rsidRPr="00D15A6E">
        <w:rPr>
          <w:rFonts w:hint="eastAsia"/>
        </w:rPr>
        <w:t>月</w:t>
      </w:r>
      <w:r w:rsidRPr="00D15A6E">
        <w:t>30</w:t>
      </w:r>
      <w:r w:rsidRPr="00D15A6E">
        <w:rPr>
          <w:rFonts w:hint="eastAsia"/>
        </w:rPr>
        <w:t>日</w:t>
      </w:r>
      <w:r>
        <w:rPr>
          <w:rFonts w:hint="eastAsia"/>
        </w:rPr>
        <w:t>；</w:t>
      </w:r>
    </w:p>
    <w:p w14:paraId="41CD3C05" w14:textId="18BB67D4" w:rsidR="000E10CA" w:rsidRPr="00E35BC7" w:rsidRDefault="00464E92" w:rsidP="000E10CA">
      <w:pPr>
        <w:pStyle w:val="CMIE-0"/>
        <w:ind w:firstLine="480"/>
      </w:pPr>
      <w:r>
        <w:rPr>
          <w:rFonts w:hint="eastAsia"/>
        </w:rPr>
        <w:t>4</w:t>
      </w:r>
      <w:r>
        <w:t>.</w:t>
      </w:r>
      <w:r w:rsidR="003A7219">
        <w:t>5</w:t>
      </w:r>
      <w:r>
        <w:t xml:space="preserve"> </w:t>
      </w:r>
      <w:r w:rsidR="000E10CA" w:rsidRPr="00E35BC7">
        <w:rPr>
          <w:rFonts w:hint="eastAsia"/>
        </w:rPr>
        <w:t>价格形式：本分包工程</w:t>
      </w:r>
      <w:r>
        <w:t>招标控制价</w:t>
      </w:r>
      <w:r>
        <w:rPr>
          <w:rFonts w:hint="eastAsia"/>
        </w:rPr>
        <w:t>为</w:t>
      </w:r>
      <w:r w:rsidRPr="005623E9">
        <w:rPr>
          <w:rFonts w:hint="eastAsia"/>
        </w:rPr>
        <w:t>¥</w:t>
      </w:r>
      <w:r w:rsidR="000E10CA" w:rsidRPr="00E35BC7">
        <w:rPr>
          <w:rFonts w:hint="eastAsia"/>
        </w:rPr>
        <w:t>3</w:t>
      </w:r>
      <w:r>
        <w:t>,</w:t>
      </w:r>
      <w:r w:rsidR="000E10CA" w:rsidRPr="00E35BC7">
        <w:rPr>
          <w:rFonts w:hint="eastAsia"/>
        </w:rPr>
        <w:t>830</w:t>
      </w:r>
      <w:r>
        <w:t>,</w:t>
      </w:r>
      <w:r w:rsidR="000E10CA" w:rsidRPr="00E35BC7">
        <w:rPr>
          <w:rFonts w:hint="eastAsia"/>
        </w:rPr>
        <w:t>000</w:t>
      </w:r>
      <w:r>
        <w:t>.00</w:t>
      </w:r>
      <w:r w:rsidR="000E10CA" w:rsidRPr="00E35BC7">
        <w:rPr>
          <w:rFonts w:hint="eastAsia"/>
        </w:rPr>
        <w:t>元，含</w:t>
      </w:r>
      <w:r w:rsidR="000E10CA" w:rsidRPr="00E35BC7">
        <w:rPr>
          <w:rFonts w:hint="eastAsia"/>
        </w:rPr>
        <w:t>9%</w:t>
      </w:r>
      <w:r w:rsidR="000E10CA" w:rsidRPr="00E35BC7">
        <w:rPr>
          <w:rFonts w:hint="eastAsia"/>
        </w:rPr>
        <w:t>增值税，详见附表</w:t>
      </w:r>
      <w:r w:rsidR="000E10CA" w:rsidRPr="00E35BC7">
        <w:rPr>
          <w:rFonts w:hint="eastAsia"/>
        </w:rPr>
        <w:t>1</w:t>
      </w:r>
      <w:r w:rsidR="0097324B">
        <w:rPr>
          <w:rFonts w:hint="eastAsia"/>
        </w:rPr>
        <w:t>。</w:t>
      </w:r>
    </w:p>
    <w:p w14:paraId="4CD5A98B" w14:textId="345FDDC6" w:rsidR="000E10CA" w:rsidRPr="00E35BC7" w:rsidRDefault="00464E92" w:rsidP="000E10CA">
      <w:pPr>
        <w:pStyle w:val="CMIE-0"/>
        <w:ind w:firstLine="480"/>
      </w:pPr>
      <w:r>
        <w:rPr>
          <w:rFonts w:hint="eastAsia"/>
        </w:rPr>
        <w:t>4</w:t>
      </w:r>
      <w:r>
        <w:t>.</w:t>
      </w:r>
      <w:r w:rsidR="003A7219">
        <w:t>6</w:t>
      </w:r>
      <w:r>
        <w:t xml:space="preserve"> </w:t>
      </w:r>
      <w:r w:rsidR="000E10CA" w:rsidRPr="00E35BC7">
        <w:rPr>
          <w:rFonts w:hint="eastAsia"/>
        </w:rPr>
        <w:t>结算与支付：</w:t>
      </w:r>
      <w:r w:rsidR="00CD371A">
        <w:rPr>
          <w:rFonts w:hint="eastAsia"/>
        </w:rPr>
        <w:t>（</w:t>
      </w:r>
      <w:r w:rsidR="00CD371A">
        <w:rPr>
          <w:rFonts w:hint="eastAsia"/>
        </w:rPr>
        <w:t>1</w:t>
      </w:r>
      <w:r w:rsidR="00CD371A">
        <w:rPr>
          <w:rFonts w:hint="eastAsia"/>
        </w:rPr>
        <w:t>）</w:t>
      </w:r>
      <w:r w:rsidR="00CD371A" w:rsidRPr="00E35BC7">
        <w:rPr>
          <w:rFonts w:hint="eastAsia"/>
        </w:rPr>
        <w:t>合同内容全部完工</w:t>
      </w:r>
      <w:r w:rsidR="00CD371A">
        <w:rPr>
          <w:rFonts w:hint="eastAsia"/>
        </w:rPr>
        <w:t>，</w:t>
      </w:r>
      <w:r w:rsidR="00CD371A" w:rsidRPr="00E35BC7">
        <w:rPr>
          <w:rFonts w:hint="eastAsia"/>
        </w:rPr>
        <w:t>竣工验收合格</w:t>
      </w:r>
      <w:r w:rsidR="00CD371A">
        <w:rPr>
          <w:rFonts w:hint="eastAsia"/>
        </w:rPr>
        <w:t>且收到业主方支付的工程款后</w:t>
      </w:r>
      <w:r w:rsidR="009E2A59" w:rsidRPr="00E35BC7">
        <w:rPr>
          <w:rFonts w:hint="eastAsia"/>
        </w:rPr>
        <w:t>20</w:t>
      </w:r>
      <w:r w:rsidR="009E2A59" w:rsidRPr="00E35BC7">
        <w:rPr>
          <w:rFonts w:hint="eastAsia"/>
        </w:rPr>
        <w:t>日内</w:t>
      </w:r>
      <w:r w:rsidR="00CD371A">
        <w:rPr>
          <w:rFonts w:hint="eastAsia"/>
        </w:rPr>
        <w:t>，支付工程款的</w:t>
      </w:r>
      <w:r w:rsidR="00CD371A">
        <w:rPr>
          <w:rFonts w:hint="eastAsia"/>
        </w:rPr>
        <w:t>9</w:t>
      </w:r>
      <w:r w:rsidR="00CD371A">
        <w:t>7%</w:t>
      </w:r>
      <w:r w:rsidR="009E2A59">
        <w:rPr>
          <w:rFonts w:hint="eastAsia"/>
        </w:rPr>
        <w:t>；</w:t>
      </w:r>
      <w:r w:rsidR="00CD371A" w:rsidRPr="00E35BC7">
        <w:rPr>
          <w:rFonts w:hint="eastAsia"/>
        </w:rPr>
        <w:t>剩余</w:t>
      </w:r>
      <w:r w:rsidR="00CD371A" w:rsidRPr="00E35BC7">
        <w:rPr>
          <w:rFonts w:hint="eastAsia"/>
        </w:rPr>
        <w:t>3%</w:t>
      </w:r>
      <w:r w:rsidR="00CD371A" w:rsidRPr="00E35BC7">
        <w:rPr>
          <w:rFonts w:hint="eastAsia"/>
        </w:rPr>
        <w:t>作为质保金，</w:t>
      </w:r>
      <w:r w:rsidR="009E2A59" w:rsidRPr="00E35BC7">
        <w:rPr>
          <w:rFonts w:hint="eastAsia"/>
        </w:rPr>
        <w:t>工程质保期</w:t>
      </w:r>
      <w:r w:rsidR="00CD371A" w:rsidRPr="00E35BC7">
        <w:rPr>
          <w:rFonts w:hint="eastAsia"/>
        </w:rPr>
        <w:t>一年（</w:t>
      </w:r>
      <w:r w:rsidR="009E2A59" w:rsidRPr="00E35BC7">
        <w:rPr>
          <w:rFonts w:hint="eastAsia"/>
        </w:rPr>
        <w:t>工程质保期</w:t>
      </w:r>
      <w:r w:rsidR="00CD371A" w:rsidRPr="00E35BC7">
        <w:rPr>
          <w:rFonts w:hint="eastAsia"/>
        </w:rPr>
        <w:t>从竣工验收合格之日起计算）满后</w:t>
      </w:r>
      <w:r w:rsidR="00CD371A" w:rsidRPr="00E35BC7">
        <w:rPr>
          <w:rFonts w:hint="eastAsia"/>
        </w:rPr>
        <w:t>20</w:t>
      </w:r>
      <w:r w:rsidR="00CD371A" w:rsidRPr="00E35BC7">
        <w:rPr>
          <w:rFonts w:hint="eastAsia"/>
        </w:rPr>
        <w:t>日内无息退还</w:t>
      </w:r>
      <w:r w:rsidR="009E2A59">
        <w:rPr>
          <w:rFonts w:hint="eastAsia"/>
        </w:rPr>
        <w:t>；（</w:t>
      </w:r>
      <w:r w:rsidR="009E2A59">
        <w:rPr>
          <w:rFonts w:hint="eastAsia"/>
        </w:rPr>
        <w:t>2</w:t>
      </w:r>
      <w:r w:rsidR="009E2A59">
        <w:rPr>
          <w:rFonts w:hint="eastAsia"/>
        </w:rPr>
        <w:t>）每次结算</w:t>
      </w:r>
      <w:r w:rsidR="000E10CA" w:rsidRPr="00E35BC7">
        <w:rPr>
          <w:rFonts w:hint="eastAsia"/>
        </w:rPr>
        <w:t>须提供增值税专票（税率</w:t>
      </w:r>
      <w:r w:rsidR="000E10CA" w:rsidRPr="00E35BC7">
        <w:rPr>
          <w:rFonts w:hint="eastAsia"/>
        </w:rPr>
        <w:t>9%</w:t>
      </w:r>
      <w:r w:rsidR="000E10CA" w:rsidRPr="00E35BC7">
        <w:rPr>
          <w:rFonts w:hint="eastAsia"/>
        </w:rPr>
        <w:t>）后付款。</w:t>
      </w:r>
    </w:p>
    <w:p w14:paraId="287649D1" w14:textId="77777777" w:rsidR="009454AD" w:rsidRPr="00591F96" w:rsidRDefault="009454AD" w:rsidP="003E1EBA">
      <w:pPr>
        <w:pStyle w:val="CMIE-0"/>
        <w:ind w:firstLine="480"/>
      </w:pPr>
    </w:p>
    <w:p w14:paraId="5F7471EB" w14:textId="48DD720A" w:rsidR="00591F96" w:rsidRDefault="00591F96" w:rsidP="00591F96">
      <w:pPr>
        <w:pStyle w:val="CMIE-A"/>
      </w:pPr>
      <w:bookmarkStart w:id="5" w:name="_Toc148362891"/>
      <w:r>
        <w:rPr>
          <w:rFonts w:hint="eastAsia"/>
        </w:rPr>
        <w:lastRenderedPageBreak/>
        <w:t>第二部分</w:t>
      </w:r>
      <w:r>
        <w:rPr>
          <w:rFonts w:hint="eastAsia"/>
        </w:rPr>
        <w:t xml:space="preserve"> </w:t>
      </w:r>
      <w:r w:rsidRPr="00B31C79">
        <w:t>报价书</w:t>
      </w:r>
      <w:r w:rsidR="0072260C">
        <w:rPr>
          <w:rFonts w:hint="eastAsia"/>
        </w:rPr>
        <w:t>格式</w:t>
      </w:r>
      <w:bookmarkEnd w:id="5"/>
    </w:p>
    <w:p w14:paraId="23BC5449" w14:textId="0AFA3D21" w:rsidR="0072260C" w:rsidRPr="0072260C" w:rsidRDefault="0072260C" w:rsidP="00CA10C8">
      <w:pPr>
        <w:pStyle w:val="CMIE-B"/>
        <w:jc w:val="center"/>
      </w:pPr>
      <w:bookmarkStart w:id="6" w:name="_Toc148362892"/>
      <w:r w:rsidRPr="0072260C">
        <w:rPr>
          <w:rFonts w:hint="eastAsia"/>
        </w:rPr>
        <w:t>报价书</w:t>
      </w:r>
      <w:bookmarkEnd w:id="6"/>
    </w:p>
    <w:p w14:paraId="11433930" w14:textId="09C57E82" w:rsidR="00591F96" w:rsidRPr="0072260C" w:rsidRDefault="00591F96" w:rsidP="00831ADA">
      <w:pPr>
        <w:pStyle w:val="CMIE-0"/>
        <w:spacing w:beforeLines="100" w:before="312" w:afterLines="100" w:after="312"/>
        <w:ind w:firstLineChars="0" w:firstLine="0"/>
        <w:rPr>
          <w:b/>
          <w:bCs/>
        </w:rPr>
      </w:pPr>
      <w:r w:rsidRPr="0072260C">
        <w:rPr>
          <w:b/>
          <w:bCs/>
        </w:rPr>
        <w:t>中机国际工程设计研究院有限责任公司</w:t>
      </w:r>
      <w:r w:rsidR="0072260C" w:rsidRPr="0072260C">
        <w:rPr>
          <w:rFonts w:hint="eastAsia"/>
          <w:b/>
          <w:bCs/>
        </w:rPr>
        <w:t>：</w:t>
      </w:r>
    </w:p>
    <w:p w14:paraId="5AF5A0BB" w14:textId="680BC4E2" w:rsidR="00591F96" w:rsidRDefault="00FF5CEB" w:rsidP="00591F96">
      <w:pPr>
        <w:pStyle w:val="CMIE-0"/>
        <w:ind w:firstLine="480"/>
      </w:pPr>
      <w:r>
        <w:rPr>
          <w:rFonts w:hint="eastAsia"/>
        </w:rPr>
        <w:t>1</w:t>
      </w:r>
      <w:r>
        <w:rPr>
          <w:rFonts w:hint="eastAsia"/>
        </w:rPr>
        <w:t>．</w:t>
      </w:r>
      <w:r w:rsidR="00591F96" w:rsidRPr="00B31C79">
        <w:t>我公司在研究了</w:t>
      </w:r>
      <w:r w:rsidRPr="00FF5CEB">
        <w:rPr>
          <w:rFonts w:hint="eastAsia"/>
          <w:u w:val="single"/>
        </w:rPr>
        <w:t xml:space="preserve"> </w:t>
      </w:r>
      <w:r w:rsidR="00831ADA" w:rsidRPr="00FF5CEB">
        <w:rPr>
          <w:rFonts w:hint="eastAsia"/>
          <w:u w:val="single"/>
        </w:rPr>
        <w:t>长庆油田第二采油厂新华一转污染地块修复治理项目</w:t>
      </w:r>
      <w:r w:rsidR="004C4A9F" w:rsidRPr="004C4A9F">
        <w:rPr>
          <w:rFonts w:hint="eastAsia"/>
          <w:u w:val="single"/>
        </w:rPr>
        <w:t>场地平整及水电工程、垂直防渗、生物堆、地下水检测井</w:t>
      </w:r>
      <w:r w:rsidRPr="00FF5CEB">
        <w:rPr>
          <w:rFonts w:hint="eastAsia"/>
          <w:u w:val="single"/>
        </w:rPr>
        <w:t xml:space="preserve"> </w:t>
      </w:r>
      <w:r w:rsidR="00591F96" w:rsidRPr="00B31C79">
        <w:t>询价函中的所有文件后，报价如下</w:t>
      </w:r>
      <w:r w:rsidR="0072260C">
        <w:rPr>
          <w:rFonts w:hint="eastAsia"/>
        </w:rPr>
        <w:t>：</w:t>
      </w:r>
    </w:p>
    <w:p w14:paraId="75230661" w14:textId="77777777" w:rsidR="00831ADA" w:rsidRPr="00B31C79" w:rsidRDefault="00831ADA" w:rsidP="00591F96">
      <w:pPr>
        <w:pStyle w:val="CMIE-0"/>
        <w:ind w:firstLine="480"/>
      </w:pPr>
    </w:p>
    <w:tbl>
      <w:tblPr>
        <w:tblStyle w:val="CMIE-table"/>
        <w:tblpPr w:leftFromText="180" w:rightFromText="180" w:vertAnchor="text" w:tblpXSpec="center" w:tblpY="1"/>
        <w:tblW w:w="5000" w:type="pct"/>
        <w:tblLook w:val="04A0" w:firstRow="1" w:lastRow="0" w:firstColumn="1" w:lastColumn="0" w:noHBand="0" w:noVBand="1"/>
      </w:tblPr>
      <w:tblGrid>
        <w:gridCol w:w="2150"/>
        <w:gridCol w:w="6050"/>
      </w:tblGrid>
      <w:tr w:rsidR="00591F96" w:rsidRPr="00FB2DE1" w14:paraId="49D53DE5" w14:textId="77777777" w:rsidTr="00833513">
        <w:trPr>
          <w:cnfStyle w:val="100000000000" w:firstRow="1" w:lastRow="0" w:firstColumn="0" w:lastColumn="0" w:oddVBand="0" w:evenVBand="0" w:oddHBand="0" w:evenHBand="0" w:firstRowFirstColumn="0" w:firstRowLastColumn="0" w:lastRowFirstColumn="0" w:lastRowLastColumn="0"/>
          <w:trHeight w:val="608"/>
        </w:trPr>
        <w:tc>
          <w:tcPr>
            <w:tcW w:w="1311" w:type="pct"/>
          </w:tcPr>
          <w:p w14:paraId="3130AB51" w14:textId="5CDCDDDA" w:rsidR="00591F96" w:rsidRPr="00FB2DE1" w:rsidRDefault="00A010F7" w:rsidP="00E05D16">
            <w:pPr>
              <w:pStyle w:val="CMIT-TB"/>
              <w:rPr>
                <w:b w:val="0"/>
                <w:bCs/>
              </w:rPr>
            </w:pPr>
            <w:r>
              <w:rPr>
                <w:rFonts w:hint="eastAsia"/>
                <w:b w:val="0"/>
                <w:bCs/>
              </w:rPr>
              <w:t>项目</w:t>
            </w:r>
            <w:r w:rsidR="00591F96" w:rsidRPr="00FB2DE1">
              <w:rPr>
                <w:rFonts w:hint="eastAsia"/>
                <w:b w:val="0"/>
                <w:bCs/>
              </w:rPr>
              <w:t>名称</w:t>
            </w:r>
          </w:p>
        </w:tc>
        <w:tc>
          <w:tcPr>
            <w:tcW w:w="3689" w:type="pct"/>
          </w:tcPr>
          <w:p w14:paraId="0798F557" w14:textId="77777777" w:rsidR="00831ADA" w:rsidRPr="00FB2DE1" w:rsidRDefault="00831ADA" w:rsidP="00E05D16">
            <w:pPr>
              <w:pStyle w:val="CMIT-TB"/>
              <w:rPr>
                <w:b w:val="0"/>
                <w:bCs/>
              </w:rPr>
            </w:pPr>
            <w:r w:rsidRPr="00FB2DE1">
              <w:rPr>
                <w:rFonts w:hint="eastAsia"/>
                <w:b w:val="0"/>
                <w:bCs/>
              </w:rPr>
              <w:t>长庆油田第二采油厂新华一转污染地块修复治理项目</w:t>
            </w:r>
          </w:p>
          <w:p w14:paraId="33291346" w14:textId="512C52FD" w:rsidR="00591F96" w:rsidRPr="00FB2DE1" w:rsidRDefault="004C4A9F" w:rsidP="00E05D16">
            <w:pPr>
              <w:pStyle w:val="CMIT-TB"/>
              <w:rPr>
                <w:b w:val="0"/>
                <w:bCs/>
              </w:rPr>
            </w:pPr>
            <w:r w:rsidRPr="004C4A9F">
              <w:rPr>
                <w:rFonts w:hint="eastAsia"/>
                <w:b w:val="0"/>
                <w:bCs/>
              </w:rPr>
              <w:t>场地平整及水电工程、垂直防渗、生物堆、地下水检测井</w:t>
            </w:r>
          </w:p>
        </w:tc>
      </w:tr>
      <w:tr w:rsidR="00591F96" w:rsidRPr="00FB2DE1" w14:paraId="5E5EC9EF" w14:textId="77777777" w:rsidTr="00833513">
        <w:trPr>
          <w:trHeight w:val="51"/>
        </w:trPr>
        <w:tc>
          <w:tcPr>
            <w:tcW w:w="1311" w:type="pct"/>
          </w:tcPr>
          <w:p w14:paraId="14B44F63" w14:textId="7B478854" w:rsidR="00591F96" w:rsidRPr="00FB2DE1" w:rsidRDefault="00A010F7" w:rsidP="00E05D16">
            <w:pPr>
              <w:pStyle w:val="CMIT-TB"/>
              <w:rPr>
                <w:bCs/>
              </w:rPr>
            </w:pPr>
            <w:r>
              <w:rPr>
                <w:rFonts w:hint="eastAsia"/>
                <w:bCs/>
              </w:rPr>
              <w:t>项目地址</w:t>
            </w:r>
          </w:p>
        </w:tc>
        <w:tc>
          <w:tcPr>
            <w:tcW w:w="3689" w:type="pct"/>
          </w:tcPr>
          <w:p w14:paraId="64565098" w14:textId="458E7025" w:rsidR="00591F96" w:rsidRPr="00FB2DE1" w:rsidRDefault="00831ADA" w:rsidP="00E05D16">
            <w:pPr>
              <w:pStyle w:val="CMIT-TB"/>
              <w:rPr>
                <w:bCs/>
              </w:rPr>
            </w:pPr>
            <w:r w:rsidRPr="00FB2DE1">
              <w:rPr>
                <w:rFonts w:hint="eastAsia"/>
                <w:bCs/>
              </w:rPr>
              <w:t>甘肃省华池县长庆油田第二采油厂新华一转</w:t>
            </w:r>
          </w:p>
        </w:tc>
      </w:tr>
      <w:tr w:rsidR="00591F96" w:rsidRPr="00FB2DE1" w14:paraId="12AF6C4A" w14:textId="77777777" w:rsidTr="00833513">
        <w:trPr>
          <w:trHeight w:val="109"/>
        </w:trPr>
        <w:tc>
          <w:tcPr>
            <w:tcW w:w="1311" w:type="pct"/>
          </w:tcPr>
          <w:p w14:paraId="7575B32F" w14:textId="77777777" w:rsidR="00591F96" w:rsidRPr="00FB2DE1" w:rsidRDefault="00591F96" w:rsidP="00E05D16">
            <w:pPr>
              <w:pStyle w:val="CMIT-TB"/>
              <w:rPr>
                <w:bCs/>
              </w:rPr>
            </w:pPr>
            <w:r w:rsidRPr="00FB2DE1">
              <w:rPr>
                <w:rFonts w:hint="eastAsia"/>
                <w:bCs/>
              </w:rPr>
              <w:t>工作时间</w:t>
            </w:r>
          </w:p>
        </w:tc>
        <w:tc>
          <w:tcPr>
            <w:tcW w:w="3689" w:type="pct"/>
          </w:tcPr>
          <w:p w14:paraId="3F67F85A" w14:textId="225F2BE6" w:rsidR="00591F96" w:rsidRPr="00FB2DE1" w:rsidRDefault="00833513" w:rsidP="00E05D16">
            <w:pPr>
              <w:pStyle w:val="CMIT-TB"/>
              <w:rPr>
                <w:bCs/>
              </w:rPr>
            </w:pPr>
            <w:r w:rsidRPr="00833513">
              <w:rPr>
                <w:rFonts w:hint="eastAsia"/>
                <w:bCs/>
              </w:rPr>
              <w:t>合同签订后至</w:t>
            </w:r>
            <w:r w:rsidRPr="00833513">
              <w:rPr>
                <w:bCs/>
              </w:rPr>
              <w:t>2023</w:t>
            </w:r>
            <w:r w:rsidRPr="00833513">
              <w:rPr>
                <w:bCs/>
              </w:rPr>
              <w:t>年</w:t>
            </w:r>
            <w:r w:rsidR="00965611">
              <w:rPr>
                <w:bCs/>
              </w:rPr>
              <w:t>11</w:t>
            </w:r>
            <w:r w:rsidRPr="00833513">
              <w:rPr>
                <w:rFonts w:hint="eastAsia"/>
                <w:bCs/>
              </w:rPr>
              <w:t>月</w:t>
            </w:r>
            <w:r w:rsidRPr="00833513">
              <w:rPr>
                <w:bCs/>
              </w:rPr>
              <w:t>30</w:t>
            </w:r>
            <w:r w:rsidRPr="00833513">
              <w:rPr>
                <w:rFonts w:hint="eastAsia"/>
                <w:bCs/>
              </w:rPr>
              <w:t>日</w:t>
            </w:r>
          </w:p>
        </w:tc>
      </w:tr>
      <w:tr w:rsidR="00591F96" w:rsidRPr="00FB2DE1" w14:paraId="65EF0644" w14:textId="77777777" w:rsidTr="00833513">
        <w:trPr>
          <w:trHeight w:val="87"/>
        </w:trPr>
        <w:tc>
          <w:tcPr>
            <w:tcW w:w="1311" w:type="pct"/>
          </w:tcPr>
          <w:p w14:paraId="6EDA1352" w14:textId="30E7CF8A" w:rsidR="00591F96" w:rsidRPr="00FB2DE1" w:rsidRDefault="008C7E9E" w:rsidP="00E05D16">
            <w:pPr>
              <w:pStyle w:val="CMIT-TB"/>
              <w:rPr>
                <w:bCs/>
              </w:rPr>
            </w:pPr>
            <w:r>
              <w:rPr>
                <w:rFonts w:hint="eastAsia"/>
                <w:bCs/>
              </w:rPr>
              <w:t>工程费</w:t>
            </w:r>
            <w:r w:rsidR="00591F96" w:rsidRPr="00FB2DE1">
              <w:rPr>
                <w:rFonts w:hint="eastAsia"/>
                <w:bCs/>
              </w:rPr>
              <w:t>（报价）</w:t>
            </w:r>
          </w:p>
        </w:tc>
        <w:tc>
          <w:tcPr>
            <w:tcW w:w="3689" w:type="pct"/>
          </w:tcPr>
          <w:p w14:paraId="3F2412B9" w14:textId="2DFDB604" w:rsidR="00591F96" w:rsidRPr="00FB2DE1" w:rsidRDefault="00FB2DE1" w:rsidP="00E05D16">
            <w:pPr>
              <w:pStyle w:val="CMIT-TB"/>
              <w:rPr>
                <w:bCs/>
              </w:rPr>
            </w:pPr>
            <w:r w:rsidRPr="00FB2DE1">
              <w:rPr>
                <w:rFonts w:hint="eastAsia"/>
                <w:bCs/>
              </w:rPr>
              <w:t>¥</w:t>
            </w:r>
            <w:r w:rsidR="00591F96" w:rsidRPr="00FB2DE1">
              <w:rPr>
                <w:bCs/>
                <w:u w:val="single"/>
              </w:rPr>
              <w:t xml:space="preserve">     </w:t>
            </w:r>
            <w:r w:rsidR="00FF5CEB">
              <w:rPr>
                <w:bCs/>
                <w:u w:val="single"/>
              </w:rPr>
              <w:t xml:space="preserve">  </w:t>
            </w:r>
            <w:r w:rsidR="00591F96" w:rsidRPr="00FB2DE1">
              <w:rPr>
                <w:bCs/>
                <w:u w:val="single"/>
              </w:rPr>
              <w:t xml:space="preserve">   </w:t>
            </w:r>
            <w:r w:rsidR="00591F96" w:rsidRPr="00FB2DE1">
              <w:rPr>
                <w:rFonts w:hint="eastAsia"/>
                <w:bCs/>
              </w:rPr>
              <w:t>元（大写：</w:t>
            </w:r>
            <w:r w:rsidRPr="00FB2DE1">
              <w:rPr>
                <w:rFonts w:hint="eastAsia"/>
                <w:bCs/>
              </w:rPr>
              <w:t>人民币</w:t>
            </w:r>
            <w:r w:rsidRPr="00FB2DE1">
              <w:rPr>
                <w:bCs/>
                <w:u w:val="single"/>
              </w:rPr>
              <w:t xml:space="preserve">    </w:t>
            </w:r>
            <w:r w:rsidR="00FF5CEB">
              <w:rPr>
                <w:bCs/>
                <w:u w:val="single"/>
              </w:rPr>
              <w:t xml:space="preserve">  </w:t>
            </w:r>
            <w:r w:rsidRPr="00FB2DE1">
              <w:rPr>
                <w:bCs/>
                <w:u w:val="single"/>
              </w:rPr>
              <w:t xml:space="preserve">    </w:t>
            </w:r>
            <w:r w:rsidR="00591F96" w:rsidRPr="00FB2DE1">
              <w:rPr>
                <w:rFonts w:hint="eastAsia"/>
                <w:bCs/>
              </w:rPr>
              <w:t>元整）</w:t>
            </w:r>
            <w:r w:rsidR="004C4A9F">
              <w:rPr>
                <w:rFonts w:hint="eastAsia"/>
                <w:bCs/>
              </w:rPr>
              <w:t>（税率</w:t>
            </w:r>
            <w:r w:rsidR="004C4A9F">
              <w:rPr>
                <w:bCs/>
              </w:rPr>
              <w:t>9%</w:t>
            </w:r>
            <w:r w:rsidR="004C4A9F">
              <w:rPr>
                <w:rFonts w:hint="eastAsia"/>
                <w:bCs/>
              </w:rPr>
              <w:t>）</w:t>
            </w:r>
          </w:p>
        </w:tc>
      </w:tr>
      <w:tr w:rsidR="00591F96" w:rsidRPr="00FB2DE1" w14:paraId="38CEEF32" w14:textId="77777777" w:rsidTr="00DC17AF">
        <w:trPr>
          <w:trHeight w:val="64"/>
        </w:trPr>
        <w:tc>
          <w:tcPr>
            <w:tcW w:w="1311" w:type="pct"/>
          </w:tcPr>
          <w:p w14:paraId="1DD04E59" w14:textId="77777777" w:rsidR="00591F96" w:rsidRPr="00FB2DE1" w:rsidRDefault="00591F96" w:rsidP="00E05D16">
            <w:pPr>
              <w:pStyle w:val="CMIT-TB"/>
              <w:rPr>
                <w:bCs/>
              </w:rPr>
            </w:pPr>
            <w:r w:rsidRPr="00FB2DE1">
              <w:rPr>
                <w:rFonts w:hint="eastAsia"/>
                <w:bCs/>
              </w:rPr>
              <w:t>工作内容</w:t>
            </w:r>
          </w:p>
        </w:tc>
        <w:tc>
          <w:tcPr>
            <w:tcW w:w="3689" w:type="pct"/>
          </w:tcPr>
          <w:p w14:paraId="5B5A7888" w14:textId="77777777" w:rsidR="00591F96" w:rsidRPr="00FB2DE1" w:rsidRDefault="00591F96" w:rsidP="00E05D16">
            <w:pPr>
              <w:pStyle w:val="CMIT-TB"/>
              <w:rPr>
                <w:bCs/>
              </w:rPr>
            </w:pPr>
            <w:r w:rsidRPr="00FB2DE1">
              <w:rPr>
                <w:rFonts w:hint="eastAsia"/>
                <w:bCs/>
              </w:rPr>
              <w:t>按询价</w:t>
            </w:r>
            <w:r w:rsidRPr="00FB2DE1">
              <w:rPr>
                <w:bCs/>
              </w:rPr>
              <w:t>要求</w:t>
            </w:r>
          </w:p>
        </w:tc>
      </w:tr>
      <w:tr w:rsidR="00F8406E" w:rsidRPr="00FB2DE1" w14:paraId="5B5CF997" w14:textId="77777777" w:rsidTr="00DC17AF">
        <w:trPr>
          <w:trHeight w:val="64"/>
        </w:trPr>
        <w:tc>
          <w:tcPr>
            <w:tcW w:w="1311" w:type="pct"/>
          </w:tcPr>
          <w:p w14:paraId="2F9E8C49" w14:textId="27CD64AE" w:rsidR="00F8406E" w:rsidRPr="00FB2DE1" w:rsidRDefault="00F8406E" w:rsidP="00E05D16">
            <w:pPr>
              <w:pStyle w:val="CMIT-TB"/>
              <w:rPr>
                <w:bCs/>
              </w:rPr>
            </w:pPr>
            <w:r>
              <w:rPr>
                <w:rFonts w:hint="eastAsia"/>
                <w:bCs/>
              </w:rPr>
              <w:t>承包方式</w:t>
            </w:r>
          </w:p>
        </w:tc>
        <w:tc>
          <w:tcPr>
            <w:tcW w:w="3689" w:type="pct"/>
          </w:tcPr>
          <w:p w14:paraId="70788A42" w14:textId="26AFE3BC" w:rsidR="00F8406E" w:rsidRPr="00FB2DE1" w:rsidRDefault="00F8406E" w:rsidP="00E05D16">
            <w:pPr>
              <w:pStyle w:val="CMIT-TB"/>
              <w:rPr>
                <w:bCs/>
              </w:rPr>
            </w:pPr>
            <w:r w:rsidRPr="00F8406E">
              <w:rPr>
                <w:rFonts w:hint="eastAsia"/>
                <w:bCs/>
              </w:rPr>
              <w:t>包工包料</w:t>
            </w:r>
            <w:r>
              <w:rPr>
                <w:rFonts w:hint="eastAsia"/>
                <w:bCs/>
              </w:rPr>
              <w:t>，</w:t>
            </w:r>
            <w:r w:rsidRPr="00F8406E">
              <w:rPr>
                <w:rFonts w:hint="eastAsia"/>
                <w:bCs/>
              </w:rPr>
              <w:t>本工程</w:t>
            </w:r>
            <w:r>
              <w:rPr>
                <w:rFonts w:hint="eastAsia"/>
                <w:bCs/>
              </w:rPr>
              <w:t>所用材料</w:t>
            </w:r>
            <w:r w:rsidRPr="00F8406E">
              <w:rPr>
                <w:rFonts w:hint="eastAsia"/>
                <w:bCs/>
              </w:rPr>
              <w:t>均由中标人自购</w:t>
            </w:r>
          </w:p>
        </w:tc>
      </w:tr>
    </w:tbl>
    <w:p w14:paraId="5600D737" w14:textId="77777777" w:rsidR="00831ADA" w:rsidRDefault="00831ADA" w:rsidP="00591F96">
      <w:pPr>
        <w:pStyle w:val="CMIE-0"/>
        <w:ind w:firstLine="480"/>
      </w:pPr>
    </w:p>
    <w:p w14:paraId="75BB1951" w14:textId="17F4437E" w:rsidR="00591F96" w:rsidRPr="00B31C79" w:rsidRDefault="00FF5CEB" w:rsidP="00591F96">
      <w:pPr>
        <w:pStyle w:val="CMIE-0"/>
        <w:ind w:firstLine="480"/>
      </w:pPr>
      <w:r>
        <w:rPr>
          <w:rFonts w:hint="eastAsia"/>
        </w:rPr>
        <w:t>2</w:t>
      </w:r>
      <w:r>
        <w:rPr>
          <w:rFonts w:hint="eastAsia"/>
        </w:rPr>
        <w:t>．</w:t>
      </w:r>
      <w:r w:rsidR="00591F96" w:rsidRPr="00B31C79">
        <w:t>我公司承诺：在</w:t>
      </w:r>
      <w:r>
        <w:rPr>
          <w:rFonts w:hint="eastAsia"/>
        </w:rPr>
        <w:t>服务</w:t>
      </w:r>
      <w:r w:rsidR="00591F96" w:rsidRPr="00B31C79">
        <w:t>过程中遵守并严格执行</w:t>
      </w:r>
      <w:r w:rsidR="00591F96" w:rsidRPr="00B31C79">
        <w:rPr>
          <w:rFonts w:hint="eastAsia"/>
        </w:rPr>
        <w:t>贵公司</w:t>
      </w:r>
      <w:r w:rsidR="00591F96" w:rsidRPr="00B31C79">
        <w:t>各项管理规章制度，为实施本工程而必须缴纳的相关费用（如果有）已包含在上述报价内。</w:t>
      </w:r>
    </w:p>
    <w:p w14:paraId="25C7358F" w14:textId="27E0624D" w:rsidR="00591F96" w:rsidRPr="00B31C79" w:rsidRDefault="00591F96" w:rsidP="00591F96">
      <w:pPr>
        <w:pStyle w:val="CMIE-0"/>
        <w:ind w:firstLine="480"/>
      </w:pPr>
      <w:r w:rsidRPr="00B31C79">
        <w:t>3</w:t>
      </w:r>
      <w:r w:rsidR="00FF5CEB">
        <w:rPr>
          <w:rFonts w:hint="eastAsia"/>
        </w:rPr>
        <w:t>．</w:t>
      </w:r>
      <w:r w:rsidRPr="00B31C79">
        <w:t>本报价函的报价有效期为报价之日起</w:t>
      </w:r>
      <w:r w:rsidR="002E57D6">
        <w:t>30</w:t>
      </w:r>
      <w:r w:rsidRPr="00B31C79">
        <w:t>天内。</w:t>
      </w:r>
    </w:p>
    <w:p w14:paraId="2C90658E" w14:textId="2F8AD1EA" w:rsidR="00FF5CEB" w:rsidRPr="00FF5CEB" w:rsidRDefault="00591F96" w:rsidP="00591F96">
      <w:pPr>
        <w:pStyle w:val="CMIE-0"/>
        <w:ind w:firstLine="480"/>
      </w:pPr>
      <w:r w:rsidRPr="00B31C79">
        <w:t>4</w:t>
      </w:r>
      <w:r w:rsidR="00FF5CEB">
        <w:rPr>
          <w:rFonts w:hint="eastAsia"/>
        </w:rPr>
        <w:t>．</w:t>
      </w:r>
      <w:r w:rsidRPr="00B31C79">
        <w:t>其他</w:t>
      </w:r>
      <w:r w:rsidR="00FF5CEB">
        <w:rPr>
          <w:rFonts w:hint="eastAsia"/>
        </w:rPr>
        <w:t>：</w:t>
      </w:r>
      <w:r w:rsidRPr="00FF5CEB">
        <w:rPr>
          <w:u w:val="single"/>
        </w:rPr>
        <w:t xml:space="preserve">               </w:t>
      </w:r>
      <w:r w:rsidR="00FF5CEB" w:rsidRPr="00FF5CEB">
        <w:rPr>
          <w:rFonts w:hint="eastAsia"/>
        </w:rPr>
        <w:t>。</w:t>
      </w:r>
    </w:p>
    <w:p w14:paraId="7A81AF75" w14:textId="77777777" w:rsidR="00FF5CEB" w:rsidRDefault="00FF5CEB" w:rsidP="00591F96">
      <w:pPr>
        <w:pStyle w:val="CMIE-0"/>
        <w:ind w:firstLine="480"/>
      </w:pPr>
    </w:p>
    <w:p w14:paraId="01F1B425" w14:textId="77777777" w:rsidR="00FF5CEB" w:rsidRDefault="00FF5CEB" w:rsidP="00591F96">
      <w:pPr>
        <w:pStyle w:val="CMIE-0"/>
        <w:ind w:firstLine="480"/>
      </w:pPr>
    </w:p>
    <w:p w14:paraId="4FECAA82" w14:textId="76C419C1" w:rsidR="00591F96" w:rsidRDefault="00FF5CEB" w:rsidP="00515894">
      <w:pPr>
        <w:pStyle w:val="CMIE-0"/>
        <w:spacing w:line="480" w:lineRule="auto"/>
        <w:ind w:firstLine="480"/>
      </w:pPr>
      <w:r>
        <w:rPr>
          <w:rFonts w:hint="eastAsia"/>
        </w:rPr>
        <w:t>报价人</w:t>
      </w:r>
      <w:r w:rsidR="00591F96" w:rsidRPr="00B31C79">
        <w:t>：</w:t>
      </w:r>
      <w:r w:rsidR="00591F96" w:rsidRPr="00FF5CEB">
        <w:rPr>
          <w:rFonts w:hint="eastAsia"/>
          <w:u w:val="single"/>
        </w:rPr>
        <w:t xml:space="preserve"> </w:t>
      </w:r>
      <w:r w:rsidR="00591F96" w:rsidRPr="00FF5CEB">
        <w:rPr>
          <w:u w:val="single"/>
        </w:rPr>
        <w:t xml:space="preserve">                   </w:t>
      </w:r>
      <w:r w:rsidR="00591F96" w:rsidRPr="00B31C79">
        <w:t>（盖章）</w:t>
      </w:r>
    </w:p>
    <w:p w14:paraId="6E48944D" w14:textId="3D7E0522" w:rsidR="00FF5CEB" w:rsidRPr="00B31C79" w:rsidRDefault="00FF5CEB" w:rsidP="00515894">
      <w:pPr>
        <w:pStyle w:val="CMIE-0"/>
        <w:spacing w:line="480" w:lineRule="auto"/>
        <w:ind w:firstLine="480"/>
      </w:pPr>
      <w:r>
        <w:rPr>
          <w:rFonts w:hint="eastAsia"/>
        </w:rPr>
        <w:t>法定代表人或委托代理人：</w:t>
      </w:r>
      <w:r w:rsidRPr="00FF5CEB">
        <w:rPr>
          <w:rFonts w:hint="eastAsia"/>
          <w:u w:val="single"/>
        </w:rPr>
        <w:t xml:space="preserve"> </w:t>
      </w:r>
      <w:r w:rsidRPr="00FF5CEB">
        <w:rPr>
          <w:u w:val="single"/>
        </w:rPr>
        <w:t xml:space="preserve">                   </w:t>
      </w:r>
      <w:r w:rsidRPr="00B31C79">
        <w:t>（</w:t>
      </w:r>
      <w:r>
        <w:rPr>
          <w:rFonts w:hint="eastAsia"/>
        </w:rPr>
        <w:t>签字或盖章</w:t>
      </w:r>
      <w:r w:rsidRPr="00B31C79">
        <w:t>）</w:t>
      </w:r>
    </w:p>
    <w:p w14:paraId="26001C23" w14:textId="77777777" w:rsidR="00664C3D" w:rsidRDefault="00591F96" w:rsidP="00515894">
      <w:pPr>
        <w:pStyle w:val="CMIE-0"/>
        <w:spacing w:line="480" w:lineRule="auto"/>
        <w:ind w:firstLine="480"/>
        <w:sectPr w:rsidR="00664C3D" w:rsidSect="009454AD">
          <w:pgSz w:w="11906" w:h="16838" w:code="9"/>
          <w:pgMar w:top="1701" w:right="1701" w:bottom="1701" w:left="1701" w:header="1134" w:footer="1134" w:gutter="284"/>
          <w:pgNumType w:start="1"/>
          <w:cols w:space="425"/>
          <w:docGrid w:type="lines" w:linePitch="312"/>
        </w:sectPr>
      </w:pPr>
      <w:r w:rsidRPr="00B31C79">
        <w:t>日期：</w:t>
      </w:r>
      <w:r w:rsidRPr="00FF5CEB">
        <w:rPr>
          <w:u w:val="single"/>
        </w:rPr>
        <w:t xml:space="preserve"> </w:t>
      </w:r>
      <w:r w:rsidR="00FF5CEB" w:rsidRPr="00FF5CEB">
        <w:rPr>
          <w:u w:val="single"/>
        </w:rPr>
        <w:t xml:space="preserve">2023 </w:t>
      </w:r>
      <w:r w:rsidR="00FF5CEB">
        <w:rPr>
          <w:rFonts w:hint="eastAsia"/>
        </w:rPr>
        <w:t>年</w:t>
      </w:r>
      <w:r w:rsidRPr="00FF5CEB">
        <w:rPr>
          <w:u w:val="single"/>
        </w:rPr>
        <w:t xml:space="preserve"> </w:t>
      </w:r>
      <w:r w:rsidR="00FF5CEB" w:rsidRPr="00FF5CEB">
        <w:rPr>
          <w:u w:val="single"/>
        </w:rPr>
        <w:t xml:space="preserve">10 </w:t>
      </w:r>
      <w:r w:rsidR="00FF5CEB">
        <w:rPr>
          <w:rFonts w:hint="eastAsia"/>
        </w:rPr>
        <w:t>月</w:t>
      </w:r>
      <w:r w:rsidR="00FF5CEB" w:rsidRPr="00FF5CEB">
        <w:rPr>
          <w:rFonts w:hint="eastAsia"/>
          <w:u w:val="single"/>
        </w:rPr>
        <w:t xml:space="preserve"> </w:t>
      </w:r>
      <w:r w:rsidR="00FF5CEB">
        <w:rPr>
          <w:u w:val="single"/>
        </w:rPr>
        <w:t xml:space="preserve"> </w:t>
      </w:r>
      <w:r w:rsidR="00FF5CEB" w:rsidRPr="00FF5CEB">
        <w:rPr>
          <w:u w:val="single"/>
        </w:rPr>
        <w:t xml:space="preserve">  </w:t>
      </w:r>
      <w:r w:rsidR="00FF5CEB">
        <w:rPr>
          <w:rFonts w:hint="eastAsia"/>
        </w:rPr>
        <w:t>日</w:t>
      </w:r>
    </w:p>
    <w:p w14:paraId="1E157315" w14:textId="1F2150EE" w:rsidR="009454AD" w:rsidRDefault="00CA10C8" w:rsidP="00CA10C8">
      <w:pPr>
        <w:pStyle w:val="CMIE-B"/>
      </w:pPr>
      <w:bookmarkStart w:id="7" w:name="_Toc148362893"/>
      <w:r>
        <w:rPr>
          <w:rFonts w:hint="eastAsia"/>
        </w:rPr>
        <w:lastRenderedPageBreak/>
        <w:t>附表</w:t>
      </w:r>
      <w:r>
        <w:rPr>
          <w:rFonts w:hint="eastAsia"/>
        </w:rPr>
        <w:t>1</w:t>
      </w:r>
      <w:r>
        <w:rPr>
          <w:rFonts w:hint="eastAsia"/>
        </w:rPr>
        <w:t>：</w:t>
      </w:r>
      <w:r w:rsidRPr="004C4A9F">
        <w:rPr>
          <w:rFonts w:hint="eastAsia"/>
        </w:rPr>
        <w:t>场地平整及水电工程、垂直防渗、生物堆、地下水检测井</w:t>
      </w:r>
      <w:r w:rsidR="003D0EC7">
        <w:rPr>
          <w:rFonts w:hint="eastAsia"/>
        </w:rPr>
        <w:t>工程量</w:t>
      </w:r>
      <w:r>
        <w:rPr>
          <w:rFonts w:hint="eastAsia"/>
        </w:rPr>
        <w:t>清单</w:t>
      </w:r>
      <w:bookmarkEnd w:id="7"/>
    </w:p>
    <w:p w14:paraId="0F469D74" w14:textId="23131E05" w:rsidR="00CA10C8" w:rsidRDefault="00CA10C8" w:rsidP="00664C3D">
      <w:pPr>
        <w:pStyle w:val="CMIE-0"/>
        <w:ind w:firstLine="480"/>
      </w:pPr>
    </w:p>
    <w:p w14:paraId="2F73661B" w14:textId="586E0425" w:rsidR="00CA10C8" w:rsidRPr="00CA10C8" w:rsidRDefault="00CA10C8" w:rsidP="00CA10C8">
      <w:pPr>
        <w:pStyle w:val="CMIE-TB-Head"/>
      </w:pPr>
      <w:r w:rsidRPr="00CA10C8">
        <w:rPr>
          <w:rFonts w:hint="eastAsia"/>
        </w:rPr>
        <w:t>场地平整及水电工程、垂直防渗、生物堆、地下水检测井</w:t>
      </w:r>
      <w:r w:rsidR="003D0EC7">
        <w:rPr>
          <w:rFonts w:hint="eastAsia"/>
        </w:rPr>
        <w:t>工程量</w:t>
      </w:r>
      <w:r w:rsidRPr="00CA10C8">
        <w:rPr>
          <w:rFonts w:hint="eastAsia"/>
        </w:rPr>
        <w:t>清单</w:t>
      </w:r>
    </w:p>
    <w:tbl>
      <w:tblPr>
        <w:tblStyle w:val="CMIE-table"/>
        <w:tblW w:w="5000" w:type="pct"/>
        <w:tblLook w:val="04A0" w:firstRow="1" w:lastRow="0" w:firstColumn="1" w:lastColumn="0" w:noHBand="0" w:noVBand="1"/>
      </w:tblPr>
      <w:tblGrid>
        <w:gridCol w:w="676"/>
        <w:gridCol w:w="2576"/>
        <w:gridCol w:w="5106"/>
        <w:gridCol w:w="848"/>
        <w:gridCol w:w="1135"/>
        <w:gridCol w:w="1559"/>
        <w:gridCol w:w="1516"/>
      </w:tblGrid>
      <w:tr w:rsidR="008A0613" w:rsidRPr="009762B4" w14:paraId="3BE74B61" w14:textId="77777777" w:rsidTr="007636AB">
        <w:trPr>
          <w:cnfStyle w:val="100000000000" w:firstRow="1" w:lastRow="0" w:firstColumn="0" w:lastColumn="0" w:oddVBand="0" w:evenVBand="0" w:oddHBand="0" w:evenHBand="0" w:firstRowFirstColumn="0" w:firstRowLastColumn="0" w:lastRowFirstColumn="0" w:lastRowLastColumn="0"/>
          <w:trHeight w:val="226"/>
        </w:trPr>
        <w:tc>
          <w:tcPr>
            <w:tcW w:w="252" w:type="pct"/>
          </w:tcPr>
          <w:p w14:paraId="5697B10C" w14:textId="77777777" w:rsidR="008A0613" w:rsidRPr="009762B4" w:rsidRDefault="008A0613" w:rsidP="007636AB">
            <w:pPr>
              <w:pStyle w:val="CMIT-TB"/>
              <w:rPr>
                <w:rFonts w:cs="Calibri"/>
              </w:rPr>
            </w:pPr>
            <w:r w:rsidRPr="009762B4">
              <w:rPr>
                <w:rFonts w:cs="Calibri"/>
              </w:rPr>
              <w:t>序号</w:t>
            </w:r>
          </w:p>
        </w:tc>
        <w:tc>
          <w:tcPr>
            <w:tcW w:w="960" w:type="pct"/>
          </w:tcPr>
          <w:p w14:paraId="146FFC7E" w14:textId="77777777" w:rsidR="008A0613" w:rsidRPr="009762B4" w:rsidRDefault="008A0613" w:rsidP="007636AB">
            <w:pPr>
              <w:pStyle w:val="CMIT-TB"/>
              <w:rPr>
                <w:rFonts w:cs="Calibri"/>
              </w:rPr>
            </w:pPr>
            <w:r w:rsidRPr="009762B4">
              <w:rPr>
                <w:rFonts w:cs="Calibri"/>
              </w:rPr>
              <w:t>清单名称</w:t>
            </w:r>
          </w:p>
        </w:tc>
        <w:tc>
          <w:tcPr>
            <w:tcW w:w="1903" w:type="pct"/>
          </w:tcPr>
          <w:p w14:paraId="27362D2A" w14:textId="77777777" w:rsidR="008A0613" w:rsidRPr="009762B4" w:rsidRDefault="008A0613" w:rsidP="007636AB">
            <w:pPr>
              <w:pStyle w:val="CMIT-TB"/>
              <w:rPr>
                <w:rFonts w:cs="Calibri"/>
              </w:rPr>
            </w:pPr>
            <w:r w:rsidRPr="009762B4">
              <w:rPr>
                <w:rFonts w:cs="Calibri"/>
              </w:rPr>
              <w:t>清单特征</w:t>
            </w:r>
          </w:p>
        </w:tc>
        <w:tc>
          <w:tcPr>
            <w:tcW w:w="316" w:type="pct"/>
          </w:tcPr>
          <w:p w14:paraId="646F715B" w14:textId="77777777" w:rsidR="008A0613" w:rsidRPr="009762B4" w:rsidRDefault="008A0613" w:rsidP="007636AB">
            <w:pPr>
              <w:pStyle w:val="CMIT-TB"/>
              <w:rPr>
                <w:rFonts w:cs="Calibri"/>
              </w:rPr>
            </w:pPr>
            <w:r w:rsidRPr="009762B4">
              <w:rPr>
                <w:rFonts w:cs="Calibri"/>
              </w:rPr>
              <w:t>单位</w:t>
            </w:r>
          </w:p>
        </w:tc>
        <w:tc>
          <w:tcPr>
            <w:tcW w:w="423" w:type="pct"/>
          </w:tcPr>
          <w:p w14:paraId="225CACBE" w14:textId="77777777" w:rsidR="008A0613" w:rsidRPr="009762B4" w:rsidRDefault="008A0613" w:rsidP="007636AB">
            <w:pPr>
              <w:pStyle w:val="CMIT-TB"/>
              <w:rPr>
                <w:rFonts w:cs="Calibri"/>
              </w:rPr>
            </w:pPr>
            <w:r w:rsidRPr="009762B4">
              <w:rPr>
                <w:rFonts w:cs="Calibri"/>
              </w:rPr>
              <w:t>工程量</w:t>
            </w:r>
          </w:p>
        </w:tc>
        <w:tc>
          <w:tcPr>
            <w:tcW w:w="581" w:type="pct"/>
          </w:tcPr>
          <w:p w14:paraId="585BB217" w14:textId="77777777" w:rsidR="008A0613" w:rsidRPr="009762B4" w:rsidRDefault="008A0613" w:rsidP="007636AB">
            <w:pPr>
              <w:pStyle w:val="CMIT-TB"/>
              <w:rPr>
                <w:rFonts w:cs="Calibri"/>
              </w:rPr>
            </w:pPr>
            <w:r w:rsidRPr="009762B4">
              <w:rPr>
                <w:rFonts w:cs="Calibri"/>
              </w:rPr>
              <w:t>单价（含税）</w:t>
            </w:r>
          </w:p>
        </w:tc>
        <w:tc>
          <w:tcPr>
            <w:tcW w:w="565" w:type="pct"/>
          </w:tcPr>
          <w:p w14:paraId="50CBF79E" w14:textId="77777777" w:rsidR="008A0613" w:rsidRPr="009762B4" w:rsidRDefault="008A0613" w:rsidP="007636AB">
            <w:pPr>
              <w:pStyle w:val="CMIT-TB"/>
              <w:rPr>
                <w:rFonts w:cs="Calibri"/>
              </w:rPr>
            </w:pPr>
            <w:r w:rsidRPr="009762B4">
              <w:rPr>
                <w:rFonts w:cs="Calibri"/>
              </w:rPr>
              <w:t>合价（含税）</w:t>
            </w:r>
          </w:p>
        </w:tc>
      </w:tr>
      <w:tr w:rsidR="008A0613" w:rsidRPr="009762B4" w14:paraId="44600E6E" w14:textId="77777777" w:rsidTr="007636AB">
        <w:trPr>
          <w:trHeight w:val="45"/>
        </w:trPr>
        <w:tc>
          <w:tcPr>
            <w:tcW w:w="5000" w:type="pct"/>
            <w:gridSpan w:val="7"/>
          </w:tcPr>
          <w:p w14:paraId="3343A00E" w14:textId="77777777" w:rsidR="008A0613" w:rsidRPr="009762B4" w:rsidRDefault="008A0613" w:rsidP="007636AB">
            <w:pPr>
              <w:pStyle w:val="CMIT-TB"/>
              <w:rPr>
                <w:rFonts w:cs="Calibri"/>
                <w:b/>
                <w:bCs/>
              </w:rPr>
            </w:pPr>
            <w:r w:rsidRPr="009762B4">
              <w:rPr>
                <w:rFonts w:cs="Calibri"/>
                <w:b/>
                <w:bCs/>
              </w:rPr>
              <w:t>一、场地平整及水电工程</w:t>
            </w:r>
          </w:p>
        </w:tc>
      </w:tr>
      <w:tr w:rsidR="008A0613" w:rsidRPr="009762B4" w14:paraId="100DC79C" w14:textId="77777777" w:rsidTr="007636AB">
        <w:trPr>
          <w:trHeight w:val="45"/>
        </w:trPr>
        <w:tc>
          <w:tcPr>
            <w:tcW w:w="252" w:type="pct"/>
          </w:tcPr>
          <w:p w14:paraId="34166788" w14:textId="77777777" w:rsidR="008A0613" w:rsidRPr="009762B4" w:rsidRDefault="008A0613" w:rsidP="007636AB">
            <w:pPr>
              <w:pStyle w:val="CMIT-TB"/>
              <w:rPr>
                <w:rFonts w:cs="Calibri"/>
              </w:rPr>
            </w:pPr>
            <w:r w:rsidRPr="009762B4">
              <w:rPr>
                <w:rFonts w:cs="Calibri"/>
              </w:rPr>
              <w:t>1</w:t>
            </w:r>
          </w:p>
        </w:tc>
        <w:tc>
          <w:tcPr>
            <w:tcW w:w="960" w:type="pct"/>
          </w:tcPr>
          <w:p w14:paraId="5A8E9084" w14:textId="77777777" w:rsidR="008A0613" w:rsidRPr="009762B4" w:rsidRDefault="008A0613" w:rsidP="007636AB">
            <w:pPr>
              <w:pStyle w:val="CMIT-TB"/>
              <w:rPr>
                <w:rFonts w:cs="Calibri"/>
              </w:rPr>
            </w:pPr>
            <w:r w:rsidRPr="009762B4">
              <w:rPr>
                <w:rFonts w:cs="Calibri"/>
              </w:rPr>
              <w:t>围挡</w:t>
            </w:r>
          </w:p>
        </w:tc>
        <w:tc>
          <w:tcPr>
            <w:tcW w:w="1903" w:type="pct"/>
          </w:tcPr>
          <w:p w14:paraId="2A4AF611" w14:textId="77777777" w:rsidR="008A0613" w:rsidRPr="009762B4" w:rsidRDefault="008A0613" w:rsidP="007636AB">
            <w:pPr>
              <w:pStyle w:val="CMIT-TB"/>
              <w:rPr>
                <w:rFonts w:cs="Calibri"/>
              </w:rPr>
            </w:pPr>
            <w:r w:rsidRPr="009762B4">
              <w:rPr>
                <w:rFonts w:cs="Calibri"/>
              </w:rPr>
              <w:t>施工围挡</w:t>
            </w:r>
          </w:p>
        </w:tc>
        <w:tc>
          <w:tcPr>
            <w:tcW w:w="316" w:type="pct"/>
          </w:tcPr>
          <w:p w14:paraId="18CEA30D" w14:textId="77777777" w:rsidR="008A0613" w:rsidRPr="009762B4" w:rsidRDefault="008A0613" w:rsidP="007636AB">
            <w:pPr>
              <w:pStyle w:val="CMIT-TB"/>
              <w:rPr>
                <w:rFonts w:cs="Calibri"/>
              </w:rPr>
            </w:pPr>
            <w:r w:rsidRPr="009762B4">
              <w:rPr>
                <w:rFonts w:cs="Calibri"/>
              </w:rPr>
              <w:t>m</w:t>
            </w:r>
          </w:p>
        </w:tc>
        <w:tc>
          <w:tcPr>
            <w:tcW w:w="423" w:type="pct"/>
          </w:tcPr>
          <w:p w14:paraId="4A51D807" w14:textId="77777777" w:rsidR="008A0613" w:rsidRPr="009762B4" w:rsidRDefault="008A0613" w:rsidP="007636AB">
            <w:pPr>
              <w:pStyle w:val="CMIT-TB"/>
              <w:rPr>
                <w:rFonts w:cs="Calibri"/>
              </w:rPr>
            </w:pPr>
            <w:r w:rsidRPr="009762B4">
              <w:rPr>
                <w:rFonts w:cs="Calibri"/>
              </w:rPr>
              <w:t>349</w:t>
            </w:r>
          </w:p>
        </w:tc>
        <w:tc>
          <w:tcPr>
            <w:tcW w:w="581" w:type="pct"/>
          </w:tcPr>
          <w:p w14:paraId="40D9681F" w14:textId="77777777" w:rsidR="008A0613" w:rsidRPr="009762B4" w:rsidRDefault="008A0613" w:rsidP="007636AB">
            <w:pPr>
              <w:pStyle w:val="CMIT-TB"/>
              <w:rPr>
                <w:rFonts w:cs="Calibri"/>
              </w:rPr>
            </w:pPr>
          </w:p>
        </w:tc>
        <w:tc>
          <w:tcPr>
            <w:tcW w:w="565" w:type="pct"/>
          </w:tcPr>
          <w:p w14:paraId="6F7C5675" w14:textId="77777777" w:rsidR="008A0613" w:rsidRPr="009762B4" w:rsidRDefault="008A0613" w:rsidP="007636AB">
            <w:pPr>
              <w:pStyle w:val="CMIT-TB"/>
              <w:rPr>
                <w:rFonts w:cs="Calibri"/>
              </w:rPr>
            </w:pPr>
          </w:p>
        </w:tc>
      </w:tr>
      <w:tr w:rsidR="008A0613" w:rsidRPr="009762B4" w14:paraId="26816CA5" w14:textId="77777777" w:rsidTr="007636AB">
        <w:trPr>
          <w:trHeight w:val="45"/>
        </w:trPr>
        <w:tc>
          <w:tcPr>
            <w:tcW w:w="252" w:type="pct"/>
          </w:tcPr>
          <w:p w14:paraId="7BAF5DF2" w14:textId="77777777" w:rsidR="008A0613" w:rsidRPr="009762B4" w:rsidRDefault="008A0613" w:rsidP="007636AB">
            <w:pPr>
              <w:pStyle w:val="CMIT-TB"/>
              <w:rPr>
                <w:rFonts w:cs="Calibri"/>
              </w:rPr>
            </w:pPr>
            <w:r w:rsidRPr="009762B4">
              <w:rPr>
                <w:rFonts w:cs="Calibri"/>
              </w:rPr>
              <w:t>2</w:t>
            </w:r>
          </w:p>
        </w:tc>
        <w:tc>
          <w:tcPr>
            <w:tcW w:w="960" w:type="pct"/>
          </w:tcPr>
          <w:p w14:paraId="11B4088D" w14:textId="77777777" w:rsidR="008A0613" w:rsidRPr="009762B4" w:rsidRDefault="008A0613" w:rsidP="007636AB">
            <w:pPr>
              <w:pStyle w:val="CMIT-TB"/>
              <w:rPr>
                <w:rFonts w:cs="Calibri"/>
              </w:rPr>
            </w:pPr>
            <w:r w:rsidRPr="009762B4">
              <w:rPr>
                <w:rFonts w:cs="Calibri"/>
              </w:rPr>
              <w:t>大门</w:t>
            </w:r>
          </w:p>
        </w:tc>
        <w:tc>
          <w:tcPr>
            <w:tcW w:w="1903" w:type="pct"/>
          </w:tcPr>
          <w:p w14:paraId="42B8B19C" w14:textId="77777777" w:rsidR="008A0613" w:rsidRPr="009762B4" w:rsidRDefault="008A0613" w:rsidP="007636AB">
            <w:pPr>
              <w:pStyle w:val="CMIT-TB"/>
              <w:rPr>
                <w:rFonts w:cs="Calibri"/>
              </w:rPr>
            </w:pPr>
            <w:r w:rsidRPr="009762B4">
              <w:rPr>
                <w:rFonts w:cs="Calibri"/>
              </w:rPr>
              <w:t>厂区北侧设置</w:t>
            </w:r>
          </w:p>
        </w:tc>
        <w:tc>
          <w:tcPr>
            <w:tcW w:w="316" w:type="pct"/>
          </w:tcPr>
          <w:p w14:paraId="428283D7" w14:textId="77777777" w:rsidR="008A0613" w:rsidRPr="009762B4" w:rsidRDefault="008A0613" w:rsidP="007636AB">
            <w:pPr>
              <w:pStyle w:val="CMIT-TB"/>
              <w:rPr>
                <w:rFonts w:cs="Calibri"/>
              </w:rPr>
            </w:pPr>
            <w:r w:rsidRPr="009762B4">
              <w:rPr>
                <w:rFonts w:cs="Calibri"/>
              </w:rPr>
              <w:t>座</w:t>
            </w:r>
          </w:p>
        </w:tc>
        <w:tc>
          <w:tcPr>
            <w:tcW w:w="423" w:type="pct"/>
          </w:tcPr>
          <w:p w14:paraId="2408A49A" w14:textId="77777777" w:rsidR="008A0613" w:rsidRPr="009762B4" w:rsidRDefault="008A0613" w:rsidP="007636AB">
            <w:pPr>
              <w:pStyle w:val="CMIT-TB"/>
              <w:rPr>
                <w:rFonts w:cs="Calibri"/>
              </w:rPr>
            </w:pPr>
            <w:r w:rsidRPr="009762B4">
              <w:rPr>
                <w:rFonts w:cs="Calibri"/>
              </w:rPr>
              <w:t>1</w:t>
            </w:r>
          </w:p>
        </w:tc>
        <w:tc>
          <w:tcPr>
            <w:tcW w:w="581" w:type="pct"/>
          </w:tcPr>
          <w:p w14:paraId="7A9F6515" w14:textId="77777777" w:rsidR="008A0613" w:rsidRPr="009762B4" w:rsidRDefault="008A0613" w:rsidP="007636AB">
            <w:pPr>
              <w:pStyle w:val="CMIT-TB"/>
              <w:rPr>
                <w:rFonts w:cs="Calibri"/>
              </w:rPr>
            </w:pPr>
          </w:p>
        </w:tc>
        <w:tc>
          <w:tcPr>
            <w:tcW w:w="565" w:type="pct"/>
          </w:tcPr>
          <w:p w14:paraId="4FF5DF39" w14:textId="77777777" w:rsidR="008A0613" w:rsidRPr="009762B4" w:rsidRDefault="008A0613" w:rsidP="007636AB">
            <w:pPr>
              <w:pStyle w:val="CMIT-TB"/>
              <w:rPr>
                <w:rFonts w:cs="Calibri"/>
              </w:rPr>
            </w:pPr>
          </w:p>
        </w:tc>
      </w:tr>
      <w:tr w:rsidR="008A0613" w:rsidRPr="009762B4" w14:paraId="44705DED" w14:textId="77777777" w:rsidTr="007636AB">
        <w:trPr>
          <w:trHeight w:val="489"/>
        </w:trPr>
        <w:tc>
          <w:tcPr>
            <w:tcW w:w="252" w:type="pct"/>
          </w:tcPr>
          <w:p w14:paraId="4E31AEBD" w14:textId="77777777" w:rsidR="008A0613" w:rsidRPr="009762B4" w:rsidRDefault="008A0613" w:rsidP="007636AB">
            <w:pPr>
              <w:pStyle w:val="CMIT-TB"/>
              <w:rPr>
                <w:rFonts w:cs="Calibri"/>
              </w:rPr>
            </w:pPr>
            <w:r w:rsidRPr="009762B4">
              <w:rPr>
                <w:rFonts w:cs="Calibri"/>
              </w:rPr>
              <w:t>3</w:t>
            </w:r>
          </w:p>
        </w:tc>
        <w:tc>
          <w:tcPr>
            <w:tcW w:w="960" w:type="pct"/>
          </w:tcPr>
          <w:p w14:paraId="6309565C" w14:textId="77777777" w:rsidR="008A0613" w:rsidRPr="009762B4" w:rsidRDefault="008A0613" w:rsidP="007636AB">
            <w:pPr>
              <w:pStyle w:val="CMIT-TB"/>
              <w:rPr>
                <w:rFonts w:cs="Calibri"/>
              </w:rPr>
            </w:pPr>
            <w:r w:rsidRPr="009762B4">
              <w:rPr>
                <w:rFonts w:cs="Calibri"/>
              </w:rPr>
              <w:t>拆除工程</w:t>
            </w:r>
          </w:p>
        </w:tc>
        <w:tc>
          <w:tcPr>
            <w:tcW w:w="1903" w:type="pct"/>
          </w:tcPr>
          <w:p w14:paraId="7842EF1F" w14:textId="77777777" w:rsidR="008A0613" w:rsidRPr="009762B4" w:rsidRDefault="008A0613" w:rsidP="007636AB">
            <w:pPr>
              <w:pStyle w:val="CMIT-TB"/>
              <w:rPr>
                <w:rFonts w:cs="Calibri"/>
              </w:rPr>
            </w:pPr>
            <w:r w:rsidRPr="009762B4">
              <w:rPr>
                <w:rFonts w:cs="Calibri"/>
              </w:rPr>
              <w:t>拆除生物堆、原位淋洗、围栏及大门等</w:t>
            </w:r>
          </w:p>
        </w:tc>
        <w:tc>
          <w:tcPr>
            <w:tcW w:w="316" w:type="pct"/>
          </w:tcPr>
          <w:p w14:paraId="3ADC6116" w14:textId="77777777" w:rsidR="008A0613" w:rsidRPr="009762B4" w:rsidRDefault="008A0613" w:rsidP="007636AB">
            <w:pPr>
              <w:pStyle w:val="CMIT-TB"/>
              <w:rPr>
                <w:rFonts w:cs="Calibri"/>
              </w:rPr>
            </w:pPr>
            <w:r w:rsidRPr="009762B4">
              <w:rPr>
                <w:rFonts w:cs="Calibri"/>
              </w:rPr>
              <w:t>项</w:t>
            </w:r>
          </w:p>
        </w:tc>
        <w:tc>
          <w:tcPr>
            <w:tcW w:w="423" w:type="pct"/>
          </w:tcPr>
          <w:p w14:paraId="33856754" w14:textId="77777777" w:rsidR="008A0613" w:rsidRPr="009762B4" w:rsidRDefault="008A0613" w:rsidP="007636AB">
            <w:pPr>
              <w:pStyle w:val="CMIT-TB"/>
              <w:rPr>
                <w:rFonts w:cs="Calibri"/>
              </w:rPr>
            </w:pPr>
            <w:r w:rsidRPr="009762B4">
              <w:rPr>
                <w:rFonts w:cs="Calibri"/>
              </w:rPr>
              <w:t>1</w:t>
            </w:r>
          </w:p>
        </w:tc>
        <w:tc>
          <w:tcPr>
            <w:tcW w:w="581" w:type="pct"/>
          </w:tcPr>
          <w:p w14:paraId="1FD9CF4B" w14:textId="77777777" w:rsidR="008A0613" w:rsidRPr="009762B4" w:rsidRDefault="008A0613" w:rsidP="007636AB">
            <w:pPr>
              <w:pStyle w:val="CMIT-TB"/>
              <w:rPr>
                <w:rFonts w:cs="Calibri"/>
              </w:rPr>
            </w:pPr>
          </w:p>
        </w:tc>
        <w:tc>
          <w:tcPr>
            <w:tcW w:w="565" w:type="pct"/>
          </w:tcPr>
          <w:p w14:paraId="01F2388E" w14:textId="77777777" w:rsidR="008A0613" w:rsidRPr="009762B4" w:rsidRDefault="008A0613" w:rsidP="007636AB">
            <w:pPr>
              <w:pStyle w:val="CMIT-TB"/>
              <w:rPr>
                <w:rFonts w:cs="Calibri"/>
              </w:rPr>
            </w:pPr>
          </w:p>
        </w:tc>
      </w:tr>
      <w:tr w:rsidR="008A0613" w:rsidRPr="009762B4" w14:paraId="75D51996" w14:textId="77777777" w:rsidTr="007636AB">
        <w:trPr>
          <w:trHeight w:val="301"/>
        </w:trPr>
        <w:tc>
          <w:tcPr>
            <w:tcW w:w="252" w:type="pct"/>
          </w:tcPr>
          <w:p w14:paraId="25D02BBD" w14:textId="77777777" w:rsidR="008A0613" w:rsidRPr="009762B4" w:rsidRDefault="008A0613" w:rsidP="007636AB">
            <w:pPr>
              <w:pStyle w:val="CMIT-TB"/>
              <w:rPr>
                <w:rFonts w:cs="Calibri"/>
              </w:rPr>
            </w:pPr>
            <w:r w:rsidRPr="009762B4">
              <w:rPr>
                <w:rFonts w:cs="Calibri"/>
              </w:rPr>
              <w:t>4</w:t>
            </w:r>
          </w:p>
        </w:tc>
        <w:tc>
          <w:tcPr>
            <w:tcW w:w="960" w:type="pct"/>
          </w:tcPr>
          <w:p w14:paraId="3E2AA596" w14:textId="77777777" w:rsidR="008A0613" w:rsidRPr="009762B4" w:rsidRDefault="008A0613" w:rsidP="007636AB">
            <w:pPr>
              <w:pStyle w:val="CMIT-TB"/>
              <w:rPr>
                <w:rFonts w:cs="Calibri"/>
              </w:rPr>
            </w:pPr>
            <w:r w:rsidRPr="009762B4">
              <w:rPr>
                <w:rFonts w:cs="Calibri"/>
              </w:rPr>
              <w:t>绿化</w:t>
            </w:r>
          </w:p>
        </w:tc>
        <w:tc>
          <w:tcPr>
            <w:tcW w:w="1903" w:type="pct"/>
          </w:tcPr>
          <w:p w14:paraId="051F409D" w14:textId="77777777" w:rsidR="008A0613" w:rsidRPr="009762B4" w:rsidRDefault="008A0613" w:rsidP="007636AB">
            <w:pPr>
              <w:pStyle w:val="CMIT-TB"/>
              <w:rPr>
                <w:rFonts w:cs="Calibri"/>
              </w:rPr>
            </w:pPr>
            <w:r w:rsidRPr="009762B4">
              <w:rPr>
                <w:rFonts w:cs="Calibri"/>
              </w:rPr>
              <w:t>场地治理修复完成后实施，植草</w:t>
            </w:r>
          </w:p>
        </w:tc>
        <w:tc>
          <w:tcPr>
            <w:tcW w:w="316" w:type="pct"/>
          </w:tcPr>
          <w:p w14:paraId="1AFE87B3"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31A8AE80" w14:textId="77777777" w:rsidR="008A0613" w:rsidRPr="009762B4" w:rsidRDefault="008A0613" w:rsidP="007636AB">
            <w:pPr>
              <w:pStyle w:val="CMIT-TB"/>
              <w:rPr>
                <w:rFonts w:cs="Calibri"/>
              </w:rPr>
            </w:pPr>
            <w:r w:rsidRPr="009762B4">
              <w:rPr>
                <w:rFonts w:cs="Calibri"/>
              </w:rPr>
              <w:t>7398</w:t>
            </w:r>
          </w:p>
        </w:tc>
        <w:tc>
          <w:tcPr>
            <w:tcW w:w="581" w:type="pct"/>
          </w:tcPr>
          <w:p w14:paraId="2F3B417D" w14:textId="77777777" w:rsidR="008A0613" w:rsidRPr="009762B4" w:rsidRDefault="008A0613" w:rsidP="007636AB">
            <w:pPr>
              <w:pStyle w:val="CMIT-TB"/>
              <w:rPr>
                <w:rFonts w:cs="Calibri"/>
              </w:rPr>
            </w:pPr>
          </w:p>
        </w:tc>
        <w:tc>
          <w:tcPr>
            <w:tcW w:w="565" w:type="pct"/>
          </w:tcPr>
          <w:p w14:paraId="0F4C1BD9" w14:textId="77777777" w:rsidR="008A0613" w:rsidRPr="009762B4" w:rsidRDefault="008A0613" w:rsidP="007636AB">
            <w:pPr>
              <w:pStyle w:val="CMIT-TB"/>
              <w:rPr>
                <w:rFonts w:cs="Calibri"/>
              </w:rPr>
            </w:pPr>
          </w:p>
        </w:tc>
      </w:tr>
      <w:tr w:rsidR="008A0613" w:rsidRPr="009762B4" w14:paraId="14A6DC4B" w14:textId="77777777" w:rsidTr="007636AB">
        <w:trPr>
          <w:trHeight w:val="470"/>
        </w:trPr>
        <w:tc>
          <w:tcPr>
            <w:tcW w:w="252" w:type="pct"/>
          </w:tcPr>
          <w:p w14:paraId="0B4393D2" w14:textId="77777777" w:rsidR="008A0613" w:rsidRPr="009762B4" w:rsidRDefault="008A0613" w:rsidP="007636AB">
            <w:pPr>
              <w:pStyle w:val="CMIT-TB"/>
              <w:rPr>
                <w:rFonts w:cs="Calibri"/>
              </w:rPr>
            </w:pPr>
            <w:r w:rsidRPr="009762B4">
              <w:rPr>
                <w:rFonts w:cs="Calibri"/>
              </w:rPr>
              <w:t>5</w:t>
            </w:r>
          </w:p>
        </w:tc>
        <w:tc>
          <w:tcPr>
            <w:tcW w:w="960" w:type="pct"/>
          </w:tcPr>
          <w:p w14:paraId="3A8A8A60" w14:textId="77777777" w:rsidR="008A0613" w:rsidRPr="009762B4" w:rsidRDefault="008A0613" w:rsidP="007636AB">
            <w:pPr>
              <w:pStyle w:val="CMIT-TB"/>
              <w:rPr>
                <w:rFonts w:cs="Calibri"/>
              </w:rPr>
            </w:pPr>
            <w:r w:rsidRPr="009762B4">
              <w:rPr>
                <w:rFonts w:cs="Calibri"/>
              </w:rPr>
              <w:t>围栏</w:t>
            </w:r>
          </w:p>
        </w:tc>
        <w:tc>
          <w:tcPr>
            <w:tcW w:w="1903" w:type="pct"/>
          </w:tcPr>
          <w:p w14:paraId="6FEB495B" w14:textId="77777777" w:rsidR="008A0613" w:rsidRPr="009762B4" w:rsidRDefault="008A0613" w:rsidP="007636AB">
            <w:pPr>
              <w:pStyle w:val="CMIT-TB"/>
              <w:rPr>
                <w:rFonts w:cs="Calibri"/>
              </w:rPr>
            </w:pPr>
            <w:r w:rsidRPr="009762B4">
              <w:rPr>
                <w:rFonts w:cs="Calibri"/>
              </w:rPr>
              <w:t>铁丝网，治理后的原污染土壤范围</w:t>
            </w:r>
          </w:p>
        </w:tc>
        <w:tc>
          <w:tcPr>
            <w:tcW w:w="316" w:type="pct"/>
          </w:tcPr>
          <w:p w14:paraId="306A2903" w14:textId="77777777" w:rsidR="008A0613" w:rsidRPr="009762B4" w:rsidRDefault="008A0613" w:rsidP="007636AB">
            <w:pPr>
              <w:pStyle w:val="CMIT-TB"/>
              <w:rPr>
                <w:rFonts w:cs="Calibri"/>
              </w:rPr>
            </w:pPr>
            <w:r w:rsidRPr="009762B4">
              <w:rPr>
                <w:rFonts w:cs="Calibri"/>
              </w:rPr>
              <w:t>m</w:t>
            </w:r>
          </w:p>
        </w:tc>
        <w:tc>
          <w:tcPr>
            <w:tcW w:w="423" w:type="pct"/>
          </w:tcPr>
          <w:p w14:paraId="73B422CA" w14:textId="77777777" w:rsidR="008A0613" w:rsidRPr="009762B4" w:rsidRDefault="008A0613" w:rsidP="007636AB">
            <w:pPr>
              <w:pStyle w:val="CMIT-TB"/>
              <w:rPr>
                <w:rFonts w:cs="Calibri"/>
              </w:rPr>
            </w:pPr>
            <w:r w:rsidRPr="009762B4">
              <w:rPr>
                <w:rFonts w:cs="Calibri"/>
              </w:rPr>
              <w:t>300</w:t>
            </w:r>
          </w:p>
        </w:tc>
        <w:tc>
          <w:tcPr>
            <w:tcW w:w="581" w:type="pct"/>
          </w:tcPr>
          <w:p w14:paraId="60A7A341" w14:textId="77777777" w:rsidR="008A0613" w:rsidRPr="009762B4" w:rsidRDefault="008A0613" w:rsidP="007636AB">
            <w:pPr>
              <w:pStyle w:val="CMIT-TB"/>
              <w:rPr>
                <w:rFonts w:cs="Calibri"/>
              </w:rPr>
            </w:pPr>
          </w:p>
        </w:tc>
        <w:tc>
          <w:tcPr>
            <w:tcW w:w="565" w:type="pct"/>
          </w:tcPr>
          <w:p w14:paraId="1A2EE8D4" w14:textId="77777777" w:rsidR="008A0613" w:rsidRPr="009762B4" w:rsidRDefault="008A0613" w:rsidP="007636AB">
            <w:pPr>
              <w:pStyle w:val="CMIT-TB"/>
              <w:rPr>
                <w:rFonts w:cs="Calibri"/>
              </w:rPr>
            </w:pPr>
          </w:p>
        </w:tc>
      </w:tr>
      <w:tr w:rsidR="008A0613" w:rsidRPr="009762B4" w14:paraId="19C32ABD" w14:textId="77777777" w:rsidTr="007636AB">
        <w:trPr>
          <w:trHeight w:val="470"/>
        </w:trPr>
        <w:tc>
          <w:tcPr>
            <w:tcW w:w="252" w:type="pct"/>
          </w:tcPr>
          <w:p w14:paraId="605DE377" w14:textId="77777777" w:rsidR="008A0613" w:rsidRPr="009762B4" w:rsidRDefault="008A0613" w:rsidP="007636AB">
            <w:pPr>
              <w:pStyle w:val="CMIT-TB"/>
              <w:rPr>
                <w:rFonts w:cs="Calibri"/>
              </w:rPr>
            </w:pPr>
            <w:r w:rsidRPr="009762B4">
              <w:rPr>
                <w:rFonts w:cs="Calibri"/>
              </w:rPr>
              <w:t>6</w:t>
            </w:r>
          </w:p>
        </w:tc>
        <w:tc>
          <w:tcPr>
            <w:tcW w:w="960" w:type="pct"/>
          </w:tcPr>
          <w:p w14:paraId="0CEC2B3E" w14:textId="77777777" w:rsidR="008A0613" w:rsidRPr="009762B4" w:rsidRDefault="008A0613" w:rsidP="007636AB">
            <w:pPr>
              <w:pStyle w:val="CMIT-TB"/>
              <w:rPr>
                <w:rFonts w:cs="Calibri"/>
              </w:rPr>
            </w:pPr>
            <w:r w:rsidRPr="009762B4">
              <w:rPr>
                <w:rFonts w:cs="Calibri"/>
              </w:rPr>
              <w:t>场地平整</w:t>
            </w:r>
          </w:p>
        </w:tc>
        <w:tc>
          <w:tcPr>
            <w:tcW w:w="1903" w:type="pct"/>
          </w:tcPr>
          <w:p w14:paraId="5B43A949" w14:textId="77777777" w:rsidR="008A0613" w:rsidRPr="009762B4" w:rsidRDefault="008A0613" w:rsidP="007636AB">
            <w:pPr>
              <w:pStyle w:val="CMIT-TB"/>
              <w:rPr>
                <w:rFonts w:cs="Calibri"/>
              </w:rPr>
            </w:pPr>
            <w:r w:rsidRPr="009762B4">
              <w:rPr>
                <w:rFonts w:cs="Calibri"/>
              </w:rPr>
              <w:t>范围内所有树木、杂草、草木根茎、腐植土、淤泥、杂物及不合格的土应该全部清除至原状土</w:t>
            </w:r>
          </w:p>
        </w:tc>
        <w:tc>
          <w:tcPr>
            <w:tcW w:w="316" w:type="pct"/>
          </w:tcPr>
          <w:p w14:paraId="4DC24576"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30EFA7F2" w14:textId="77777777" w:rsidR="008A0613" w:rsidRPr="009762B4" w:rsidRDefault="008A0613" w:rsidP="007636AB">
            <w:pPr>
              <w:pStyle w:val="CMIT-TB"/>
              <w:rPr>
                <w:rFonts w:cs="Calibri"/>
              </w:rPr>
            </w:pPr>
            <w:r w:rsidRPr="009762B4">
              <w:rPr>
                <w:rFonts w:cs="Calibri"/>
              </w:rPr>
              <w:t>2704.12</w:t>
            </w:r>
          </w:p>
        </w:tc>
        <w:tc>
          <w:tcPr>
            <w:tcW w:w="581" w:type="pct"/>
          </w:tcPr>
          <w:p w14:paraId="750AADDA" w14:textId="77777777" w:rsidR="008A0613" w:rsidRPr="009762B4" w:rsidRDefault="008A0613" w:rsidP="007636AB">
            <w:pPr>
              <w:pStyle w:val="CMIT-TB"/>
              <w:rPr>
                <w:rFonts w:cs="Calibri"/>
              </w:rPr>
            </w:pPr>
          </w:p>
        </w:tc>
        <w:tc>
          <w:tcPr>
            <w:tcW w:w="565" w:type="pct"/>
          </w:tcPr>
          <w:p w14:paraId="35BC7437" w14:textId="77777777" w:rsidR="008A0613" w:rsidRPr="009762B4" w:rsidRDefault="008A0613" w:rsidP="007636AB">
            <w:pPr>
              <w:pStyle w:val="CMIT-TB"/>
              <w:rPr>
                <w:rFonts w:cs="Calibri"/>
              </w:rPr>
            </w:pPr>
          </w:p>
        </w:tc>
      </w:tr>
      <w:tr w:rsidR="008A0613" w:rsidRPr="009762B4" w14:paraId="38403FB0" w14:textId="77777777" w:rsidTr="007636AB">
        <w:trPr>
          <w:trHeight w:val="45"/>
        </w:trPr>
        <w:tc>
          <w:tcPr>
            <w:tcW w:w="5000" w:type="pct"/>
            <w:gridSpan w:val="7"/>
          </w:tcPr>
          <w:p w14:paraId="6F4B5672" w14:textId="77777777" w:rsidR="008A0613" w:rsidRPr="009762B4" w:rsidRDefault="008A0613" w:rsidP="007636AB">
            <w:pPr>
              <w:pStyle w:val="CMIT-TB"/>
              <w:rPr>
                <w:rFonts w:cs="Calibri"/>
                <w:b/>
                <w:bCs/>
              </w:rPr>
            </w:pPr>
            <w:r w:rsidRPr="009762B4">
              <w:rPr>
                <w:rFonts w:cs="Calibri"/>
                <w:b/>
                <w:bCs/>
              </w:rPr>
              <w:t>二、垂直防渗</w:t>
            </w:r>
          </w:p>
        </w:tc>
      </w:tr>
      <w:tr w:rsidR="008A0613" w:rsidRPr="009762B4" w14:paraId="4383917E" w14:textId="77777777" w:rsidTr="007636AB">
        <w:trPr>
          <w:trHeight w:val="42"/>
        </w:trPr>
        <w:tc>
          <w:tcPr>
            <w:tcW w:w="252" w:type="pct"/>
          </w:tcPr>
          <w:p w14:paraId="13D8088D" w14:textId="77777777" w:rsidR="008A0613" w:rsidRPr="009762B4" w:rsidRDefault="008A0613" w:rsidP="007636AB">
            <w:pPr>
              <w:pStyle w:val="CMIT-TB"/>
              <w:rPr>
                <w:rFonts w:cs="Calibri"/>
              </w:rPr>
            </w:pPr>
            <w:r w:rsidRPr="009762B4">
              <w:rPr>
                <w:rFonts w:cs="Calibri"/>
              </w:rPr>
              <w:t>7</w:t>
            </w:r>
          </w:p>
        </w:tc>
        <w:tc>
          <w:tcPr>
            <w:tcW w:w="960" w:type="pct"/>
          </w:tcPr>
          <w:p w14:paraId="61CCB2E2" w14:textId="77777777" w:rsidR="008A0613" w:rsidRPr="009762B4" w:rsidRDefault="008A0613" w:rsidP="007636AB">
            <w:pPr>
              <w:pStyle w:val="CMIT-TB"/>
              <w:rPr>
                <w:rFonts w:cs="Calibri"/>
              </w:rPr>
            </w:pPr>
            <w:r w:rsidRPr="009762B4">
              <w:rPr>
                <w:rFonts w:cs="Calibri"/>
              </w:rPr>
              <w:t>挖槽</w:t>
            </w:r>
          </w:p>
        </w:tc>
        <w:tc>
          <w:tcPr>
            <w:tcW w:w="1903" w:type="pct"/>
          </w:tcPr>
          <w:p w14:paraId="04F761A5" w14:textId="77777777" w:rsidR="008A0613" w:rsidRPr="009762B4" w:rsidRDefault="008A0613" w:rsidP="007636AB">
            <w:pPr>
              <w:pStyle w:val="CMIT-TB"/>
              <w:rPr>
                <w:rFonts w:cs="Calibri"/>
              </w:rPr>
            </w:pPr>
            <w:r w:rsidRPr="009762B4">
              <w:rPr>
                <w:rFonts w:cs="Calibri"/>
              </w:rPr>
              <w:t>槽宽</w:t>
            </w:r>
            <w:r w:rsidRPr="009762B4">
              <w:rPr>
                <w:rFonts w:cs="Calibri"/>
              </w:rPr>
              <w:t>0.8</w:t>
            </w:r>
            <w:r>
              <w:rPr>
                <w:rFonts w:cs="Calibri" w:hint="eastAsia"/>
              </w:rPr>
              <w:t>m</w:t>
            </w:r>
            <w:r w:rsidRPr="009762B4">
              <w:rPr>
                <w:rFonts w:cs="Calibri"/>
              </w:rPr>
              <w:t>，深</w:t>
            </w:r>
            <w:r w:rsidRPr="009762B4">
              <w:rPr>
                <w:rFonts w:cs="Calibri"/>
              </w:rPr>
              <w:t>9.0</w:t>
            </w:r>
            <w:r>
              <w:rPr>
                <w:rFonts w:cs="Calibri" w:hint="eastAsia"/>
              </w:rPr>
              <w:t>m</w:t>
            </w:r>
          </w:p>
        </w:tc>
        <w:tc>
          <w:tcPr>
            <w:tcW w:w="316" w:type="pct"/>
          </w:tcPr>
          <w:p w14:paraId="2169ACBE" w14:textId="77777777" w:rsidR="008A0613" w:rsidRPr="009762B4" w:rsidRDefault="008A0613" w:rsidP="007636AB">
            <w:pPr>
              <w:pStyle w:val="CMIT-TB"/>
              <w:rPr>
                <w:rFonts w:cs="Calibri"/>
              </w:rPr>
            </w:pPr>
            <w:r w:rsidRPr="009762B4">
              <w:rPr>
                <w:rFonts w:cs="Calibri"/>
              </w:rPr>
              <w:t>延米</w:t>
            </w:r>
          </w:p>
        </w:tc>
        <w:tc>
          <w:tcPr>
            <w:tcW w:w="423" w:type="pct"/>
          </w:tcPr>
          <w:p w14:paraId="6E14B888" w14:textId="77777777" w:rsidR="008A0613" w:rsidRPr="009762B4" w:rsidRDefault="008A0613" w:rsidP="007636AB">
            <w:pPr>
              <w:pStyle w:val="CMIT-TB"/>
              <w:rPr>
                <w:rFonts w:cs="Calibri"/>
              </w:rPr>
            </w:pPr>
            <w:r w:rsidRPr="009762B4">
              <w:rPr>
                <w:rFonts w:cs="Calibri"/>
              </w:rPr>
              <w:t>240</w:t>
            </w:r>
          </w:p>
        </w:tc>
        <w:tc>
          <w:tcPr>
            <w:tcW w:w="581" w:type="pct"/>
          </w:tcPr>
          <w:p w14:paraId="2BF82C7F" w14:textId="77777777" w:rsidR="008A0613" w:rsidRPr="009762B4" w:rsidRDefault="008A0613" w:rsidP="007636AB">
            <w:pPr>
              <w:pStyle w:val="CMIT-TB"/>
              <w:rPr>
                <w:rFonts w:cs="Calibri"/>
              </w:rPr>
            </w:pPr>
          </w:p>
        </w:tc>
        <w:tc>
          <w:tcPr>
            <w:tcW w:w="565" w:type="pct"/>
          </w:tcPr>
          <w:p w14:paraId="6ACFDDF9" w14:textId="77777777" w:rsidR="008A0613" w:rsidRPr="009762B4" w:rsidRDefault="008A0613" w:rsidP="007636AB">
            <w:pPr>
              <w:pStyle w:val="CMIT-TB"/>
              <w:rPr>
                <w:rFonts w:cs="Calibri"/>
              </w:rPr>
            </w:pPr>
          </w:p>
        </w:tc>
      </w:tr>
      <w:tr w:rsidR="008A0613" w:rsidRPr="009762B4" w14:paraId="10B4A92B" w14:textId="77777777" w:rsidTr="007636AB">
        <w:trPr>
          <w:trHeight w:val="464"/>
        </w:trPr>
        <w:tc>
          <w:tcPr>
            <w:tcW w:w="252" w:type="pct"/>
          </w:tcPr>
          <w:p w14:paraId="29716850" w14:textId="77777777" w:rsidR="008A0613" w:rsidRPr="009762B4" w:rsidRDefault="008A0613" w:rsidP="007636AB">
            <w:pPr>
              <w:pStyle w:val="CMIT-TB"/>
              <w:rPr>
                <w:rFonts w:cs="Calibri"/>
              </w:rPr>
            </w:pPr>
            <w:r w:rsidRPr="009762B4">
              <w:rPr>
                <w:rFonts w:cs="Calibri"/>
              </w:rPr>
              <w:t>8</w:t>
            </w:r>
          </w:p>
        </w:tc>
        <w:tc>
          <w:tcPr>
            <w:tcW w:w="960" w:type="pct"/>
          </w:tcPr>
          <w:p w14:paraId="7EBBA139" w14:textId="77777777" w:rsidR="008A0613" w:rsidRPr="009762B4" w:rsidRDefault="008A0613" w:rsidP="007636AB">
            <w:pPr>
              <w:pStyle w:val="CMIT-TB"/>
              <w:rPr>
                <w:rFonts w:cs="Calibri"/>
              </w:rPr>
            </w:pPr>
            <w:r w:rsidRPr="009762B4">
              <w:rPr>
                <w:rFonts w:cs="Calibri"/>
              </w:rPr>
              <w:t>GCL</w:t>
            </w:r>
            <w:r w:rsidRPr="009762B4">
              <w:rPr>
                <w:rFonts w:cs="Calibri"/>
              </w:rPr>
              <w:t>复合构件</w:t>
            </w:r>
          </w:p>
        </w:tc>
        <w:tc>
          <w:tcPr>
            <w:tcW w:w="1903" w:type="pct"/>
          </w:tcPr>
          <w:p w14:paraId="7F24F194" w14:textId="77777777" w:rsidR="008A0613" w:rsidRPr="009762B4" w:rsidRDefault="008A0613" w:rsidP="007636AB">
            <w:pPr>
              <w:pStyle w:val="CMIT-TB"/>
              <w:rPr>
                <w:rFonts w:cs="Calibri"/>
              </w:rPr>
            </w:pPr>
            <w:r w:rsidRPr="009762B4">
              <w:rPr>
                <w:rFonts w:cs="Calibri"/>
              </w:rPr>
              <w:t>30</w:t>
            </w:r>
            <w:r>
              <w:rPr>
                <w:rFonts w:cs="Calibri" w:hint="eastAsia"/>
              </w:rPr>
              <w:t>m</w:t>
            </w:r>
            <w:r w:rsidRPr="009762B4">
              <w:rPr>
                <w:rFonts w:cs="Calibri"/>
              </w:rPr>
              <w:t>×6</w:t>
            </w:r>
            <w:r>
              <w:rPr>
                <w:rFonts w:cs="Calibri" w:hint="eastAsia"/>
              </w:rPr>
              <w:t>m</w:t>
            </w:r>
            <w:r w:rsidRPr="009762B4">
              <w:rPr>
                <w:rFonts w:cs="Calibri"/>
              </w:rPr>
              <w:t>，单位面积质量</w:t>
            </w:r>
            <w:r w:rsidRPr="009762B4">
              <w:rPr>
                <w:rFonts w:ascii="宋体" w:hAnsi="宋体" w:cs="Calibri"/>
              </w:rPr>
              <w:t>≥</w:t>
            </w:r>
            <w:r w:rsidRPr="009762B4">
              <w:rPr>
                <w:rFonts w:cs="Calibri"/>
              </w:rPr>
              <w:t>4800g/m</w:t>
            </w:r>
            <w:r w:rsidRPr="009762B4">
              <w:rPr>
                <w:rFonts w:cs="Calibri"/>
                <w:vertAlign w:val="superscript"/>
              </w:rPr>
              <w:t>2</w:t>
            </w:r>
          </w:p>
        </w:tc>
        <w:tc>
          <w:tcPr>
            <w:tcW w:w="316" w:type="pct"/>
          </w:tcPr>
          <w:p w14:paraId="4754ADEE" w14:textId="77777777" w:rsidR="008A0613" w:rsidRPr="009762B4" w:rsidRDefault="008A0613" w:rsidP="007636AB">
            <w:pPr>
              <w:pStyle w:val="CMIT-TB"/>
              <w:rPr>
                <w:rFonts w:cs="Calibri"/>
              </w:rPr>
            </w:pPr>
            <w:r w:rsidRPr="009762B4">
              <w:rPr>
                <w:rFonts w:cs="Calibri"/>
              </w:rPr>
              <w:t>延米</w:t>
            </w:r>
          </w:p>
        </w:tc>
        <w:tc>
          <w:tcPr>
            <w:tcW w:w="423" w:type="pct"/>
          </w:tcPr>
          <w:p w14:paraId="16A16459" w14:textId="77777777" w:rsidR="008A0613" w:rsidRPr="009762B4" w:rsidRDefault="008A0613" w:rsidP="007636AB">
            <w:pPr>
              <w:pStyle w:val="CMIT-TB"/>
              <w:rPr>
                <w:rFonts w:cs="Calibri"/>
              </w:rPr>
            </w:pPr>
            <w:r w:rsidRPr="009762B4">
              <w:rPr>
                <w:rFonts w:cs="Calibri"/>
              </w:rPr>
              <w:t>240</w:t>
            </w:r>
          </w:p>
        </w:tc>
        <w:tc>
          <w:tcPr>
            <w:tcW w:w="581" w:type="pct"/>
          </w:tcPr>
          <w:p w14:paraId="4893587D" w14:textId="77777777" w:rsidR="008A0613" w:rsidRPr="009762B4" w:rsidRDefault="008A0613" w:rsidP="007636AB">
            <w:pPr>
              <w:pStyle w:val="CMIT-TB"/>
              <w:rPr>
                <w:rFonts w:cs="Calibri"/>
              </w:rPr>
            </w:pPr>
          </w:p>
        </w:tc>
        <w:tc>
          <w:tcPr>
            <w:tcW w:w="565" w:type="pct"/>
          </w:tcPr>
          <w:p w14:paraId="57B6890D" w14:textId="77777777" w:rsidR="008A0613" w:rsidRPr="009762B4" w:rsidRDefault="008A0613" w:rsidP="007636AB">
            <w:pPr>
              <w:pStyle w:val="CMIT-TB"/>
              <w:rPr>
                <w:rFonts w:cs="Calibri"/>
              </w:rPr>
            </w:pPr>
          </w:p>
        </w:tc>
      </w:tr>
      <w:tr w:rsidR="008A0613" w:rsidRPr="009762B4" w14:paraId="4FCA924D" w14:textId="77777777" w:rsidTr="007636AB">
        <w:trPr>
          <w:trHeight w:val="42"/>
        </w:trPr>
        <w:tc>
          <w:tcPr>
            <w:tcW w:w="252" w:type="pct"/>
          </w:tcPr>
          <w:p w14:paraId="7DCA8A3E" w14:textId="77777777" w:rsidR="008A0613" w:rsidRPr="009762B4" w:rsidRDefault="008A0613" w:rsidP="007636AB">
            <w:pPr>
              <w:pStyle w:val="CMIT-TB"/>
              <w:rPr>
                <w:rFonts w:cs="Calibri"/>
              </w:rPr>
            </w:pPr>
            <w:r w:rsidRPr="009762B4">
              <w:rPr>
                <w:rFonts w:cs="Calibri"/>
              </w:rPr>
              <w:t>9</w:t>
            </w:r>
          </w:p>
        </w:tc>
        <w:tc>
          <w:tcPr>
            <w:tcW w:w="960" w:type="pct"/>
          </w:tcPr>
          <w:p w14:paraId="5E26727E" w14:textId="77777777" w:rsidR="008A0613" w:rsidRPr="009762B4" w:rsidRDefault="008A0613" w:rsidP="007636AB">
            <w:pPr>
              <w:pStyle w:val="CMIT-TB"/>
              <w:rPr>
                <w:rFonts w:cs="Calibri"/>
              </w:rPr>
            </w:pPr>
            <w:r w:rsidRPr="009762B4">
              <w:rPr>
                <w:rFonts w:cs="Calibri"/>
              </w:rPr>
              <w:t>抗渗混凝土防渗墙</w:t>
            </w:r>
          </w:p>
        </w:tc>
        <w:tc>
          <w:tcPr>
            <w:tcW w:w="1903" w:type="pct"/>
          </w:tcPr>
          <w:p w14:paraId="0403434A" w14:textId="77777777" w:rsidR="008A0613" w:rsidRPr="009762B4" w:rsidRDefault="008A0613" w:rsidP="007636AB">
            <w:pPr>
              <w:pStyle w:val="CMIT-TB"/>
              <w:rPr>
                <w:rFonts w:cs="Calibri"/>
              </w:rPr>
            </w:pPr>
            <w:r w:rsidRPr="009762B4">
              <w:rPr>
                <w:rFonts w:cs="Calibri"/>
              </w:rPr>
              <w:t>宽</w:t>
            </w:r>
            <w:r w:rsidRPr="009762B4">
              <w:rPr>
                <w:rFonts w:cs="Calibri"/>
              </w:rPr>
              <w:t>0.8</w:t>
            </w:r>
            <w:r>
              <w:rPr>
                <w:rFonts w:cs="Calibri" w:hint="eastAsia"/>
              </w:rPr>
              <w:t>m</w:t>
            </w:r>
            <w:r w:rsidRPr="009762B4">
              <w:rPr>
                <w:rFonts w:cs="Calibri"/>
              </w:rPr>
              <w:t>，深</w:t>
            </w:r>
            <w:r w:rsidRPr="009762B4">
              <w:rPr>
                <w:rFonts w:cs="Calibri"/>
              </w:rPr>
              <w:t>7.0</w:t>
            </w:r>
            <w:r>
              <w:rPr>
                <w:rFonts w:cs="Calibri" w:hint="eastAsia"/>
              </w:rPr>
              <w:t>m</w:t>
            </w:r>
            <w:r w:rsidRPr="009762B4">
              <w:rPr>
                <w:rFonts w:cs="Calibri"/>
              </w:rPr>
              <w:t>，渗透系数</w:t>
            </w:r>
            <w:r w:rsidRPr="009762B4">
              <w:rPr>
                <w:rFonts w:ascii="宋体" w:hAnsi="宋体" w:cs="Calibri"/>
              </w:rPr>
              <w:t>≤</w:t>
            </w:r>
            <w:r w:rsidRPr="009762B4">
              <w:rPr>
                <w:rFonts w:cs="Calibri"/>
              </w:rPr>
              <w:t>5×10</w:t>
            </w:r>
            <w:r w:rsidRPr="009762B4">
              <w:rPr>
                <w:rFonts w:cs="Calibri"/>
                <w:vertAlign w:val="superscript"/>
              </w:rPr>
              <w:t>-11</w:t>
            </w:r>
            <w:r w:rsidRPr="009762B4">
              <w:rPr>
                <w:rFonts w:cs="Calibri"/>
              </w:rPr>
              <w:t>m/s</w:t>
            </w:r>
          </w:p>
        </w:tc>
        <w:tc>
          <w:tcPr>
            <w:tcW w:w="316" w:type="pct"/>
          </w:tcPr>
          <w:p w14:paraId="0C39167F" w14:textId="77777777" w:rsidR="008A0613" w:rsidRPr="009762B4" w:rsidRDefault="008A0613" w:rsidP="007636AB">
            <w:pPr>
              <w:pStyle w:val="CMIT-TB"/>
              <w:rPr>
                <w:rFonts w:cs="Calibri"/>
              </w:rPr>
            </w:pPr>
            <w:r w:rsidRPr="009762B4">
              <w:rPr>
                <w:rFonts w:cs="Calibri"/>
              </w:rPr>
              <w:t>延米</w:t>
            </w:r>
          </w:p>
        </w:tc>
        <w:tc>
          <w:tcPr>
            <w:tcW w:w="423" w:type="pct"/>
          </w:tcPr>
          <w:p w14:paraId="0520CADA" w14:textId="77777777" w:rsidR="008A0613" w:rsidRPr="009762B4" w:rsidRDefault="008A0613" w:rsidP="007636AB">
            <w:pPr>
              <w:pStyle w:val="CMIT-TB"/>
              <w:rPr>
                <w:rFonts w:cs="Calibri"/>
              </w:rPr>
            </w:pPr>
            <w:r w:rsidRPr="009762B4">
              <w:rPr>
                <w:rFonts w:cs="Calibri"/>
              </w:rPr>
              <w:t>240</w:t>
            </w:r>
          </w:p>
        </w:tc>
        <w:tc>
          <w:tcPr>
            <w:tcW w:w="581" w:type="pct"/>
          </w:tcPr>
          <w:p w14:paraId="5612AFF6" w14:textId="77777777" w:rsidR="008A0613" w:rsidRPr="009762B4" w:rsidRDefault="008A0613" w:rsidP="007636AB">
            <w:pPr>
              <w:pStyle w:val="CMIT-TB"/>
              <w:rPr>
                <w:rFonts w:cs="Calibri"/>
              </w:rPr>
            </w:pPr>
          </w:p>
        </w:tc>
        <w:tc>
          <w:tcPr>
            <w:tcW w:w="565" w:type="pct"/>
          </w:tcPr>
          <w:p w14:paraId="25F554FF" w14:textId="77777777" w:rsidR="008A0613" w:rsidRPr="009762B4" w:rsidRDefault="008A0613" w:rsidP="007636AB">
            <w:pPr>
              <w:pStyle w:val="CMIT-TB"/>
              <w:rPr>
                <w:rFonts w:cs="Calibri"/>
              </w:rPr>
            </w:pPr>
          </w:p>
        </w:tc>
      </w:tr>
      <w:tr w:rsidR="008A0613" w:rsidRPr="009762B4" w14:paraId="2B9D0D17" w14:textId="77777777" w:rsidTr="007636AB">
        <w:trPr>
          <w:trHeight w:val="464"/>
        </w:trPr>
        <w:tc>
          <w:tcPr>
            <w:tcW w:w="252" w:type="pct"/>
          </w:tcPr>
          <w:p w14:paraId="295B81BF" w14:textId="77777777" w:rsidR="008A0613" w:rsidRPr="009762B4" w:rsidRDefault="008A0613" w:rsidP="007636AB">
            <w:pPr>
              <w:pStyle w:val="CMIT-TB"/>
              <w:rPr>
                <w:rFonts w:cs="Calibri"/>
              </w:rPr>
            </w:pPr>
            <w:r w:rsidRPr="009762B4">
              <w:rPr>
                <w:rFonts w:cs="Calibri"/>
              </w:rPr>
              <w:lastRenderedPageBreak/>
              <w:t>10</w:t>
            </w:r>
          </w:p>
        </w:tc>
        <w:tc>
          <w:tcPr>
            <w:tcW w:w="960" w:type="pct"/>
          </w:tcPr>
          <w:p w14:paraId="368D33D6" w14:textId="77777777" w:rsidR="008A0613" w:rsidRPr="009762B4" w:rsidRDefault="008A0613" w:rsidP="007636AB">
            <w:pPr>
              <w:pStyle w:val="CMIT-TB"/>
              <w:rPr>
                <w:rFonts w:cs="Calibri"/>
              </w:rPr>
            </w:pPr>
            <w:r w:rsidRPr="009762B4">
              <w:rPr>
                <w:rFonts w:cs="Calibri"/>
              </w:rPr>
              <w:t>其它配套设施</w:t>
            </w:r>
          </w:p>
        </w:tc>
        <w:tc>
          <w:tcPr>
            <w:tcW w:w="1903" w:type="pct"/>
          </w:tcPr>
          <w:p w14:paraId="620A5C1A" w14:textId="77777777" w:rsidR="008A0613" w:rsidRPr="009762B4" w:rsidRDefault="008A0613" w:rsidP="007636AB">
            <w:pPr>
              <w:pStyle w:val="CMIT-TB"/>
              <w:rPr>
                <w:rFonts w:cs="Calibri"/>
              </w:rPr>
            </w:pPr>
            <w:r w:rsidRPr="009762B4">
              <w:rPr>
                <w:rFonts w:cs="Calibri"/>
              </w:rPr>
              <w:t>膨润土膨胀系数</w:t>
            </w:r>
            <w:r w:rsidRPr="003D2807">
              <w:rPr>
                <w:rFonts w:ascii="宋体" w:hAnsi="宋体" w:cs="Calibri"/>
              </w:rPr>
              <w:t>≥</w:t>
            </w:r>
            <w:r w:rsidRPr="009762B4">
              <w:rPr>
                <w:rFonts w:cs="Calibri"/>
              </w:rPr>
              <w:t>24ml/2g</w:t>
            </w:r>
            <w:r w:rsidRPr="009762B4">
              <w:rPr>
                <w:rFonts w:cs="Calibri"/>
              </w:rPr>
              <w:t>，膨润土耐久性</w:t>
            </w:r>
            <w:r w:rsidRPr="009762B4">
              <w:rPr>
                <w:rFonts w:ascii="宋体" w:hAnsi="宋体" w:cs="Calibri"/>
              </w:rPr>
              <w:t>≥</w:t>
            </w:r>
            <w:r w:rsidRPr="009762B4">
              <w:rPr>
                <w:rFonts w:cs="Calibri"/>
              </w:rPr>
              <w:t>20ml/2g</w:t>
            </w:r>
          </w:p>
        </w:tc>
        <w:tc>
          <w:tcPr>
            <w:tcW w:w="316" w:type="pct"/>
          </w:tcPr>
          <w:p w14:paraId="427C3699" w14:textId="77777777" w:rsidR="008A0613" w:rsidRPr="009762B4" w:rsidRDefault="008A0613" w:rsidP="007636AB">
            <w:pPr>
              <w:pStyle w:val="CMIT-TB"/>
              <w:rPr>
                <w:rFonts w:cs="Calibri"/>
              </w:rPr>
            </w:pPr>
            <w:r w:rsidRPr="009762B4">
              <w:rPr>
                <w:rFonts w:cs="Calibri"/>
              </w:rPr>
              <w:t>项</w:t>
            </w:r>
          </w:p>
        </w:tc>
        <w:tc>
          <w:tcPr>
            <w:tcW w:w="423" w:type="pct"/>
          </w:tcPr>
          <w:p w14:paraId="32476DAA" w14:textId="77777777" w:rsidR="008A0613" w:rsidRPr="009762B4" w:rsidRDefault="008A0613" w:rsidP="007636AB">
            <w:pPr>
              <w:pStyle w:val="CMIT-TB"/>
              <w:rPr>
                <w:rFonts w:cs="Calibri"/>
              </w:rPr>
            </w:pPr>
            <w:r w:rsidRPr="009762B4">
              <w:rPr>
                <w:rFonts w:cs="Calibri"/>
              </w:rPr>
              <w:t>1</w:t>
            </w:r>
          </w:p>
        </w:tc>
        <w:tc>
          <w:tcPr>
            <w:tcW w:w="581" w:type="pct"/>
          </w:tcPr>
          <w:p w14:paraId="7946E3AD" w14:textId="77777777" w:rsidR="008A0613" w:rsidRPr="009762B4" w:rsidRDefault="008A0613" w:rsidP="007636AB">
            <w:pPr>
              <w:pStyle w:val="CMIT-TB"/>
              <w:rPr>
                <w:rFonts w:cs="Calibri"/>
              </w:rPr>
            </w:pPr>
          </w:p>
        </w:tc>
        <w:tc>
          <w:tcPr>
            <w:tcW w:w="565" w:type="pct"/>
          </w:tcPr>
          <w:p w14:paraId="2F996AA5" w14:textId="77777777" w:rsidR="008A0613" w:rsidRPr="009762B4" w:rsidRDefault="008A0613" w:rsidP="007636AB">
            <w:pPr>
              <w:pStyle w:val="CMIT-TB"/>
              <w:rPr>
                <w:rFonts w:cs="Calibri"/>
              </w:rPr>
            </w:pPr>
          </w:p>
        </w:tc>
      </w:tr>
      <w:tr w:rsidR="008A0613" w:rsidRPr="009762B4" w14:paraId="3D8F5397" w14:textId="77777777" w:rsidTr="007636AB">
        <w:trPr>
          <w:trHeight w:val="42"/>
        </w:trPr>
        <w:tc>
          <w:tcPr>
            <w:tcW w:w="5000" w:type="pct"/>
            <w:gridSpan w:val="7"/>
          </w:tcPr>
          <w:p w14:paraId="430BFA54" w14:textId="77777777" w:rsidR="008A0613" w:rsidRPr="009762B4" w:rsidRDefault="008A0613" w:rsidP="007636AB">
            <w:pPr>
              <w:pStyle w:val="CMIT-TB"/>
              <w:rPr>
                <w:rFonts w:cs="Calibri"/>
                <w:b/>
                <w:bCs/>
              </w:rPr>
            </w:pPr>
            <w:r w:rsidRPr="009762B4">
              <w:rPr>
                <w:rFonts w:cs="Calibri"/>
                <w:b/>
                <w:bCs/>
              </w:rPr>
              <w:t>三、生物堆</w:t>
            </w:r>
          </w:p>
        </w:tc>
      </w:tr>
      <w:tr w:rsidR="008A0613" w:rsidRPr="009762B4" w14:paraId="7F39BD27" w14:textId="77777777" w:rsidTr="007636AB">
        <w:trPr>
          <w:trHeight w:val="45"/>
        </w:trPr>
        <w:tc>
          <w:tcPr>
            <w:tcW w:w="252" w:type="pct"/>
          </w:tcPr>
          <w:p w14:paraId="3E8690FC" w14:textId="77777777" w:rsidR="008A0613" w:rsidRPr="009762B4" w:rsidRDefault="008A0613" w:rsidP="007636AB">
            <w:pPr>
              <w:pStyle w:val="CMIT-TB"/>
              <w:rPr>
                <w:rFonts w:cs="Calibri"/>
              </w:rPr>
            </w:pPr>
            <w:r w:rsidRPr="009762B4">
              <w:rPr>
                <w:rFonts w:cs="Calibri"/>
              </w:rPr>
              <w:t>11</w:t>
            </w:r>
          </w:p>
        </w:tc>
        <w:tc>
          <w:tcPr>
            <w:tcW w:w="960" w:type="pct"/>
          </w:tcPr>
          <w:p w14:paraId="4B74F82D" w14:textId="77777777" w:rsidR="008A0613" w:rsidRPr="009762B4" w:rsidRDefault="008A0613" w:rsidP="007636AB">
            <w:pPr>
              <w:pStyle w:val="CMIT-TB"/>
              <w:rPr>
                <w:rFonts w:cs="Calibri"/>
              </w:rPr>
            </w:pPr>
            <w:r w:rsidRPr="009762B4">
              <w:rPr>
                <w:rFonts w:cs="Calibri"/>
              </w:rPr>
              <w:t>土方预处理</w:t>
            </w:r>
          </w:p>
        </w:tc>
        <w:tc>
          <w:tcPr>
            <w:tcW w:w="1903" w:type="pct"/>
          </w:tcPr>
          <w:p w14:paraId="6161AE03" w14:textId="77777777" w:rsidR="008A0613" w:rsidRPr="009762B4" w:rsidRDefault="008A0613" w:rsidP="007636AB">
            <w:pPr>
              <w:pStyle w:val="CMIT-TB"/>
              <w:rPr>
                <w:rFonts w:cs="Calibri"/>
              </w:rPr>
            </w:pPr>
            <w:r w:rsidRPr="009762B4">
              <w:rPr>
                <w:rFonts w:cs="Calibri"/>
              </w:rPr>
              <w:t>污染土方开挖、破碎、筛分、搅拌，在破碎后保证土壤粒径</w:t>
            </w:r>
            <w:r w:rsidRPr="009762B4">
              <w:rPr>
                <w:rFonts w:cs="Calibri"/>
              </w:rPr>
              <w:t>90%</w:t>
            </w:r>
            <w:r w:rsidRPr="009762B4">
              <w:rPr>
                <w:rFonts w:cs="Calibri"/>
              </w:rPr>
              <w:t>不超过</w:t>
            </w:r>
            <w:r w:rsidRPr="009762B4">
              <w:rPr>
                <w:rFonts w:cs="Calibri"/>
              </w:rPr>
              <w:t>40mm</w:t>
            </w:r>
            <w:r w:rsidRPr="009762B4">
              <w:rPr>
                <w:rFonts w:cs="Calibri"/>
              </w:rPr>
              <w:t>以上粒径</w:t>
            </w:r>
          </w:p>
        </w:tc>
        <w:tc>
          <w:tcPr>
            <w:tcW w:w="316" w:type="pct"/>
          </w:tcPr>
          <w:p w14:paraId="7B5D96DB" w14:textId="77777777" w:rsidR="008A0613" w:rsidRPr="009762B4" w:rsidRDefault="008A0613" w:rsidP="007636AB">
            <w:pPr>
              <w:pStyle w:val="CMIT-TB"/>
              <w:rPr>
                <w:rFonts w:cs="Calibri"/>
              </w:rPr>
            </w:pPr>
            <w:r w:rsidRPr="009762B4">
              <w:rPr>
                <w:rFonts w:cs="Calibri"/>
              </w:rPr>
              <w:t>m³</w:t>
            </w:r>
          </w:p>
        </w:tc>
        <w:tc>
          <w:tcPr>
            <w:tcW w:w="423" w:type="pct"/>
          </w:tcPr>
          <w:p w14:paraId="507153BB" w14:textId="77777777" w:rsidR="008A0613" w:rsidRPr="009762B4" w:rsidRDefault="008A0613" w:rsidP="007636AB">
            <w:pPr>
              <w:pStyle w:val="CMIT-TB"/>
              <w:rPr>
                <w:rFonts w:cs="Calibri"/>
              </w:rPr>
            </w:pPr>
            <w:r w:rsidRPr="009762B4">
              <w:rPr>
                <w:rFonts w:cs="Calibri"/>
              </w:rPr>
              <w:t>1802</w:t>
            </w:r>
          </w:p>
        </w:tc>
        <w:tc>
          <w:tcPr>
            <w:tcW w:w="581" w:type="pct"/>
          </w:tcPr>
          <w:p w14:paraId="26A616A9" w14:textId="77777777" w:rsidR="008A0613" w:rsidRPr="009762B4" w:rsidRDefault="008A0613" w:rsidP="007636AB">
            <w:pPr>
              <w:pStyle w:val="CMIT-TB"/>
              <w:rPr>
                <w:rFonts w:cs="Calibri"/>
              </w:rPr>
            </w:pPr>
          </w:p>
        </w:tc>
        <w:tc>
          <w:tcPr>
            <w:tcW w:w="565" w:type="pct"/>
          </w:tcPr>
          <w:p w14:paraId="4CC0102F" w14:textId="77777777" w:rsidR="008A0613" w:rsidRPr="009762B4" w:rsidRDefault="008A0613" w:rsidP="007636AB">
            <w:pPr>
              <w:pStyle w:val="CMIT-TB"/>
              <w:rPr>
                <w:rFonts w:cs="Calibri"/>
              </w:rPr>
            </w:pPr>
          </w:p>
        </w:tc>
      </w:tr>
      <w:tr w:rsidR="008A0613" w:rsidRPr="009762B4" w14:paraId="553FB959" w14:textId="77777777" w:rsidTr="007636AB">
        <w:trPr>
          <w:trHeight w:val="90"/>
        </w:trPr>
        <w:tc>
          <w:tcPr>
            <w:tcW w:w="252" w:type="pct"/>
          </w:tcPr>
          <w:p w14:paraId="651A7874" w14:textId="77777777" w:rsidR="008A0613" w:rsidRPr="009762B4" w:rsidRDefault="008A0613" w:rsidP="007636AB">
            <w:pPr>
              <w:pStyle w:val="CMIT-TB"/>
              <w:rPr>
                <w:rFonts w:cs="Calibri"/>
              </w:rPr>
            </w:pPr>
            <w:r w:rsidRPr="009762B4">
              <w:rPr>
                <w:rFonts w:cs="Calibri"/>
              </w:rPr>
              <w:t>12</w:t>
            </w:r>
          </w:p>
        </w:tc>
        <w:tc>
          <w:tcPr>
            <w:tcW w:w="960" w:type="pct"/>
          </w:tcPr>
          <w:p w14:paraId="438BDA93" w14:textId="77777777" w:rsidR="008A0613" w:rsidRPr="009762B4" w:rsidRDefault="008A0613" w:rsidP="007636AB">
            <w:pPr>
              <w:pStyle w:val="CMIT-TB"/>
              <w:rPr>
                <w:rFonts w:cs="Calibri"/>
              </w:rPr>
            </w:pPr>
            <w:r w:rsidRPr="009762B4">
              <w:rPr>
                <w:rFonts w:cs="Calibri"/>
              </w:rPr>
              <w:t>围堤填方</w:t>
            </w:r>
          </w:p>
        </w:tc>
        <w:tc>
          <w:tcPr>
            <w:tcW w:w="1903" w:type="pct"/>
          </w:tcPr>
          <w:p w14:paraId="674D0A79" w14:textId="77777777" w:rsidR="008A0613" w:rsidRPr="009762B4" w:rsidRDefault="008A0613" w:rsidP="007636AB">
            <w:pPr>
              <w:pStyle w:val="CMIT-TB"/>
              <w:rPr>
                <w:rFonts w:cs="Calibri"/>
              </w:rPr>
            </w:pPr>
            <w:r w:rsidRPr="009762B4">
              <w:rPr>
                <w:rFonts w:cs="Calibri"/>
              </w:rPr>
              <w:t>在土料的含水量不超过该土料的最佳含水量</w:t>
            </w:r>
            <w:r w:rsidRPr="009762B4">
              <w:rPr>
                <w:rFonts w:cs="Calibri"/>
              </w:rPr>
              <w:t>±5%</w:t>
            </w:r>
            <w:r w:rsidRPr="009762B4">
              <w:rPr>
                <w:rFonts w:cs="Calibri"/>
              </w:rPr>
              <w:t>时方可进行摊铺压实</w:t>
            </w:r>
          </w:p>
        </w:tc>
        <w:tc>
          <w:tcPr>
            <w:tcW w:w="316" w:type="pct"/>
          </w:tcPr>
          <w:p w14:paraId="1197B254" w14:textId="77777777" w:rsidR="008A0613" w:rsidRPr="009762B4" w:rsidRDefault="008A0613" w:rsidP="007636AB">
            <w:pPr>
              <w:pStyle w:val="CMIT-TB"/>
              <w:rPr>
                <w:rFonts w:cs="Calibri"/>
              </w:rPr>
            </w:pPr>
            <w:r w:rsidRPr="009762B4">
              <w:rPr>
                <w:rFonts w:cs="Calibri"/>
              </w:rPr>
              <w:t>m³</w:t>
            </w:r>
          </w:p>
        </w:tc>
        <w:tc>
          <w:tcPr>
            <w:tcW w:w="423" w:type="pct"/>
          </w:tcPr>
          <w:p w14:paraId="03A1095A" w14:textId="77777777" w:rsidR="008A0613" w:rsidRPr="009762B4" w:rsidRDefault="008A0613" w:rsidP="007636AB">
            <w:pPr>
              <w:pStyle w:val="CMIT-TB"/>
              <w:rPr>
                <w:rFonts w:cs="Calibri"/>
              </w:rPr>
            </w:pPr>
            <w:r w:rsidRPr="009762B4">
              <w:rPr>
                <w:rFonts w:cs="Calibri"/>
              </w:rPr>
              <w:t>432</w:t>
            </w:r>
          </w:p>
        </w:tc>
        <w:tc>
          <w:tcPr>
            <w:tcW w:w="581" w:type="pct"/>
          </w:tcPr>
          <w:p w14:paraId="53F06416" w14:textId="77777777" w:rsidR="008A0613" w:rsidRPr="009762B4" w:rsidRDefault="008A0613" w:rsidP="007636AB">
            <w:pPr>
              <w:pStyle w:val="CMIT-TB"/>
              <w:rPr>
                <w:rFonts w:cs="Calibri"/>
              </w:rPr>
            </w:pPr>
          </w:p>
        </w:tc>
        <w:tc>
          <w:tcPr>
            <w:tcW w:w="565" w:type="pct"/>
          </w:tcPr>
          <w:p w14:paraId="483C8824" w14:textId="77777777" w:rsidR="008A0613" w:rsidRPr="009762B4" w:rsidRDefault="008A0613" w:rsidP="007636AB">
            <w:pPr>
              <w:pStyle w:val="CMIT-TB"/>
              <w:rPr>
                <w:rFonts w:cs="Calibri"/>
              </w:rPr>
            </w:pPr>
          </w:p>
        </w:tc>
      </w:tr>
      <w:tr w:rsidR="008A0613" w:rsidRPr="009762B4" w14:paraId="292D28C3" w14:textId="77777777" w:rsidTr="007636AB">
        <w:trPr>
          <w:trHeight w:val="464"/>
        </w:trPr>
        <w:tc>
          <w:tcPr>
            <w:tcW w:w="252" w:type="pct"/>
          </w:tcPr>
          <w:p w14:paraId="08B6773C" w14:textId="77777777" w:rsidR="008A0613" w:rsidRPr="009762B4" w:rsidRDefault="008A0613" w:rsidP="007636AB">
            <w:pPr>
              <w:pStyle w:val="CMIT-TB"/>
              <w:rPr>
                <w:rFonts w:cs="Calibri"/>
              </w:rPr>
            </w:pPr>
            <w:r w:rsidRPr="009762B4">
              <w:rPr>
                <w:rFonts w:cs="Calibri"/>
              </w:rPr>
              <w:t>13</w:t>
            </w:r>
          </w:p>
        </w:tc>
        <w:tc>
          <w:tcPr>
            <w:tcW w:w="960" w:type="pct"/>
          </w:tcPr>
          <w:p w14:paraId="5B08DB7D" w14:textId="77777777" w:rsidR="008A0613" w:rsidRPr="009762B4" w:rsidRDefault="008A0613" w:rsidP="007636AB">
            <w:pPr>
              <w:pStyle w:val="CMIT-TB"/>
              <w:rPr>
                <w:rFonts w:cs="Calibri"/>
              </w:rPr>
            </w:pPr>
            <w:r w:rsidRPr="009762B4">
              <w:rPr>
                <w:rFonts w:cs="Calibri"/>
              </w:rPr>
              <w:t>场地整形挖方</w:t>
            </w:r>
          </w:p>
        </w:tc>
        <w:tc>
          <w:tcPr>
            <w:tcW w:w="1903" w:type="pct"/>
          </w:tcPr>
          <w:p w14:paraId="7DD92811" w14:textId="77777777" w:rsidR="008A0613" w:rsidRPr="009762B4" w:rsidRDefault="008A0613" w:rsidP="007636AB">
            <w:pPr>
              <w:pStyle w:val="CMIT-TB"/>
              <w:rPr>
                <w:rFonts w:cs="Calibri"/>
              </w:rPr>
            </w:pPr>
            <w:r w:rsidRPr="009762B4">
              <w:rPr>
                <w:rFonts w:cs="Calibri"/>
              </w:rPr>
              <w:t>表面无凹凸，无松土、弹簧土，压实质量应符合路基、填埋场基底和调节池基底的设计要求</w:t>
            </w:r>
          </w:p>
        </w:tc>
        <w:tc>
          <w:tcPr>
            <w:tcW w:w="316" w:type="pct"/>
          </w:tcPr>
          <w:p w14:paraId="0EE31654" w14:textId="77777777" w:rsidR="008A0613" w:rsidRPr="009762B4" w:rsidRDefault="008A0613" w:rsidP="007636AB">
            <w:pPr>
              <w:pStyle w:val="CMIT-TB"/>
              <w:rPr>
                <w:rFonts w:cs="Calibri"/>
              </w:rPr>
            </w:pPr>
            <w:r w:rsidRPr="009762B4">
              <w:rPr>
                <w:rFonts w:cs="Calibri"/>
              </w:rPr>
              <w:t>m³</w:t>
            </w:r>
          </w:p>
        </w:tc>
        <w:tc>
          <w:tcPr>
            <w:tcW w:w="423" w:type="pct"/>
          </w:tcPr>
          <w:p w14:paraId="38DC5BA0" w14:textId="77777777" w:rsidR="008A0613" w:rsidRPr="009762B4" w:rsidRDefault="008A0613" w:rsidP="007636AB">
            <w:pPr>
              <w:pStyle w:val="CMIT-TB"/>
              <w:rPr>
                <w:rFonts w:cs="Calibri"/>
              </w:rPr>
            </w:pPr>
            <w:r w:rsidRPr="009762B4">
              <w:rPr>
                <w:rFonts w:cs="Calibri"/>
              </w:rPr>
              <w:t>288</w:t>
            </w:r>
          </w:p>
        </w:tc>
        <w:tc>
          <w:tcPr>
            <w:tcW w:w="581" w:type="pct"/>
          </w:tcPr>
          <w:p w14:paraId="78B3CB0F" w14:textId="77777777" w:rsidR="008A0613" w:rsidRPr="009762B4" w:rsidRDefault="008A0613" w:rsidP="007636AB">
            <w:pPr>
              <w:pStyle w:val="CMIT-TB"/>
              <w:rPr>
                <w:rFonts w:cs="Calibri"/>
              </w:rPr>
            </w:pPr>
          </w:p>
        </w:tc>
        <w:tc>
          <w:tcPr>
            <w:tcW w:w="565" w:type="pct"/>
          </w:tcPr>
          <w:p w14:paraId="2481F8A9" w14:textId="77777777" w:rsidR="008A0613" w:rsidRPr="009762B4" w:rsidRDefault="008A0613" w:rsidP="007636AB">
            <w:pPr>
              <w:pStyle w:val="CMIT-TB"/>
              <w:rPr>
                <w:rFonts w:cs="Calibri"/>
              </w:rPr>
            </w:pPr>
          </w:p>
        </w:tc>
      </w:tr>
      <w:tr w:rsidR="008A0613" w:rsidRPr="009762B4" w14:paraId="35312430" w14:textId="77777777" w:rsidTr="007636AB">
        <w:trPr>
          <w:trHeight w:val="464"/>
        </w:trPr>
        <w:tc>
          <w:tcPr>
            <w:tcW w:w="252" w:type="pct"/>
          </w:tcPr>
          <w:p w14:paraId="4481919D" w14:textId="77777777" w:rsidR="008A0613" w:rsidRPr="009762B4" w:rsidRDefault="008A0613" w:rsidP="007636AB">
            <w:pPr>
              <w:pStyle w:val="CMIT-TB"/>
              <w:rPr>
                <w:rFonts w:cs="Calibri"/>
              </w:rPr>
            </w:pPr>
            <w:r w:rsidRPr="009762B4">
              <w:rPr>
                <w:rFonts w:cs="Calibri"/>
              </w:rPr>
              <w:t>14</w:t>
            </w:r>
          </w:p>
        </w:tc>
        <w:tc>
          <w:tcPr>
            <w:tcW w:w="960" w:type="pct"/>
          </w:tcPr>
          <w:p w14:paraId="39BC0688" w14:textId="77777777" w:rsidR="008A0613" w:rsidRPr="009762B4" w:rsidRDefault="008A0613" w:rsidP="007636AB">
            <w:pPr>
              <w:pStyle w:val="CMIT-TB"/>
              <w:rPr>
                <w:rFonts w:cs="Calibri"/>
              </w:rPr>
            </w:pPr>
            <w:r w:rsidRPr="009762B4">
              <w:rPr>
                <w:rFonts w:cs="Calibri"/>
              </w:rPr>
              <w:t>场地平整</w:t>
            </w:r>
          </w:p>
        </w:tc>
        <w:tc>
          <w:tcPr>
            <w:tcW w:w="1903" w:type="pct"/>
          </w:tcPr>
          <w:p w14:paraId="7D5368B8" w14:textId="77777777" w:rsidR="008A0613" w:rsidRPr="009762B4" w:rsidRDefault="008A0613" w:rsidP="007636AB">
            <w:pPr>
              <w:pStyle w:val="CMIT-TB"/>
              <w:rPr>
                <w:rFonts w:cs="Calibri"/>
              </w:rPr>
            </w:pPr>
            <w:r w:rsidRPr="009762B4">
              <w:rPr>
                <w:rFonts w:cs="Calibri"/>
              </w:rPr>
              <w:t>不得有过多有机质（少于体积的</w:t>
            </w:r>
            <w:r w:rsidRPr="009762B4">
              <w:rPr>
                <w:rFonts w:cs="Calibri"/>
              </w:rPr>
              <w:t>3%</w:t>
            </w:r>
            <w:r w:rsidRPr="009762B4">
              <w:rPr>
                <w:rFonts w:cs="Calibri"/>
              </w:rPr>
              <w:t>），不得含有直径大于</w:t>
            </w:r>
            <w:r w:rsidRPr="009762B4">
              <w:rPr>
                <w:rFonts w:cs="Calibri"/>
              </w:rPr>
              <w:t>50mm</w:t>
            </w:r>
            <w:r w:rsidRPr="009762B4">
              <w:rPr>
                <w:rFonts w:cs="Calibri"/>
              </w:rPr>
              <w:t>的土、石块、垃圾或其它有害物质，最大干密度不小于</w:t>
            </w:r>
            <w:r w:rsidRPr="009762B4">
              <w:rPr>
                <w:rFonts w:cs="Calibri"/>
              </w:rPr>
              <w:t>1.5g/cm</w:t>
            </w:r>
            <w:r w:rsidRPr="009762B4">
              <w:rPr>
                <w:rFonts w:cs="Calibri"/>
                <w:vertAlign w:val="superscript"/>
              </w:rPr>
              <w:t>3</w:t>
            </w:r>
          </w:p>
        </w:tc>
        <w:tc>
          <w:tcPr>
            <w:tcW w:w="316" w:type="pct"/>
          </w:tcPr>
          <w:p w14:paraId="03E54878"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0E19CD2F" w14:textId="77777777" w:rsidR="008A0613" w:rsidRPr="009762B4" w:rsidRDefault="008A0613" w:rsidP="007636AB">
            <w:pPr>
              <w:pStyle w:val="CMIT-TB"/>
              <w:rPr>
                <w:rFonts w:cs="Calibri"/>
              </w:rPr>
            </w:pPr>
            <w:r w:rsidRPr="009762B4">
              <w:rPr>
                <w:rFonts w:cs="Calibri"/>
              </w:rPr>
              <w:t>960</w:t>
            </w:r>
          </w:p>
        </w:tc>
        <w:tc>
          <w:tcPr>
            <w:tcW w:w="581" w:type="pct"/>
          </w:tcPr>
          <w:p w14:paraId="0EE13049" w14:textId="77777777" w:rsidR="008A0613" w:rsidRPr="009762B4" w:rsidRDefault="008A0613" w:rsidP="007636AB">
            <w:pPr>
              <w:pStyle w:val="CMIT-TB"/>
              <w:rPr>
                <w:rFonts w:cs="Calibri"/>
              </w:rPr>
            </w:pPr>
          </w:p>
        </w:tc>
        <w:tc>
          <w:tcPr>
            <w:tcW w:w="565" w:type="pct"/>
          </w:tcPr>
          <w:p w14:paraId="70061A70" w14:textId="77777777" w:rsidR="008A0613" w:rsidRPr="009762B4" w:rsidRDefault="008A0613" w:rsidP="007636AB">
            <w:pPr>
              <w:pStyle w:val="CMIT-TB"/>
              <w:rPr>
                <w:rFonts w:cs="Calibri"/>
              </w:rPr>
            </w:pPr>
          </w:p>
        </w:tc>
      </w:tr>
      <w:tr w:rsidR="008A0613" w:rsidRPr="009762B4" w14:paraId="2B06F0E4" w14:textId="77777777" w:rsidTr="007636AB">
        <w:trPr>
          <w:trHeight w:val="464"/>
        </w:trPr>
        <w:tc>
          <w:tcPr>
            <w:tcW w:w="252" w:type="pct"/>
          </w:tcPr>
          <w:p w14:paraId="394615B0" w14:textId="77777777" w:rsidR="008A0613" w:rsidRPr="009762B4" w:rsidRDefault="008A0613" w:rsidP="007636AB">
            <w:pPr>
              <w:pStyle w:val="CMIT-TB"/>
              <w:rPr>
                <w:rFonts w:cs="Calibri"/>
              </w:rPr>
            </w:pPr>
            <w:r w:rsidRPr="009762B4">
              <w:rPr>
                <w:rFonts w:cs="Calibri"/>
              </w:rPr>
              <w:t>15</w:t>
            </w:r>
          </w:p>
        </w:tc>
        <w:tc>
          <w:tcPr>
            <w:tcW w:w="960" w:type="pct"/>
          </w:tcPr>
          <w:p w14:paraId="50BAC905" w14:textId="77777777" w:rsidR="008A0613" w:rsidRPr="009762B4" w:rsidRDefault="008A0613" w:rsidP="007636AB">
            <w:pPr>
              <w:pStyle w:val="CMIT-TB"/>
              <w:rPr>
                <w:rFonts w:cs="Calibri"/>
              </w:rPr>
            </w:pPr>
            <w:r w:rsidRPr="009762B4">
              <w:rPr>
                <w:rFonts w:cs="Calibri"/>
              </w:rPr>
              <w:t>无纺土工布</w:t>
            </w:r>
          </w:p>
        </w:tc>
        <w:tc>
          <w:tcPr>
            <w:tcW w:w="1903" w:type="pct"/>
          </w:tcPr>
          <w:p w14:paraId="28BE949E" w14:textId="77777777" w:rsidR="008A0613" w:rsidRPr="009762B4" w:rsidRDefault="008A0613" w:rsidP="007636AB">
            <w:pPr>
              <w:pStyle w:val="CMIT-TB"/>
              <w:rPr>
                <w:rFonts w:cs="Calibri"/>
              </w:rPr>
            </w:pPr>
            <w:r w:rsidRPr="009762B4">
              <w:rPr>
                <w:rFonts w:cs="Calibri"/>
              </w:rPr>
              <w:t>400g/m</w:t>
            </w:r>
            <w:r w:rsidRPr="009762B4">
              <w:rPr>
                <w:rFonts w:cs="Calibri"/>
                <w:vertAlign w:val="superscript"/>
              </w:rPr>
              <w:t>2</w:t>
            </w:r>
            <w:r>
              <w:rPr>
                <w:rFonts w:cs="Calibri" w:hint="eastAsia"/>
              </w:rPr>
              <w:t>，</w:t>
            </w:r>
            <w:r w:rsidRPr="009762B4">
              <w:rPr>
                <w:rFonts w:cs="Calibri"/>
              </w:rPr>
              <w:t>断裂强度</w:t>
            </w:r>
            <w:r w:rsidRPr="009762B4">
              <w:rPr>
                <w:rFonts w:ascii="宋体" w:hAnsi="宋体" w:cs="Calibri"/>
              </w:rPr>
              <w:t>≥</w:t>
            </w:r>
            <w:r w:rsidRPr="009762B4">
              <w:rPr>
                <w:rFonts w:cs="Calibri"/>
              </w:rPr>
              <w:t>33.0KN/M</w:t>
            </w:r>
            <w:r w:rsidRPr="009762B4">
              <w:rPr>
                <w:rFonts w:cs="Calibri"/>
              </w:rPr>
              <w:t>，断裂伸长率</w:t>
            </w:r>
            <w:r w:rsidRPr="009762B4">
              <w:rPr>
                <w:rFonts w:cs="Calibri"/>
              </w:rPr>
              <w:t>40%</w:t>
            </w:r>
            <w:r>
              <w:rPr>
                <w:rFonts w:cs="Calibri"/>
              </w:rPr>
              <w:t>~</w:t>
            </w:r>
            <w:r w:rsidRPr="009762B4">
              <w:rPr>
                <w:rFonts w:cs="Calibri"/>
              </w:rPr>
              <w:t>80%</w:t>
            </w:r>
            <w:r w:rsidRPr="009762B4">
              <w:rPr>
                <w:rFonts w:cs="Calibri"/>
              </w:rPr>
              <w:t>之间，等效孔径</w:t>
            </w:r>
            <w:r w:rsidRPr="009762B4">
              <w:rPr>
                <w:rFonts w:cs="Calibri"/>
              </w:rPr>
              <w:t>0.05~0.2mm</w:t>
            </w:r>
          </w:p>
        </w:tc>
        <w:tc>
          <w:tcPr>
            <w:tcW w:w="316" w:type="pct"/>
          </w:tcPr>
          <w:p w14:paraId="32583609"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7D1DB96E" w14:textId="77777777" w:rsidR="008A0613" w:rsidRPr="009762B4" w:rsidRDefault="008A0613" w:rsidP="007636AB">
            <w:pPr>
              <w:pStyle w:val="CMIT-TB"/>
              <w:rPr>
                <w:rFonts w:cs="Calibri"/>
              </w:rPr>
            </w:pPr>
            <w:r w:rsidRPr="009762B4">
              <w:rPr>
                <w:rFonts w:cs="Calibri"/>
              </w:rPr>
              <w:t>2802</w:t>
            </w:r>
          </w:p>
        </w:tc>
        <w:tc>
          <w:tcPr>
            <w:tcW w:w="581" w:type="pct"/>
          </w:tcPr>
          <w:p w14:paraId="785F99B5" w14:textId="77777777" w:rsidR="008A0613" w:rsidRPr="009762B4" w:rsidRDefault="008A0613" w:rsidP="007636AB">
            <w:pPr>
              <w:pStyle w:val="CMIT-TB"/>
              <w:rPr>
                <w:rFonts w:cs="Calibri"/>
              </w:rPr>
            </w:pPr>
          </w:p>
        </w:tc>
        <w:tc>
          <w:tcPr>
            <w:tcW w:w="565" w:type="pct"/>
          </w:tcPr>
          <w:p w14:paraId="0698B290" w14:textId="77777777" w:rsidR="008A0613" w:rsidRPr="009762B4" w:rsidRDefault="008A0613" w:rsidP="007636AB">
            <w:pPr>
              <w:pStyle w:val="CMIT-TB"/>
              <w:rPr>
                <w:rFonts w:cs="Calibri"/>
              </w:rPr>
            </w:pPr>
          </w:p>
        </w:tc>
      </w:tr>
      <w:tr w:rsidR="008A0613" w:rsidRPr="009762B4" w14:paraId="3A4A7EE4" w14:textId="77777777" w:rsidTr="007636AB">
        <w:trPr>
          <w:trHeight w:val="476"/>
        </w:trPr>
        <w:tc>
          <w:tcPr>
            <w:tcW w:w="252" w:type="pct"/>
          </w:tcPr>
          <w:p w14:paraId="4454259B" w14:textId="77777777" w:rsidR="008A0613" w:rsidRPr="009762B4" w:rsidRDefault="008A0613" w:rsidP="007636AB">
            <w:pPr>
              <w:pStyle w:val="CMIT-TB"/>
              <w:rPr>
                <w:rFonts w:cs="Calibri"/>
              </w:rPr>
            </w:pPr>
            <w:r w:rsidRPr="009762B4">
              <w:rPr>
                <w:rFonts w:cs="Calibri"/>
              </w:rPr>
              <w:t>16</w:t>
            </w:r>
          </w:p>
        </w:tc>
        <w:tc>
          <w:tcPr>
            <w:tcW w:w="960" w:type="pct"/>
          </w:tcPr>
          <w:p w14:paraId="6B338FC9" w14:textId="77777777" w:rsidR="008A0613" w:rsidRPr="009762B4" w:rsidRDefault="008A0613" w:rsidP="007636AB">
            <w:pPr>
              <w:pStyle w:val="CMIT-TB"/>
              <w:rPr>
                <w:rFonts w:cs="Calibri"/>
              </w:rPr>
            </w:pPr>
            <w:r w:rsidRPr="009762B4">
              <w:rPr>
                <w:rFonts w:cs="Calibri"/>
              </w:rPr>
              <w:t>HDPE</w:t>
            </w:r>
            <w:r w:rsidRPr="009762B4">
              <w:rPr>
                <w:rFonts w:cs="Calibri"/>
              </w:rPr>
              <w:t>膜（光面）</w:t>
            </w:r>
          </w:p>
        </w:tc>
        <w:tc>
          <w:tcPr>
            <w:tcW w:w="1903" w:type="pct"/>
          </w:tcPr>
          <w:p w14:paraId="3420021D" w14:textId="77777777" w:rsidR="008A0613" w:rsidRPr="009762B4" w:rsidRDefault="008A0613" w:rsidP="007636AB">
            <w:pPr>
              <w:pStyle w:val="CMIT-TB"/>
              <w:rPr>
                <w:rFonts w:cs="Calibri"/>
              </w:rPr>
            </w:pPr>
            <w:r w:rsidRPr="009762B4">
              <w:rPr>
                <w:rFonts w:cs="Calibri"/>
              </w:rPr>
              <w:t>1.5mm</w:t>
            </w:r>
            <w:r w:rsidRPr="009762B4">
              <w:rPr>
                <w:rFonts w:cs="Calibri"/>
              </w:rPr>
              <w:t>厚</w:t>
            </w:r>
            <w:r>
              <w:rPr>
                <w:rFonts w:cs="Calibri" w:hint="eastAsia"/>
              </w:rPr>
              <w:t>，</w:t>
            </w:r>
            <w:r w:rsidRPr="009762B4">
              <w:rPr>
                <w:rFonts w:cs="Calibri"/>
              </w:rPr>
              <w:t>最小密度为</w:t>
            </w:r>
            <w:r w:rsidRPr="009762B4">
              <w:rPr>
                <w:rFonts w:cs="Calibri"/>
              </w:rPr>
              <w:t>0.939g/m³</w:t>
            </w:r>
            <w:r w:rsidRPr="009762B4">
              <w:rPr>
                <w:rFonts w:cs="Calibri"/>
              </w:rPr>
              <w:t>，尺寸稳定性</w:t>
            </w:r>
            <w:r w:rsidRPr="009762B4">
              <w:rPr>
                <w:rFonts w:cs="Calibri"/>
              </w:rPr>
              <w:t>±2%</w:t>
            </w:r>
          </w:p>
        </w:tc>
        <w:tc>
          <w:tcPr>
            <w:tcW w:w="316" w:type="pct"/>
          </w:tcPr>
          <w:p w14:paraId="4AFDE22F"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08DB0224" w14:textId="77777777" w:rsidR="008A0613" w:rsidRPr="009762B4" w:rsidRDefault="008A0613" w:rsidP="007636AB">
            <w:pPr>
              <w:pStyle w:val="CMIT-TB"/>
              <w:rPr>
                <w:rFonts w:cs="Calibri"/>
              </w:rPr>
            </w:pPr>
            <w:r w:rsidRPr="009762B4">
              <w:rPr>
                <w:rFonts w:cs="Calibri"/>
              </w:rPr>
              <w:t>1401</w:t>
            </w:r>
          </w:p>
        </w:tc>
        <w:tc>
          <w:tcPr>
            <w:tcW w:w="581" w:type="pct"/>
          </w:tcPr>
          <w:p w14:paraId="54EDC31E" w14:textId="77777777" w:rsidR="008A0613" w:rsidRPr="009762B4" w:rsidRDefault="008A0613" w:rsidP="007636AB">
            <w:pPr>
              <w:pStyle w:val="CMIT-TB"/>
              <w:rPr>
                <w:rFonts w:cs="Calibri"/>
              </w:rPr>
            </w:pPr>
          </w:p>
        </w:tc>
        <w:tc>
          <w:tcPr>
            <w:tcW w:w="565" w:type="pct"/>
          </w:tcPr>
          <w:p w14:paraId="40633DE6" w14:textId="77777777" w:rsidR="008A0613" w:rsidRPr="009762B4" w:rsidRDefault="008A0613" w:rsidP="007636AB">
            <w:pPr>
              <w:pStyle w:val="CMIT-TB"/>
              <w:rPr>
                <w:rFonts w:cs="Calibri"/>
              </w:rPr>
            </w:pPr>
          </w:p>
        </w:tc>
      </w:tr>
      <w:tr w:rsidR="008A0613" w:rsidRPr="009762B4" w14:paraId="6C09D1D0" w14:textId="77777777" w:rsidTr="007636AB">
        <w:trPr>
          <w:trHeight w:val="464"/>
        </w:trPr>
        <w:tc>
          <w:tcPr>
            <w:tcW w:w="252" w:type="pct"/>
          </w:tcPr>
          <w:p w14:paraId="56F2BE9A" w14:textId="77777777" w:rsidR="008A0613" w:rsidRPr="009762B4" w:rsidRDefault="008A0613" w:rsidP="007636AB">
            <w:pPr>
              <w:pStyle w:val="CMIT-TB"/>
              <w:rPr>
                <w:rFonts w:cs="Calibri"/>
              </w:rPr>
            </w:pPr>
            <w:r w:rsidRPr="009762B4">
              <w:rPr>
                <w:rFonts w:cs="Calibri"/>
              </w:rPr>
              <w:t>17</w:t>
            </w:r>
          </w:p>
        </w:tc>
        <w:tc>
          <w:tcPr>
            <w:tcW w:w="960" w:type="pct"/>
          </w:tcPr>
          <w:p w14:paraId="3987089D" w14:textId="77777777" w:rsidR="008A0613" w:rsidRPr="009762B4" w:rsidRDefault="008A0613" w:rsidP="007636AB">
            <w:pPr>
              <w:pStyle w:val="CMIT-TB"/>
              <w:rPr>
                <w:rFonts w:cs="Calibri"/>
              </w:rPr>
            </w:pPr>
            <w:r w:rsidRPr="009762B4">
              <w:rPr>
                <w:rFonts w:cs="Calibri"/>
              </w:rPr>
              <w:t>砾石层</w:t>
            </w:r>
          </w:p>
        </w:tc>
        <w:tc>
          <w:tcPr>
            <w:tcW w:w="1903" w:type="pct"/>
          </w:tcPr>
          <w:p w14:paraId="0C6253BE" w14:textId="77777777" w:rsidR="008A0613" w:rsidRPr="009762B4" w:rsidRDefault="008A0613" w:rsidP="007636AB">
            <w:pPr>
              <w:pStyle w:val="CMIT-TB"/>
              <w:rPr>
                <w:rFonts w:cs="Calibri"/>
              </w:rPr>
            </w:pPr>
            <w:r w:rsidRPr="009762B4">
              <w:rPr>
                <w:rFonts w:cs="Calibri"/>
              </w:rPr>
              <w:t>300mm</w:t>
            </w:r>
            <w:r w:rsidRPr="009762B4">
              <w:rPr>
                <w:rFonts w:cs="Calibri"/>
              </w:rPr>
              <w:t>厚</w:t>
            </w:r>
            <w:r>
              <w:rPr>
                <w:rFonts w:cs="Calibri" w:hint="eastAsia"/>
              </w:rPr>
              <w:t>，</w:t>
            </w:r>
            <w:r w:rsidRPr="009762B4">
              <w:rPr>
                <w:rFonts w:cs="Calibri"/>
              </w:rPr>
              <w:t>d=40~100mm</w:t>
            </w:r>
            <w:r>
              <w:rPr>
                <w:rFonts w:cs="Calibri" w:hint="eastAsia"/>
              </w:rPr>
              <w:t>，</w:t>
            </w:r>
            <w:r w:rsidRPr="009762B4">
              <w:rPr>
                <w:rFonts w:cs="Calibri"/>
              </w:rPr>
              <w:t>砾石应为坚硬、强度高以及无炭化、自然加工的石料，并具有浑圆表面</w:t>
            </w:r>
          </w:p>
        </w:tc>
        <w:tc>
          <w:tcPr>
            <w:tcW w:w="316" w:type="pct"/>
          </w:tcPr>
          <w:p w14:paraId="3333584C" w14:textId="77777777" w:rsidR="008A0613" w:rsidRPr="009762B4" w:rsidRDefault="008A0613" w:rsidP="007636AB">
            <w:pPr>
              <w:pStyle w:val="CMIT-TB"/>
              <w:rPr>
                <w:rFonts w:cs="Calibri"/>
              </w:rPr>
            </w:pPr>
            <w:r w:rsidRPr="009762B4">
              <w:rPr>
                <w:rFonts w:cs="Calibri"/>
              </w:rPr>
              <w:t>m³</w:t>
            </w:r>
          </w:p>
        </w:tc>
        <w:tc>
          <w:tcPr>
            <w:tcW w:w="423" w:type="pct"/>
          </w:tcPr>
          <w:p w14:paraId="53CF1EE5" w14:textId="77777777" w:rsidR="008A0613" w:rsidRPr="009762B4" w:rsidRDefault="008A0613" w:rsidP="007636AB">
            <w:pPr>
              <w:pStyle w:val="CMIT-TB"/>
              <w:rPr>
                <w:rFonts w:cs="Calibri"/>
              </w:rPr>
            </w:pPr>
            <w:r w:rsidRPr="009762B4">
              <w:rPr>
                <w:rFonts w:cs="Calibri"/>
              </w:rPr>
              <w:t>205</w:t>
            </w:r>
          </w:p>
        </w:tc>
        <w:tc>
          <w:tcPr>
            <w:tcW w:w="581" w:type="pct"/>
          </w:tcPr>
          <w:p w14:paraId="4BE11560" w14:textId="77777777" w:rsidR="008A0613" w:rsidRPr="009762B4" w:rsidRDefault="008A0613" w:rsidP="007636AB">
            <w:pPr>
              <w:pStyle w:val="CMIT-TB"/>
              <w:rPr>
                <w:rFonts w:cs="Calibri"/>
              </w:rPr>
            </w:pPr>
          </w:p>
        </w:tc>
        <w:tc>
          <w:tcPr>
            <w:tcW w:w="565" w:type="pct"/>
          </w:tcPr>
          <w:p w14:paraId="14FDEA15" w14:textId="77777777" w:rsidR="008A0613" w:rsidRPr="009762B4" w:rsidRDefault="008A0613" w:rsidP="007636AB">
            <w:pPr>
              <w:pStyle w:val="CMIT-TB"/>
              <w:rPr>
                <w:rFonts w:cs="Calibri"/>
              </w:rPr>
            </w:pPr>
          </w:p>
        </w:tc>
      </w:tr>
      <w:tr w:rsidR="008A0613" w:rsidRPr="009762B4" w14:paraId="4BA989C9" w14:textId="77777777" w:rsidTr="007636AB">
        <w:trPr>
          <w:trHeight w:val="464"/>
        </w:trPr>
        <w:tc>
          <w:tcPr>
            <w:tcW w:w="252" w:type="pct"/>
          </w:tcPr>
          <w:p w14:paraId="4FC2FC84" w14:textId="77777777" w:rsidR="008A0613" w:rsidRPr="009762B4" w:rsidRDefault="008A0613" w:rsidP="007636AB">
            <w:pPr>
              <w:pStyle w:val="CMIT-TB"/>
              <w:rPr>
                <w:rFonts w:cs="Calibri"/>
              </w:rPr>
            </w:pPr>
            <w:r w:rsidRPr="009762B4">
              <w:rPr>
                <w:rFonts w:cs="Calibri"/>
              </w:rPr>
              <w:lastRenderedPageBreak/>
              <w:t>18</w:t>
            </w:r>
          </w:p>
        </w:tc>
        <w:tc>
          <w:tcPr>
            <w:tcW w:w="960" w:type="pct"/>
          </w:tcPr>
          <w:p w14:paraId="065E39C9" w14:textId="77777777" w:rsidR="008A0613" w:rsidRPr="009762B4" w:rsidRDefault="008A0613" w:rsidP="007636AB">
            <w:pPr>
              <w:pStyle w:val="CMIT-TB"/>
              <w:rPr>
                <w:rFonts w:cs="Calibri"/>
              </w:rPr>
            </w:pPr>
            <w:r w:rsidRPr="009762B4">
              <w:rPr>
                <w:rFonts w:cs="Calibri"/>
              </w:rPr>
              <w:t>土工滤网</w:t>
            </w:r>
          </w:p>
        </w:tc>
        <w:tc>
          <w:tcPr>
            <w:tcW w:w="1903" w:type="pct"/>
          </w:tcPr>
          <w:p w14:paraId="67DB81B9" w14:textId="77777777" w:rsidR="008A0613" w:rsidRPr="009762B4" w:rsidRDefault="008A0613" w:rsidP="007636AB">
            <w:pPr>
              <w:pStyle w:val="CMIT-TB"/>
              <w:rPr>
                <w:rFonts w:cs="Calibri"/>
              </w:rPr>
            </w:pPr>
            <w:r w:rsidRPr="009762B4">
              <w:rPr>
                <w:rFonts w:cs="Calibri"/>
              </w:rPr>
              <w:t>200g/m</w:t>
            </w:r>
            <w:r w:rsidRPr="009762B4">
              <w:rPr>
                <w:rFonts w:cs="Calibri"/>
                <w:vertAlign w:val="superscript"/>
              </w:rPr>
              <w:t>2</w:t>
            </w:r>
            <w:r>
              <w:rPr>
                <w:rFonts w:cs="Calibri" w:hint="eastAsia"/>
              </w:rPr>
              <w:t>，</w:t>
            </w:r>
            <w:r w:rsidRPr="009762B4">
              <w:rPr>
                <w:rFonts w:cs="Calibri"/>
              </w:rPr>
              <w:t>纵向断裂强度</w:t>
            </w:r>
            <w:r w:rsidRPr="009762B4">
              <w:rPr>
                <w:rFonts w:ascii="宋体" w:hAnsi="宋体" w:cs="Calibri"/>
              </w:rPr>
              <w:t>≥</w:t>
            </w:r>
            <w:r w:rsidRPr="009762B4">
              <w:rPr>
                <w:rFonts w:cs="Calibri"/>
              </w:rPr>
              <w:t>45KN/M</w:t>
            </w:r>
            <w:r w:rsidRPr="009762B4">
              <w:rPr>
                <w:rFonts w:cs="Calibri"/>
              </w:rPr>
              <w:t>，横向断裂强度</w:t>
            </w:r>
            <w:r w:rsidRPr="009762B4">
              <w:rPr>
                <w:rFonts w:ascii="宋体" w:hAnsi="宋体" w:cs="Calibri"/>
              </w:rPr>
              <w:t>≥</w:t>
            </w:r>
            <w:r w:rsidRPr="009762B4">
              <w:rPr>
                <w:rFonts w:cs="Calibri"/>
              </w:rPr>
              <w:t>30KN/M</w:t>
            </w:r>
          </w:p>
        </w:tc>
        <w:tc>
          <w:tcPr>
            <w:tcW w:w="316" w:type="pct"/>
          </w:tcPr>
          <w:p w14:paraId="6B0C8EC4"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5BCDD902" w14:textId="77777777" w:rsidR="008A0613" w:rsidRPr="009762B4" w:rsidRDefault="008A0613" w:rsidP="007636AB">
            <w:pPr>
              <w:pStyle w:val="CMIT-TB"/>
              <w:rPr>
                <w:rFonts w:cs="Calibri"/>
              </w:rPr>
            </w:pPr>
            <w:r w:rsidRPr="009762B4">
              <w:rPr>
                <w:rFonts w:cs="Calibri"/>
              </w:rPr>
              <w:t>684</w:t>
            </w:r>
          </w:p>
        </w:tc>
        <w:tc>
          <w:tcPr>
            <w:tcW w:w="581" w:type="pct"/>
          </w:tcPr>
          <w:p w14:paraId="030AF979" w14:textId="77777777" w:rsidR="008A0613" w:rsidRPr="009762B4" w:rsidRDefault="008A0613" w:rsidP="007636AB">
            <w:pPr>
              <w:pStyle w:val="CMIT-TB"/>
              <w:rPr>
                <w:rFonts w:cs="Calibri"/>
              </w:rPr>
            </w:pPr>
          </w:p>
        </w:tc>
        <w:tc>
          <w:tcPr>
            <w:tcW w:w="565" w:type="pct"/>
          </w:tcPr>
          <w:p w14:paraId="57113EF8" w14:textId="77777777" w:rsidR="008A0613" w:rsidRPr="009762B4" w:rsidRDefault="008A0613" w:rsidP="007636AB">
            <w:pPr>
              <w:pStyle w:val="CMIT-TB"/>
              <w:rPr>
                <w:rFonts w:cs="Calibri"/>
              </w:rPr>
            </w:pPr>
          </w:p>
        </w:tc>
      </w:tr>
      <w:tr w:rsidR="008A0613" w:rsidRPr="009762B4" w14:paraId="5101915B" w14:textId="77777777" w:rsidTr="007636AB">
        <w:trPr>
          <w:trHeight w:val="464"/>
        </w:trPr>
        <w:tc>
          <w:tcPr>
            <w:tcW w:w="252" w:type="pct"/>
          </w:tcPr>
          <w:p w14:paraId="4217BEC2" w14:textId="77777777" w:rsidR="008A0613" w:rsidRPr="009762B4" w:rsidRDefault="008A0613" w:rsidP="007636AB">
            <w:pPr>
              <w:pStyle w:val="CMIT-TB"/>
              <w:rPr>
                <w:rFonts w:cs="Calibri"/>
              </w:rPr>
            </w:pPr>
            <w:r w:rsidRPr="009762B4">
              <w:rPr>
                <w:rFonts w:cs="Calibri"/>
              </w:rPr>
              <w:t>19</w:t>
            </w:r>
          </w:p>
        </w:tc>
        <w:tc>
          <w:tcPr>
            <w:tcW w:w="960" w:type="pct"/>
          </w:tcPr>
          <w:p w14:paraId="23FDF10B" w14:textId="77777777" w:rsidR="008A0613" w:rsidRDefault="008A0613" w:rsidP="007636AB">
            <w:pPr>
              <w:pStyle w:val="CMIT-TB"/>
              <w:rPr>
                <w:rFonts w:cs="Calibri"/>
              </w:rPr>
            </w:pPr>
            <w:r w:rsidRPr="009762B4">
              <w:rPr>
                <w:rFonts w:cs="Calibri"/>
              </w:rPr>
              <w:t>渗滤液导排管</w:t>
            </w:r>
          </w:p>
          <w:p w14:paraId="6015014B" w14:textId="77777777" w:rsidR="008A0613" w:rsidRPr="009762B4" w:rsidRDefault="008A0613" w:rsidP="007636AB">
            <w:pPr>
              <w:pStyle w:val="CMIT-TB"/>
              <w:rPr>
                <w:rFonts w:cs="Calibri"/>
              </w:rPr>
            </w:pPr>
            <w:r w:rsidRPr="009762B4">
              <w:rPr>
                <w:rFonts w:cs="Calibri"/>
              </w:rPr>
              <w:t>（</w:t>
            </w:r>
            <w:r w:rsidRPr="009762B4">
              <w:rPr>
                <w:rFonts w:cs="Calibri"/>
              </w:rPr>
              <w:t>DN250</w:t>
            </w:r>
            <w:r w:rsidRPr="009762B4">
              <w:rPr>
                <w:rFonts w:cs="Calibri"/>
              </w:rPr>
              <w:t>花管）</w:t>
            </w:r>
          </w:p>
        </w:tc>
        <w:tc>
          <w:tcPr>
            <w:tcW w:w="1903" w:type="pct"/>
          </w:tcPr>
          <w:p w14:paraId="20DF9355"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3C23EBBC" w14:textId="77777777" w:rsidR="008A0613" w:rsidRPr="009762B4" w:rsidRDefault="008A0613" w:rsidP="007636AB">
            <w:pPr>
              <w:pStyle w:val="CMIT-TB"/>
              <w:rPr>
                <w:rFonts w:cs="Calibri"/>
              </w:rPr>
            </w:pPr>
            <w:r w:rsidRPr="009762B4">
              <w:rPr>
                <w:rFonts w:cs="Calibri"/>
              </w:rPr>
              <w:t>m</w:t>
            </w:r>
          </w:p>
        </w:tc>
        <w:tc>
          <w:tcPr>
            <w:tcW w:w="423" w:type="pct"/>
          </w:tcPr>
          <w:p w14:paraId="49176C8E" w14:textId="77777777" w:rsidR="008A0613" w:rsidRPr="009762B4" w:rsidRDefault="008A0613" w:rsidP="007636AB">
            <w:pPr>
              <w:pStyle w:val="CMIT-TB"/>
              <w:rPr>
                <w:rFonts w:cs="Calibri"/>
              </w:rPr>
            </w:pPr>
            <w:r w:rsidRPr="009762B4">
              <w:rPr>
                <w:rFonts w:cs="Calibri"/>
              </w:rPr>
              <w:t>18</w:t>
            </w:r>
          </w:p>
        </w:tc>
        <w:tc>
          <w:tcPr>
            <w:tcW w:w="581" w:type="pct"/>
          </w:tcPr>
          <w:p w14:paraId="22AC5496" w14:textId="77777777" w:rsidR="008A0613" w:rsidRPr="009762B4" w:rsidRDefault="008A0613" w:rsidP="007636AB">
            <w:pPr>
              <w:pStyle w:val="CMIT-TB"/>
              <w:rPr>
                <w:rFonts w:cs="Calibri"/>
              </w:rPr>
            </w:pPr>
          </w:p>
        </w:tc>
        <w:tc>
          <w:tcPr>
            <w:tcW w:w="565" w:type="pct"/>
          </w:tcPr>
          <w:p w14:paraId="4835BF88" w14:textId="77777777" w:rsidR="008A0613" w:rsidRPr="009762B4" w:rsidRDefault="008A0613" w:rsidP="007636AB">
            <w:pPr>
              <w:pStyle w:val="CMIT-TB"/>
              <w:rPr>
                <w:rFonts w:cs="Calibri"/>
              </w:rPr>
            </w:pPr>
          </w:p>
        </w:tc>
      </w:tr>
      <w:tr w:rsidR="008A0613" w:rsidRPr="009762B4" w14:paraId="0B6C0990" w14:textId="77777777" w:rsidTr="007636AB">
        <w:trPr>
          <w:trHeight w:val="45"/>
        </w:trPr>
        <w:tc>
          <w:tcPr>
            <w:tcW w:w="252" w:type="pct"/>
          </w:tcPr>
          <w:p w14:paraId="44323ECD" w14:textId="77777777" w:rsidR="008A0613" w:rsidRPr="009762B4" w:rsidRDefault="008A0613" w:rsidP="007636AB">
            <w:pPr>
              <w:pStyle w:val="CMIT-TB"/>
              <w:rPr>
                <w:rFonts w:cs="Calibri"/>
              </w:rPr>
            </w:pPr>
            <w:r w:rsidRPr="009762B4">
              <w:rPr>
                <w:rFonts w:cs="Calibri"/>
              </w:rPr>
              <w:t>20</w:t>
            </w:r>
          </w:p>
        </w:tc>
        <w:tc>
          <w:tcPr>
            <w:tcW w:w="960" w:type="pct"/>
          </w:tcPr>
          <w:p w14:paraId="56A02A25" w14:textId="77777777" w:rsidR="008A0613" w:rsidRDefault="008A0613" w:rsidP="007636AB">
            <w:pPr>
              <w:pStyle w:val="CMIT-TB"/>
              <w:rPr>
                <w:rFonts w:cs="Calibri"/>
              </w:rPr>
            </w:pPr>
            <w:r w:rsidRPr="009762B4">
              <w:rPr>
                <w:rFonts w:cs="Calibri"/>
              </w:rPr>
              <w:t>渗滤液导排管</w:t>
            </w:r>
          </w:p>
          <w:p w14:paraId="597DA7F4" w14:textId="77777777" w:rsidR="008A0613" w:rsidRPr="009762B4" w:rsidRDefault="008A0613" w:rsidP="007636AB">
            <w:pPr>
              <w:pStyle w:val="CMIT-TB"/>
              <w:rPr>
                <w:rFonts w:cs="Calibri"/>
              </w:rPr>
            </w:pPr>
            <w:r w:rsidRPr="009762B4">
              <w:rPr>
                <w:rFonts w:cs="Calibri"/>
              </w:rPr>
              <w:t>（</w:t>
            </w:r>
            <w:r w:rsidRPr="009762B4">
              <w:rPr>
                <w:rFonts w:cs="Calibri"/>
              </w:rPr>
              <w:t>DN250</w:t>
            </w:r>
            <w:r w:rsidRPr="009762B4">
              <w:rPr>
                <w:rFonts w:cs="Calibri"/>
              </w:rPr>
              <w:t>实管）</w:t>
            </w:r>
          </w:p>
        </w:tc>
        <w:tc>
          <w:tcPr>
            <w:tcW w:w="1903" w:type="pct"/>
          </w:tcPr>
          <w:p w14:paraId="44A125AA"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752EC56B" w14:textId="77777777" w:rsidR="008A0613" w:rsidRPr="009762B4" w:rsidRDefault="008A0613" w:rsidP="007636AB">
            <w:pPr>
              <w:pStyle w:val="CMIT-TB"/>
              <w:rPr>
                <w:rFonts w:cs="Calibri"/>
              </w:rPr>
            </w:pPr>
            <w:r w:rsidRPr="009762B4">
              <w:rPr>
                <w:rFonts w:cs="Calibri"/>
              </w:rPr>
              <w:t>m</w:t>
            </w:r>
          </w:p>
        </w:tc>
        <w:tc>
          <w:tcPr>
            <w:tcW w:w="423" w:type="pct"/>
          </w:tcPr>
          <w:p w14:paraId="1E5891D5" w14:textId="77777777" w:rsidR="008A0613" w:rsidRPr="009762B4" w:rsidRDefault="008A0613" w:rsidP="007636AB">
            <w:pPr>
              <w:pStyle w:val="CMIT-TB"/>
              <w:rPr>
                <w:rFonts w:cs="Calibri"/>
              </w:rPr>
            </w:pPr>
            <w:r w:rsidRPr="009762B4">
              <w:rPr>
                <w:rFonts w:cs="Calibri"/>
              </w:rPr>
              <w:t>22</w:t>
            </w:r>
          </w:p>
        </w:tc>
        <w:tc>
          <w:tcPr>
            <w:tcW w:w="581" w:type="pct"/>
          </w:tcPr>
          <w:p w14:paraId="46DF6AE0" w14:textId="77777777" w:rsidR="008A0613" w:rsidRPr="009762B4" w:rsidRDefault="008A0613" w:rsidP="007636AB">
            <w:pPr>
              <w:pStyle w:val="CMIT-TB"/>
              <w:rPr>
                <w:rFonts w:cs="Calibri"/>
              </w:rPr>
            </w:pPr>
          </w:p>
        </w:tc>
        <w:tc>
          <w:tcPr>
            <w:tcW w:w="565" w:type="pct"/>
          </w:tcPr>
          <w:p w14:paraId="0413ECB2" w14:textId="77777777" w:rsidR="008A0613" w:rsidRPr="009762B4" w:rsidRDefault="008A0613" w:rsidP="007636AB">
            <w:pPr>
              <w:pStyle w:val="CMIT-TB"/>
              <w:rPr>
                <w:rFonts w:cs="Calibri"/>
              </w:rPr>
            </w:pPr>
          </w:p>
        </w:tc>
      </w:tr>
      <w:tr w:rsidR="008A0613" w:rsidRPr="009762B4" w14:paraId="7F1A66A5" w14:textId="77777777" w:rsidTr="007636AB">
        <w:trPr>
          <w:trHeight w:val="42"/>
        </w:trPr>
        <w:tc>
          <w:tcPr>
            <w:tcW w:w="252" w:type="pct"/>
          </w:tcPr>
          <w:p w14:paraId="4AB782D3" w14:textId="77777777" w:rsidR="008A0613" w:rsidRPr="009762B4" w:rsidRDefault="008A0613" w:rsidP="007636AB">
            <w:pPr>
              <w:pStyle w:val="CMIT-TB"/>
              <w:rPr>
                <w:rFonts w:cs="Calibri"/>
              </w:rPr>
            </w:pPr>
            <w:r w:rsidRPr="009762B4">
              <w:rPr>
                <w:rFonts w:cs="Calibri"/>
              </w:rPr>
              <w:t>21</w:t>
            </w:r>
          </w:p>
        </w:tc>
        <w:tc>
          <w:tcPr>
            <w:tcW w:w="960" w:type="pct"/>
          </w:tcPr>
          <w:p w14:paraId="7D22A440" w14:textId="77777777" w:rsidR="008A0613" w:rsidRDefault="008A0613" w:rsidP="007636AB">
            <w:pPr>
              <w:pStyle w:val="CMIT-TB"/>
              <w:rPr>
                <w:rFonts w:cs="Calibri"/>
              </w:rPr>
            </w:pPr>
            <w:r w:rsidRPr="009762B4">
              <w:rPr>
                <w:rFonts w:cs="Calibri"/>
              </w:rPr>
              <w:t>DN250</w:t>
            </w:r>
            <w:r w:rsidRPr="009762B4">
              <w:rPr>
                <w:rFonts w:cs="Calibri"/>
              </w:rPr>
              <w:t>阀门</w:t>
            </w:r>
          </w:p>
          <w:p w14:paraId="35043605" w14:textId="77777777" w:rsidR="008A0613" w:rsidRPr="009762B4" w:rsidRDefault="008A0613" w:rsidP="007636AB">
            <w:pPr>
              <w:pStyle w:val="CMIT-TB"/>
              <w:rPr>
                <w:rFonts w:cs="Calibri"/>
              </w:rPr>
            </w:pPr>
            <w:r w:rsidRPr="009762B4">
              <w:rPr>
                <w:rFonts w:cs="Calibri"/>
              </w:rPr>
              <w:t>（</w:t>
            </w:r>
            <w:r w:rsidRPr="009762B4">
              <w:rPr>
                <w:rFonts w:cs="Calibri"/>
              </w:rPr>
              <w:t>HDPE</w:t>
            </w:r>
            <w:r w:rsidRPr="009762B4">
              <w:rPr>
                <w:rFonts w:cs="Calibri"/>
              </w:rPr>
              <w:t>，</w:t>
            </w:r>
            <w:r w:rsidRPr="009762B4">
              <w:rPr>
                <w:rFonts w:cs="Calibri"/>
              </w:rPr>
              <w:t>PN0.8</w:t>
            </w:r>
            <w:r w:rsidRPr="009762B4">
              <w:rPr>
                <w:rFonts w:cs="Calibri"/>
              </w:rPr>
              <w:t>）</w:t>
            </w:r>
          </w:p>
        </w:tc>
        <w:tc>
          <w:tcPr>
            <w:tcW w:w="1903" w:type="pct"/>
          </w:tcPr>
          <w:p w14:paraId="7D992093" w14:textId="77777777" w:rsidR="008A0613" w:rsidRPr="009762B4" w:rsidRDefault="008A0613" w:rsidP="007636AB">
            <w:pPr>
              <w:pStyle w:val="CMIT-TB"/>
              <w:rPr>
                <w:rFonts w:cs="Calibri"/>
              </w:rPr>
            </w:pPr>
            <w:r w:rsidRPr="009762B4">
              <w:rPr>
                <w:rFonts w:cs="Calibri"/>
              </w:rPr>
              <w:t>环刚度（</w:t>
            </w:r>
            <w:r w:rsidRPr="009762B4">
              <w:rPr>
                <w:rFonts w:cs="Calibri"/>
              </w:rPr>
              <w:t>SN12.5</w:t>
            </w:r>
            <w:r w:rsidRPr="009762B4">
              <w:rPr>
                <w:rFonts w:cs="Calibri"/>
              </w:rPr>
              <w:t>）</w:t>
            </w:r>
            <w:r w:rsidRPr="009762B4">
              <w:rPr>
                <w:rFonts w:ascii="宋体" w:hAnsi="宋体" w:cs="Calibri"/>
              </w:rPr>
              <w:t>≥</w:t>
            </w:r>
            <w:r w:rsidRPr="009762B4">
              <w:rPr>
                <w:rFonts w:cs="Calibri"/>
              </w:rPr>
              <w:t>12.5kN/m</w:t>
            </w:r>
            <w:r w:rsidRPr="009762B4">
              <w:rPr>
                <w:rFonts w:cs="Calibri"/>
                <w:vertAlign w:val="superscript"/>
              </w:rPr>
              <w:t>2</w:t>
            </w:r>
          </w:p>
        </w:tc>
        <w:tc>
          <w:tcPr>
            <w:tcW w:w="316" w:type="pct"/>
          </w:tcPr>
          <w:p w14:paraId="7683A188" w14:textId="77777777" w:rsidR="008A0613" w:rsidRPr="009762B4" w:rsidRDefault="008A0613" w:rsidP="007636AB">
            <w:pPr>
              <w:pStyle w:val="CMIT-TB"/>
              <w:rPr>
                <w:rFonts w:cs="Calibri"/>
              </w:rPr>
            </w:pPr>
            <w:r w:rsidRPr="009762B4">
              <w:rPr>
                <w:rFonts w:cs="Calibri"/>
              </w:rPr>
              <w:t>个</w:t>
            </w:r>
          </w:p>
        </w:tc>
        <w:tc>
          <w:tcPr>
            <w:tcW w:w="423" w:type="pct"/>
          </w:tcPr>
          <w:p w14:paraId="32D8E19B" w14:textId="77777777" w:rsidR="008A0613" w:rsidRPr="009762B4" w:rsidRDefault="008A0613" w:rsidP="007636AB">
            <w:pPr>
              <w:pStyle w:val="CMIT-TB"/>
              <w:rPr>
                <w:rFonts w:cs="Calibri"/>
              </w:rPr>
            </w:pPr>
            <w:r w:rsidRPr="009762B4">
              <w:rPr>
                <w:rFonts w:cs="Calibri"/>
              </w:rPr>
              <w:t>3</w:t>
            </w:r>
          </w:p>
        </w:tc>
        <w:tc>
          <w:tcPr>
            <w:tcW w:w="581" w:type="pct"/>
          </w:tcPr>
          <w:p w14:paraId="4553D33F" w14:textId="77777777" w:rsidR="008A0613" w:rsidRPr="009762B4" w:rsidRDefault="008A0613" w:rsidP="007636AB">
            <w:pPr>
              <w:pStyle w:val="CMIT-TB"/>
              <w:rPr>
                <w:rFonts w:cs="Calibri"/>
              </w:rPr>
            </w:pPr>
          </w:p>
        </w:tc>
        <w:tc>
          <w:tcPr>
            <w:tcW w:w="565" w:type="pct"/>
          </w:tcPr>
          <w:p w14:paraId="3BDBECDB" w14:textId="77777777" w:rsidR="008A0613" w:rsidRPr="009762B4" w:rsidRDefault="008A0613" w:rsidP="007636AB">
            <w:pPr>
              <w:pStyle w:val="CMIT-TB"/>
              <w:rPr>
                <w:rFonts w:cs="Calibri"/>
              </w:rPr>
            </w:pPr>
          </w:p>
        </w:tc>
      </w:tr>
      <w:tr w:rsidR="008A0613" w:rsidRPr="009762B4" w14:paraId="6787641D" w14:textId="77777777" w:rsidTr="007636AB">
        <w:trPr>
          <w:trHeight w:val="90"/>
        </w:trPr>
        <w:tc>
          <w:tcPr>
            <w:tcW w:w="252" w:type="pct"/>
          </w:tcPr>
          <w:p w14:paraId="32E0C705" w14:textId="77777777" w:rsidR="008A0613" w:rsidRPr="009762B4" w:rsidRDefault="008A0613" w:rsidP="007636AB">
            <w:pPr>
              <w:pStyle w:val="CMIT-TB"/>
              <w:rPr>
                <w:rFonts w:cs="Calibri"/>
              </w:rPr>
            </w:pPr>
            <w:r w:rsidRPr="009762B4">
              <w:rPr>
                <w:rFonts w:cs="Calibri"/>
              </w:rPr>
              <w:t>22</w:t>
            </w:r>
          </w:p>
        </w:tc>
        <w:tc>
          <w:tcPr>
            <w:tcW w:w="960" w:type="pct"/>
          </w:tcPr>
          <w:p w14:paraId="743FE70D" w14:textId="77777777" w:rsidR="008A0613" w:rsidRPr="009762B4" w:rsidRDefault="008A0613" w:rsidP="007636AB">
            <w:pPr>
              <w:pStyle w:val="CMIT-TB"/>
              <w:rPr>
                <w:rFonts w:cs="Calibri"/>
              </w:rPr>
            </w:pPr>
            <w:r w:rsidRPr="009762B4">
              <w:rPr>
                <w:rFonts w:cs="Calibri"/>
              </w:rPr>
              <w:t>渗滤液收集井</w:t>
            </w:r>
          </w:p>
        </w:tc>
        <w:tc>
          <w:tcPr>
            <w:tcW w:w="1903" w:type="pct"/>
          </w:tcPr>
          <w:p w14:paraId="528FCE90" w14:textId="77777777" w:rsidR="008A0613" w:rsidRPr="009762B4" w:rsidRDefault="008A0613" w:rsidP="007636AB">
            <w:pPr>
              <w:pStyle w:val="CMIT-TB"/>
              <w:rPr>
                <w:rFonts w:cs="Calibri"/>
              </w:rPr>
            </w:pPr>
            <w:r w:rsidRPr="009762B4">
              <w:rPr>
                <w:rFonts w:cs="Calibri"/>
              </w:rPr>
              <w:t>设渗滤液导排层、渗滤液收集花管及反滤层</w:t>
            </w:r>
          </w:p>
        </w:tc>
        <w:tc>
          <w:tcPr>
            <w:tcW w:w="316" w:type="pct"/>
          </w:tcPr>
          <w:p w14:paraId="71F4596E" w14:textId="77777777" w:rsidR="008A0613" w:rsidRPr="009762B4" w:rsidRDefault="008A0613" w:rsidP="007636AB">
            <w:pPr>
              <w:pStyle w:val="CMIT-TB"/>
              <w:rPr>
                <w:rFonts w:cs="Calibri"/>
              </w:rPr>
            </w:pPr>
            <w:r>
              <w:rPr>
                <w:rFonts w:cs="Calibri" w:hint="eastAsia"/>
              </w:rPr>
              <w:t>座</w:t>
            </w:r>
          </w:p>
        </w:tc>
        <w:tc>
          <w:tcPr>
            <w:tcW w:w="423" w:type="pct"/>
          </w:tcPr>
          <w:p w14:paraId="4617B91C" w14:textId="77777777" w:rsidR="008A0613" w:rsidRPr="009762B4" w:rsidRDefault="008A0613" w:rsidP="007636AB">
            <w:pPr>
              <w:pStyle w:val="CMIT-TB"/>
              <w:rPr>
                <w:rFonts w:cs="Calibri"/>
              </w:rPr>
            </w:pPr>
            <w:r w:rsidRPr="009762B4">
              <w:rPr>
                <w:rFonts w:cs="Calibri"/>
              </w:rPr>
              <w:t>1</w:t>
            </w:r>
          </w:p>
        </w:tc>
        <w:tc>
          <w:tcPr>
            <w:tcW w:w="581" w:type="pct"/>
          </w:tcPr>
          <w:p w14:paraId="17255399" w14:textId="77777777" w:rsidR="008A0613" w:rsidRPr="009762B4" w:rsidRDefault="008A0613" w:rsidP="007636AB">
            <w:pPr>
              <w:pStyle w:val="CMIT-TB"/>
              <w:rPr>
                <w:rFonts w:cs="Calibri"/>
              </w:rPr>
            </w:pPr>
          </w:p>
        </w:tc>
        <w:tc>
          <w:tcPr>
            <w:tcW w:w="565" w:type="pct"/>
          </w:tcPr>
          <w:p w14:paraId="0E04C1B1" w14:textId="77777777" w:rsidR="008A0613" w:rsidRPr="009762B4" w:rsidRDefault="008A0613" w:rsidP="007636AB">
            <w:pPr>
              <w:pStyle w:val="CMIT-TB"/>
              <w:rPr>
                <w:rFonts w:cs="Calibri"/>
              </w:rPr>
            </w:pPr>
          </w:p>
        </w:tc>
      </w:tr>
      <w:tr w:rsidR="008A0613" w:rsidRPr="009762B4" w14:paraId="12A4523B" w14:textId="77777777" w:rsidTr="007636AB">
        <w:trPr>
          <w:trHeight w:val="45"/>
        </w:trPr>
        <w:tc>
          <w:tcPr>
            <w:tcW w:w="252" w:type="pct"/>
          </w:tcPr>
          <w:p w14:paraId="50188AF2" w14:textId="77777777" w:rsidR="008A0613" w:rsidRPr="009762B4" w:rsidRDefault="008A0613" w:rsidP="007636AB">
            <w:pPr>
              <w:pStyle w:val="CMIT-TB"/>
              <w:rPr>
                <w:rFonts w:cs="Calibri"/>
              </w:rPr>
            </w:pPr>
            <w:r w:rsidRPr="009762B4">
              <w:rPr>
                <w:rFonts w:cs="Calibri"/>
              </w:rPr>
              <w:t>23</w:t>
            </w:r>
          </w:p>
        </w:tc>
        <w:tc>
          <w:tcPr>
            <w:tcW w:w="960" w:type="pct"/>
          </w:tcPr>
          <w:p w14:paraId="58973AA8" w14:textId="77777777" w:rsidR="008A0613" w:rsidRDefault="008A0613" w:rsidP="007636AB">
            <w:pPr>
              <w:pStyle w:val="CMIT-TB"/>
              <w:rPr>
                <w:rFonts w:cs="Calibri"/>
              </w:rPr>
            </w:pPr>
            <w:r w:rsidRPr="009762B4">
              <w:rPr>
                <w:rFonts w:cs="Calibri"/>
              </w:rPr>
              <w:t>抽气支管</w:t>
            </w:r>
          </w:p>
          <w:p w14:paraId="3CB22994" w14:textId="77777777" w:rsidR="008A0613" w:rsidRPr="009762B4" w:rsidRDefault="008A0613" w:rsidP="007636AB">
            <w:pPr>
              <w:pStyle w:val="CMIT-TB"/>
              <w:rPr>
                <w:rFonts w:cs="Calibri"/>
              </w:rPr>
            </w:pPr>
            <w:r w:rsidRPr="009762B4">
              <w:rPr>
                <w:rFonts w:cs="Calibri"/>
              </w:rPr>
              <w:t>（</w:t>
            </w:r>
            <w:r w:rsidRPr="009762B4">
              <w:rPr>
                <w:rFonts w:cs="Calibri"/>
              </w:rPr>
              <w:t>DN80</w:t>
            </w:r>
            <w:r w:rsidRPr="009762B4">
              <w:rPr>
                <w:rFonts w:cs="Calibri"/>
              </w:rPr>
              <w:t>花管）</w:t>
            </w:r>
          </w:p>
        </w:tc>
        <w:tc>
          <w:tcPr>
            <w:tcW w:w="1903" w:type="pct"/>
          </w:tcPr>
          <w:p w14:paraId="19F1F7D9"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72BDF494" w14:textId="77777777" w:rsidR="008A0613" w:rsidRPr="009762B4" w:rsidRDefault="008A0613" w:rsidP="007636AB">
            <w:pPr>
              <w:pStyle w:val="CMIT-TB"/>
              <w:rPr>
                <w:rFonts w:cs="Calibri"/>
              </w:rPr>
            </w:pPr>
            <w:r w:rsidRPr="009762B4">
              <w:rPr>
                <w:rFonts w:cs="Calibri"/>
              </w:rPr>
              <w:t>m</w:t>
            </w:r>
          </w:p>
        </w:tc>
        <w:tc>
          <w:tcPr>
            <w:tcW w:w="423" w:type="pct"/>
          </w:tcPr>
          <w:p w14:paraId="7C5CCD2B" w14:textId="77777777" w:rsidR="008A0613" w:rsidRPr="009762B4" w:rsidRDefault="008A0613" w:rsidP="007636AB">
            <w:pPr>
              <w:pStyle w:val="CMIT-TB"/>
              <w:rPr>
                <w:rFonts w:cs="Calibri"/>
              </w:rPr>
            </w:pPr>
            <w:r w:rsidRPr="009762B4">
              <w:rPr>
                <w:rFonts w:cs="Calibri"/>
              </w:rPr>
              <w:t>144</w:t>
            </w:r>
          </w:p>
        </w:tc>
        <w:tc>
          <w:tcPr>
            <w:tcW w:w="581" w:type="pct"/>
          </w:tcPr>
          <w:p w14:paraId="0F37F11F" w14:textId="77777777" w:rsidR="008A0613" w:rsidRPr="009762B4" w:rsidRDefault="008A0613" w:rsidP="007636AB">
            <w:pPr>
              <w:pStyle w:val="CMIT-TB"/>
              <w:rPr>
                <w:rFonts w:cs="Calibri"/>
              </w:rPr>
            </w:pPr>
          </w:p>
        </w:tc>
        <w:tc>
          <w:tcPr>
            <w:tcW w:w="565" w:type="pct"/>
          </w:tcPr>
          <w:p w14:paraId="7029E788" w14:textId="77777777" w:rsidR="008A0613" w:rsidRPr="009762B4" w:rsidRDefault="008A0613" w:rsidP="007636AB">
            <w:pPr>
              <w:pStyle w:val="CMIT-TB"/>
              <w:rPr>
                <w:rFonts w:cs="Calibri"/>
              </w:rPr>
            </w:pPr>
          </w:p>
        </w:tc>
      </w:tr>
      <w:tr w:rsidR="008A0613" w:rsidRPr="009762B4" w14:paraId="06F3604E" w14:textId="77777777" w:rsidTr="007636AB">
        <w:trPr>
          <w:trHeight w:val="45"/>
        </w:trPr>
        <w:tc>
          <w:tcPr>
            <w:tcW w:w="252" w:type="pct"/>
          </w:tcPr>
          <w:p w14:paraId="44F364CB" w14:textId="77777777" w:rsidR="008A0613" w:rsidRPr="009762B4" w:rsidRDefault="008A0613" w:rsidP="007636AB">
            <w:pPr>
              <w:pStyle w:val="CMIT-TB"/>
              <w:rPr>
                <w:rFonts w:cs="Calibri"/>
              </w:rPr>
            </w:pPr>
            <w:r w:rsidRPr="009762B4">
              <w:rPr>
                <w:rFonts w:cs="Calibri"/>
              </w:rPr>
              <w:lastRenderedPageBreak/>
              <w:t>24</w:t>
            </w:r>
          </w:p>
        </w:tc>
        <w:tc>
          <w:tcPr>
            <w:tcW w:w="960" w:type="pct"/>
          </w:tcPr>
          <w:p w14:paraId="486EA4E6" w14:textId="77777777" w:rsidR="008A0613" w:rsidRDefault="008A0613" w:rsidP="007636AB">
            <w:pPr>
              <w:pStyle w:val="CMIT-TB"/>
              <w:rPr>
                <w:rFonts w:cs="Calibri"/>
              </w:rPr>
            </w:pPr>
            <w:r w:rsidRPr="009762B4">
              <w:rPr>
                <w:rFonts w:cs="Calibri"/>
              </w:rPr>
              <w:t>抽气支管</w:t>
            </w:r>
          </w:p>
          <w:p w14:paraId="57B8EDA2" w14:textId="77777777" w:rsidR="008A0613" w:rsidRPr="009762B4" w:rsidRDefault="008A0613" w:rsidP="007636AB">
            <w:pPr>
              <w:pStyle w:val="CMIT-TB"/>
              <w:rPr>
                <w:rFonts w:cs="Calibri"/>
              </w:rPr>
            </w:pPr>
            <w:r w:rsidRPr="009762B4">
              <w:rPr>
                <w:rFonts w:cs="Calibri"/>
              </w:rPr>
              <w:t>（</w:t>
            </w:r>
            <w:r w:rsidRPr="009762B4">
              <w:rPr>
                <w:rFonts w:cs="Calibri"/>
              </w:rPr>
              <w:t>DN80</w:t>
            </w:r>
            <w:r w:rsidRPr="009762B4">
              <w:rPr>
                <w:rFonts w:cs="Calibri"/>
              </w:rPr>
              <w:t>实管）</w:t>
            </w:r>
          </w:p>
        </w:tc>
        <w:tc>
          <w:tcPr>
            <w:tcW w:w="1903" w:type="pct"/>
          </w:tcPr>
          <w:p w14:paraId="6C815723"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38F8BA26" w14:textId="77777777" w:rsidR="008A0613" w:rsidRPr="009762B4" w:rsidRDefault="008A0613" w:rsidP="007636AB">
            <w:pPr>
              <w:pStyle w:val="CMIT-TB"/>
              <w:rPr>
                <w:rFonts w:cs="Calibri"/>
              </w:rPr>
            </w:pPr>
            <w:r w:rsidRPr="009762B4">
              <w:rPr>
                <w:rFonts w:cs="Calibri"/>
              </w:rPr>
              <w:t>m</w:t>
            </w:r>
          </w:p>
        </w:tc>
        <w:tc>
          <w:tcPr>
            <w:tcW w:w="423" w:type="pct"/>
          </w:tcPr>
          <w:p w14:paraId="390A14F4" w14:textId="77777777" w:rsidR="008A0613" w:rsidRPr="009762B4" w:rsidRDefault="008A0613" w:rsidP="007636AB">
            <w:pPr>
              <w:pStyle w:val="CMIT-TB"/>
              <w:rPr>
                <w:rFonts w:cs="Calibri"/>
              </w:rPr>
            </w:pPr>
            <w:r w:rsidRPr="009762B4">
              <w:rPr>
                <w:rFonts w:cs="Calibri"/>
              </w:rPr>
              <w:t>144</w:t>
            </w:r>
          </w:p>
        </w:tc>
        <w:tc>
          <w:tcPr>
            <w:tcW w:w="581" w:type="pct"/>
          </w:tcPr>
          <w:p w14:paraId="52D2A39D" w14:textId="77777777" w:rsidR="008A0613" w:rsidRPr="009762B4" w:rsidRDefault="008A0613" w:rsidP="007636AB">
            <w:pPr>
              <w:pStyle w:val="CMIT-TB"/>
              <w:rPr>
                <w:rFonts w:cs="Calibri"/>
              </w:rPr>
            </w:pPr>
          </w:p>
        </w:tc>
        <w:tc>
          <w:tcPr>
            <w:tcW w:w="565" w:type="pct"/>
          </w:tcPr>
          <w:p w14:paraId="75DBA91B" w14:textId="77777777" w:rsidR="008A0613" w:rsidRPr="009762B4" w:rsidRDefault="008A0613" w:rsidP="007636AB">
            <w:pPr>
              <w:pStyle w:val="CMIT-TB"/>
              <w:rPr>
                <w:rFonts w:cs="Calibri"/>
              </w:rPr>
            </w:pPr>
          </w:p>
        </w:tc>
      </w:tr>
      <w:tr w:rsidR="008A0613" w:rsidRPr="009762B4" w14:paraId="2A002D20" w14:textId="77777777" w:rsidTr="007636AB">
        <w:trPr>
          <w:trHeight w:val="45"/>
        </w:trPr>
        <w:tc>
          <w:tcPr>
            <w:tcW w:w="252" w:type="pct"/>
          </w:tcPr>
          <w:p w14:paraId="41C24E9A" w14:textId="77777777" w:rsidR="008A0613" w:rsidRPr="009762B4" w:rsidRDefault="008A0613" w:rsidP="007636AB">
            <w:pPr>
              <w:pStyle w:val="CMIT-TB"/>
              <w:rPr>
                <w:rFonts w:cs="Calibri"/>
              </w:rPr>
            </w:pPr>
            <w:r w:rsidRPr="009762B4">
              <w:rPr>
                <w:rFonts w:cs="Calibri"/>
              </w:rPr>
              <w:t>25</w:t>
            </w:r>
          </w:p>
        </w:tc>
        <w:tc>
          <w:tcPr>
            <w:tcW w:w="960" w:type="pct"/>
          </w:tcPr>
          <w:p w14:paraId="564E419C" w14:textId="77777777" w:rsidR="008A0613" w:rsidRDefault="008A0613" w:rsidP="007636AB">
            <w:pPr>
              <w:pStyle w:val="CMIT-TB"/>
              <w:rPr>
                <w:rFonts w:cs="Calibri"/>
              </w:rPr>
            </w:pPr>
            <w:r w:rsidRPr="009762B4">
              <w:rPr>
                <w:rFonts w:cs="Calibri"/>
              </w:rPr>
              <w:t>抽气主管</w:t>
            </w:r>
          </w:p>
          <w:p w14:paraId="1337EB72" w14:textId="77777777" w:rsidR="008A0613" w:rsidRPr="009762B4" w:rsidRDefault="008A0613" w:rsidP="007636AB">
            <w:pPr>
              <w:pStyle w:val="CMIT-TB"/>
              <w:rPr>
                <w:rFonts w:cs="Calibri"/>
              </w:rPr>
            </w:pPr>
            <w:r w:rsidRPr="009762B4">
              <w:rPr>
                <w:rFonts w:cs="Calibri"/>
              </w:rPr>
              <w:t>（</w:t>
            </w:r>
            <w:r w:rsidRPr="009762B4">
              <w:rPr>
                <w:rFonts w:cs="Calibri"/>
              </w:rPr>
              <w:t>DN200</w:t>
            </w:r>
            <w:r w:rsidRPr="009762B4">
              <w:rPr>
                <w:rFonts w:cs="Calibri"/>
              </w:rPr>
              <w:t>实管）</w:t>
            </w:r>
          </w:p>
        </w:tc>
        <w:tc>
          <w:tcPr>
            <w:tcW w:w="1903" w:type="pct"/>
          </w:tcPr>
          <w:p w14:paraId="63502BDC"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15AF80A6" w14:textId="77777777" w:rsidR="008A0613" w:rsidRPr="009762B4" w:rsidRDefault="008A0613" w:rsidP="007636AB">
            <w:pPr>
              <w:pStyle w:val="CMIT-TB"/>
              <w:rPr>
                <w:rFonts w:cs="Calibri"/>
              </w:rPr>
            </w:pPr>
            <w:r w:rsidRPr="009762B4">
              <w:rPr>
                <w:rFonts w:cs="Calibri"/>
              </w:rPr>
              <w:t>m</w:t>
            </w:r>
          </w:p>
        </w:tc>
        <w:tc>
          <w:tcPr>
            <w:tcW w:w="423" w:type="pct"/>
          </w:tcPr>
          <w:p w14:paraId="08E71F19" w14:textId="77777777" w:rsidR="008A0613" w:rsidRPr="009762B4" w:rsidRDefault="008A0613" w:rsidP="007636AB">
            <w:pPr>
              <w:pStyle w:val="CMIT-TB"/>
              <w:rPr>
                <w:rFonts w:cs="Calibri"/>
              </w:rPr>
            </w:pPr>
            <w:r w:rsidRPr="009762B4">
              <w:rPr>
                <w:rFonts w:cs="Calibri"/>
              </w:rPr>
              <w:t>150</w:t>
            </w:r>
          </w:p>
        </w:tc>
        <w:tc>
          <w:tcPr>
            <w:tcW w:w="581" w:type="pct"/>
          </w:tcPr>
          <w:p w14:paraId="25A0BDCD" w14:textId="77777777" w:rsidR="008A0613" w:rsidRPr="009762B4" w:rsidRDefault="008A0613" w:rsidP="007636AB">
            <w:pPr>
              <w:pStyle w:val="CMIT-TB"/>
              <w:rPr>
                <w:rFonts w:cs="Calibri"/>
              </w:rPr>
            </w:pPr>
          </w:p>
        </w:tc>
        <w:tc>
          <w:tcPr>
            <w:tcW w:w="565" w:type="pct"/>
          </w:tcPr>
          <w:p w14:paraId="229E3266" w14:textId="77777777" w:rsidR="008A0613" w:rsidRPr="009762B4" w:rsidRDefault="008A0613" w:rsidP="007636AB">
            <w:pPr>
              <w:pStyle w:val="CMIT-TB"/>
              <w:rPr>
                <w:rFonts w:cs="Calibri"/>
              </w:rPr>
            </w:pPr>
          </w:p>
        </w:tc>
      </w:tr>
      <w:tr w:rsidR="008A0613" w:rsidRPr="009762B4" w14:paraId="5EBE98CF" w14:textId="77777777" w:rsidTr="007636AB">
        <w:trPr>
          <w:trHeight w:val="45"/>
        </w:trPr>
        <w:tc>
          <w:tcPr>
            <w:tcW w:w="252" w:type="pct"/>
          </w:tcPr>
          <w:p w14:paraId="63CFF5B2" w14:textId="77777777" w:rsidR="008A0613" w:rsidRPr="009762B4" w:rsidRDefault="008A0613" w:rsidP="007636AB">
            <w:pPr>
              <w:pStyle w:val="CMIT-TB"/>
              <w:rPr>
                <w:rFonts w:cs="Calibri"/>
              </w:rPr>
            </w:pPr>
            <w:r w:rsidRPr="009762B4">
              <w:rPr>
                <w:rFonts w:cs="Calibri"/>
              </w:rPr>
              <w:t>26</w:t>
            </w:r>
          </w:p>
        </w:tc>
        <w:tc>
          <w:tcPr>
            <w:tcW w:w="960" w:type="pct"/>
          </w:tcPr>
          <w:p w14:paraId="3C119C09" w14:textId="77777777" w:rsidR="008A0613" w:rsidRDefault="008A0613" w:rsidP="007636AB">
            <w:pPr>
              <w:pStyle w:val="CMIT-TB"/>
              <w:rPr>
                <w:rFonts w:cs="Calibri"/>
              </w:rPr>
            </w:pPr>
            <w:r w:rsidRPr="009762B4">
              <w:rPr>
                <w:rFonts w:cs="Calibri"/>
              </w:rPr>
              <w:t>DN80</w:t>
            </w:r>
            <w:r w:rsidRPr="009762B4">
              <w:rPr>
                <w:rFonts w:cs="Calibri"/>
              </w:rPr>
              <w:t>阀门</w:t>
            </w:r>
          </w:p>
          <w:p w14:paraId="0A9BCE1A" w14:textId="77777777" w:rsidR="008A0613" w:rsidRPr="009762B4" w:rsidRDefault="008A0613" w:rsidP="007636AB">
            <w:pPr>
              <w:pStyle w:val="CMIT-TB"/>
              <w:rPr>
                <w:rFonts w:cs="Calibri"/>
              </w:rPr>
            </w:pPr>
            <w:r w:rsidRPr="009762B4">
              <w:rPr>
                <w:rFonts w:cs="Calibri"/>
              </w:rPr>
              <w:t>（</w:t>
            </w:r>
            <w:r w:rsidRPr="009762B4">
              <w:rPr>
                <w:rFonts w:cs="Calibri"/>
              </w:rPr>
              <w:t>HDPE</w:t>
            </w:r>
            <w:r w:rsidRPr="009762B4">
              <w:rPr>
                <w:rFonts w:cs="Calibri"/>
              </w:rPr>
              <w:t>，</w:t>
            </w:r>
            <w:r w:rsidRPr="009762B4">
              <w:rPr>
                <w:rFonts w:cs="Calibri"/>
              </w:rPr>
              <w:t>PNO.8</w:t>
            </w:r>
            <w:r w:rsidRPr="009762B4">
              <w:rPr>
                <w:rFonts w:cs="Calibri"/>
              </w:rPr>
              <w:t>）</w:t>
            </w:r>
          </w:p>
        </w:tc>
        <w:tc>
          <w:tcPr>
            <w:tcW w:w="1903" w:type="pct"/>
          </w:tcPr>
          <w:p w14:paraId="163E8434" w14:textId="77777777" w:rsidR="008A0613" w:rsidRPr="009762B4" w:rsidRDefault="008A0613" w:rsidP="007636AB">
            <w:pPr>
              <w:pStyle w:val="CMIT-TB"/>
              <w:rPr>
                <w:rFonts w:cs="Calibri"/>
              </w:rPr>
            </w:pPr>
            <w:r w:rsidRPr="009762B4">
              <w:rPr>
                <w:rFonts w:cs="Calibri"/>
              </w:rPr>
              <w:t>环刚度（</w:t>
            </w:r>
            <w:r w:rsidRPr="009762B4">
              <w:rPr>
                <w:rFonts w:cs="Calibri"/>
              </w:rPr>
              <w:t>SN12.5</w:t>
            </w:r>
            <w:r w:rsidRPr="009762B4">
              <w:rPr>
                <w:rFonts w:cs="Calibri"/>
              </w:rPr>
              <w:t>）</w:t>
            </w:r>
            <w:r w:rsidRPr="009762B4">
              <w:rPr>
                <w:rFonts w:ascii="宋体" w:hAnsi="宋体" w:cs="Calibri"/>
              </w:rPr>
              <w:t>≥</w:t>
            </w:r>
            <w:r w:rsidRPr="009762B4">
              <w:rPr>
                <w:rFonts w:cs="Calibri"/>
              </w:rPr>
              <w:t>12.5kN/m</w:t>
            </w:r>
            <w:r w:rsidRPr="009762B4">
              <w:rPr>
                <w:rFonts w:cs="Calibri"/>
                <w:vertAlign w:val="superscript"/>
              </w:rPr>
              <w:t>2</w:t>
            </w:r>
          </w:p>
        </w:tc>
        <w:tc>
          <w:tcPr>
            <w:tcW w:w="316" w:type="pct"/>
          </w:tcPr>
          <w:p w14:paraId="776280AD" w14:textId="77777777" w:rsidR="008A0613" w:rsidRPr="009762B4" w:rsidRDefault="008A0613" w:rsidP="007636AB">
            <w:pPr>
              <w:pStyle w:val="CMIT-TB"/>
              <w:rPr>
                <w:rFonts w:cs="Calibri"/>
              </w:rPr>
            </w:pPr>
            <w:r w:rsidRPr="009762B4">
              <w:rPr>
                <w:rFonts w:cs="Calibri"/>
              </w:rPr>
              <w:t>个</w:t>
            </w:r>
          </w:p>
        </w:tc>
        <w:tc>
          <w:tcPr>
            <w:tcW w:w="423" w:type="pct"/>
          </w:tcPr>
          <w:p w14:paraId="18EF591F" w14:textId="77777777" w:rsidR="008A0613" w:rsidRPr="009762B4" w:rsidRDefault="008A0613" w:rsidP="007636AB">
            <w:pPr>
              <w:pStyle w:val="CMIT-TB"/>
              <w:rPr>
                <w:rFonts w:cs="Calibri"/>
              </w:rPr>
            </w:pPr>
            <w:r w:rsidRPr="009762B4">
              <w:rPr>
                <w:rFonts w:cs="Calibri"/>
              </w:rPr>
              <w:t>36</w:t>
            </w:r>
          </w:p>
        </w:tc>
        <w:tc>
          <w:tcPr>
            <w:tcW w:w="581" w:type="pct"/>
          </w:tcPr>
          <w:p w14:paraId="313ABFDF" w14:textId="77777777" w:rsidR="008A0613" w:rsidRPr="009762B4" w:rsidRDefault="008A0613" w:rsidP="007636AB">
            <w:pPr>
              <w:pStyle w:val="CMIT-TB"/>
              <w:rPr>
                <w:rFonts w:cs="Calibri"/>
              </w:rPr>
            </w:pPr>
          </w:p>
        </w:tc>
        <w:tc>
          <w:tcPr>
            <w:tcW w:w="565" w:type="pct"/>
          </w:tcPr>
          <w:p w14:paraId="35DF9E09" w14:textId="77777777" w:rsidR="008A0613" w:rsidRPr="009762B4" w:rsidRDefault="008A0613" w:rsidP="007636AB">
            <w:pPr>
              <w:pStyle w:val="CMIT-TB"/>
              <w:rPr>
                <w:rFonts w:cs="Calibri"/>
              </w:rPr>
            </w:pPr>
          </w:p>
        </w:tc>
      </w:tr>
      <w:tr w:rsidR="008A0613" w:rsidRPr="009762B4" w14:paraId="126117D8" w14:textId="77777777" w:rsidTr="007636AB">
        <w:trPr>
          <w:trHeight w:val="90"/>
        </w:trPr>
        <w:tc>
          <w:tcPr>
            <w:tcW w:w="252" w:type="pct"/>
          </w:tcPr>
          <w:p w14:paraId="50F9195C" w14:textId="77777777" w:rsidR="008A0613" w:rsidRPr="009762B4" w:rsidRDefault="008A0613" w:rsidP="007636AB">
            <w:pPr>
              <w:pStyle w:val="CMIT-TB"/>
              <w:rPr>
                <w:rFonts w:cs="Calibri"/>
              </w:rPr>
            </w:pPr>
            <w:r w:rsidRPr="009762B4">
              <w:rPr>
                <w:rFonts w:cs="Calibri"/>
              </w:rPr>
              <w:t>27</w:t>
            </w:r>
          </w:p>
        </w:tc>
        <w:tc>
          <w:tcPr>
            <w:tcW w:w="960" w:type="pct"/>
          </w:tcPr>
          <w:p w14:paraId="7F4EC84B" w14:textId="77777777" w:rsidR="008A0613" w:rsidRPr="009762B4" w:rsidRDefault="008A0613" w:rsidP="007636AB">
            <w:pPr>
              <w:pStyle w:val="CMIT-TB"/>
              <w:rPr>
                <w:rFonts w:cs="Calibri"/>
              </w:rPr>
            </w:pPr>
            <w:r w:rsidRPr="009762B4">
              <w:rPr>
                <w:rFonts w:cs="Calibri"/>
              </w:rPr>
              <w:t>流量计</w:t>
            </w:r>
          </w:p>
        </w:tc>
        <w:tc>
          <w:tcPr>
            <w:tcW w:w="1903" w:type="pct"/>
          </w:tcPr>
          <w:p w14:paraId="0C66D857" w14:textId="77777777" w:rsidR="008A0613" w:rsidRPr="009762B4" w:rsidRDefault="008A0613" w:rsidP="007636AB">
            <w:pPr>
              <w:pStyle w:val="CMIT-TB"/>
              <w:rPr>
                <w:rFonts w:cs="Calibri"/>
              </w:rPr>
            </w:pPr>
            <w:r w:rsidRPr="009762B4">
              <w:rPr>
                <w:rFonts w:cs="Calibri"/>
              </w:rPr>
              <w:t>0~60m³/h</w:t>
            </w:r>
          </w:p>
        </w:tc>
        <w:tc>
          <w:tcPr>
            <w:tcW w:w="316" w:type="pct"/>
          </w:tcPr>
          <w:p w14:paraId="60863514" w14:textId="77777777" w:rsidR="008A0613" w:rsidRPr="009762B4" w:rsidRDefault="008A0613" w:rsidP="007636AB">
            <w:pPr>
              <w:pStyle w:val="CMIT-TB"/>
              <w:rPr>
                <w:rFonts w:cs="Calibri"/>
              </w:rPr>
            </w:pPr>
            <w:r w:rsidRPr="009762B4">
              <w:rPr>
                <w:rFonts w:cs="Calibri"/>
              </w:rPr>
              <w:t>个</w:t>
            </w:r>
          </w:p>
        </w:tc>
        <w:tc>
          <w:tcPr>
            <w:tcW w:w="423" w:type="pct"/>
          </w:tcPr>
          <w:p w14:paraId="17AF384E" w14:textId="77777777" w:rsidR="008A0613" w:rsidRPr="009762B4" w:rsidRDefault="008A0613" w:rsidP="007636AB">
            <w:pPr>
              <w:pStyle w:val="CMIT-TB"/>
              <w:rPr>
                <w:rFonts w:cs="Calibri"/>
              </w:rPr>
            </w:pPr>
            <w:r w:rsidRPr="009762B4">
              <w:rPr>
                <w:rFonts w:cs="Calibri"/>
              </w:rPr>
              <w:t>36</w:t>
            </w:r>
          </w:p>
        </w:tc>
        <w:tc>
          <w:tcPr>
            <w:tcW w:w="581" w:type="pct"/>
          </w:tcPr>
          <w:p w14:paraId="380FBB5D" w14:textId="77777777" w:rsidR="008A0613" w:rsidRPr="009762B4" w:rsidRDefault="008A0613" w:rsidP="007636AB">
            <w:pPr>
              <w:pStyle w:val="CMIT-TB"/>
              <w:rPr>
                <w:rFonts w:cs="Calibri"/>
              </w:rPr>
            </w:pPr>
          </w:p>
        </w:tc>
        <w:tc>
          <w:tcPr>
            <w:tcW w:w="565" w:type="pct"/>
          </w:tcPr>
          <w:p w14:paraId="4E93AD02" w14:textId="77777777" w:rsidR="008A0613" w:rsidRPr="009762B4" w:rsidRDefault="008A0613" w:rsidP="007636AB">
            <w:pPr>
              <w:pStyle w:val="CMIT-TB"/>
              <w:rPr>
                <w:rFonts w:cs="Calibri"/>
              </w:rPr>
            </w:pPr>
          </w:p>
        </w:tc>
      </w:tr>
      <w:tr w:rsidR="008A0613" w:rsidRPr="009762B4" w14:paraId="12A9AD1E" w14:textId="77777777" w:rsidTr="007636AB">
        <w:trPr>
          <w:trHeight w:val="45"/>
        </w:trPr>
        <w:tc>
          <w:tcPr>
            <w:tcW w:w="252" w:type="pct"/>
          </w:tcPr>
          <w:p w14:paraId="31DC8572" w14:textId="77777777" w:rsidR="008A0613" w:rsidRPr="009762B4" w:rsidRDefault="008A0613" w:rsidP="007636AB">
            <w:pPr>
              <w:pStyle w:val="CMIT-TB"/>
              <w:rPr>
                <w:rFonts w:cs="Calibri"/>
              </w:rPr>
            </w:pPr>
            <w:r w:rsidRPr="009762B4">
              <w:rPr>
                <w:rFonts w:cs="Calibri"/>
              </w:rPr>
              <w:t>28</w:t>
            </w:r>
          </w:p>
        </w:tc>
        <w:tc>
          <w:tcPr>
            <w:tcW w:w="960" w:type="pct"/>
          </w:tcPr>
          <w:p w14:paraId="73F8474B" w14:textId="77777777" w:rsidR="008A0613" w:rsidRPr="009762B4" w:rsidRDefault="008A0613" w:rsidP="007636AB">
            <w:pPr>
              <w:pStyle w:val="CMIT-TB"/>
              <w:rPr>
                <w:rFonts w:cs="Calibri"/>
              </w:rPr>
            </w:pPr>
            <w:r w:rsidRPr="009762B4">
              <w:rPr>
                <w:rFonts w:cs="Calibri"/>
              </w:rPr>
              <w:t>抽气风机</w:t>
            </w:r>
          </w:p>
        </w:tc>
        <w:tc>
          <w:tcPr>
            <w:tcW w:w="1903" w:type="pct"/>
          </w:tcPr>
          <w:p w14:paraId="16D40322" w14:textId="77777777" w:rsidR="008A0613" w:rsidRPr="009762B4" w:rsidRDefault="008A0613" w:rsidP="007636AB">
            <w:pPr>
              <w:pStyle w:val="CMIT-TB"/>
              <w:rPr>
                <w:rFonts w:cs="Calibri"/>
              </w:rPr>
            </w:pPr>
            <w:r w:rsidRPr="009762B4">
              <w:rPr>
                <w:rFonts w:cs="Calibri"/>
              </w:rPr>
              <w:t>2000m³/h</w:t>
            </w:r>
            <w:r>
              <w:rPr>
                <w:rFonts w:cs="Calibri"/>
              </w:rPr>
              <w:t>，</w:t>
            </w:r>
            <w:r w:rsidRPr="009762B4">
              <w:rPr>
                <w:rFonts w:cs="Calibri"/>
              </w:rPr>
              <w:t>压力</w:t>
            </w:r>
            <w:r w:rsidRPr="009762B4">
              <w:rPr>
                <w:rFonts w:cs="Calibri"/>
              </w:rPr>
              <w:t>5000Pa</w:t>
            </w:r>
          </w:p>
        </w:tc>
        <w:tc>
          <w:tcPr>
            <w:tcW w:w="316" w:type="pct"/>
          </w:tcPr>
          <w:p w14:paraId="5E88DEA1" w14:textId="77777777" w:rsidR="008A0613" w:rsidRPr="009762B4" w:rsidRDefault="008A0613" w:rsidP="007636AB">
            <w:pPr>
              <w:pStyle w:val="CMIT-TB"/>
              <w:rPr>
                <w:rFonts w:cs="Calibri"/>
              </w:rPr>
            </w:pPr>
            <w:r w:rsidRPr="009762B4">
              <w:rPr>
                <w:rFonts w:cs="Calibri"/>
              </w:rPr>
              <w:t>台</w:t>
            </w:r>
          </w:p>
        </w:tc>
        <w:tc>
          <w:tcPr>
            <w:tcW w:w="423" w:type="pct"/>
          </w:tcPr>
          <w:p w14:paraId="43D1B7EE" w14:textId="77777777" w:rsidR="008A0613" w:rsidRPr="009762B4" w:rsidRDefault="008A0613" w:rsidP="007636AB">
            <w:pPr>
              <w:pStyle w:val="CMIT-TB"/>
              <w:rPr>
                <w:rFonts w:cs="Calibri"/>
              </w:rPr>
            </w:pPr>
            <w:r w:rsidRPr="009762B4">
              <w:rPr>
                <w:rFonts w:cs="Calibri"/>
              </w:rPr>
              <w:t>1</w:t>
            </w:r>
          </w:p>
        </w:tc>
        <w:tc>
          <w:tcPr>
            <w:tcW w:w="581" w:type="pct"/>
          </w:tcPr>
          <w:p w14:paraId="5F89FF73" w14:textId="77777777" w:rsidR="008A0613" w:rsidRPr="009762B4" w:rsidRDefault="008A0613" w:rsidP="007636AB">
            <w:pPr>
              <w:pStyle w:val="CMIT-TB"/>
              <w:rPr>
                <w:rFonts w:cs="Calibri"/>
              </w:rPr>
            </w:pPr>
          </w:p>
        </w:tc>
        <w:tc>
          <w:tcPr>
            <w:tcW w:w="565" w:type="pct"/>
          </w:tcPr>
          <w:p w14:paraId="4C19BE63" w14:textId="77777777" w:rsidR="008A0613" w:rsidRPr="009762B4" w:rsidRDefault="008A0613" w:rsidP="007636AB">
            <w:pPr>
              <w:pStyle w:val="CMIT-TB"/>
              <w:rPr>
                <w:rFonts w:cs="Calibri"/>
              </w:rPr>
            </w:pPr>
          </w:p>
        </w:tc>
      </w:tr>
      <w:tr w:rsidR="008A0613" w:rsidRPr="009762B4" w14:paraId="78B1CA6D" w14:textId="77777777" w:rsidTr="007636AB">
        <w:trPr>
          <w:trHeight w:val="45"/>
        </w:trPr>
        <w:tc>
          <w:tcPr>
            <w:tcW w:w="252" w:type="pct"/>
          </w:tcPr>
          <w:p w14:paraId="12630083" w14:textId="77777777" w:rsidR="008A0613" w:rsidRPr="009762B4" w:rsidRDefault="008A0613" w:rsidP="007636AB">
            <w:pPr>
              <w:pStyle w:val="CMIT-TB"/>
              <w:rPr>
                <w:rFonts w:cs="Calibri"/>
              </w:rPr>
            </w:pPr>
            <w:r w:rsidRPr="009762B4">
              <w:rPr>
                <w:rFonts w:cs="Calibri"/>
              </w:rPr>
              <w:t>29</w:t>
            </w:r>
          </w:p>
        </w:tc>
        <w:tc>
          <w:tcPr>
            <w:tcW w:w="960" w:type="pct"/>
          </w:tcPr>
          <w:p w14:paraId="7B17664C" w14:textId="77777777" w:rsidR="008A0613" w:rsidRPr="009762B4" w:rsidRDefault="008A0613" w:rsidP="007636AB">
            <w:pPr>
              <w:pStyle w:val="CMIT-TB"/>
              <w:rPr>
                <w:rFonts w:cs="Calibri"/>
              </w:rPr>
            </w:pPr>
            <w:r w:rsidRPr="009762B4">
              <w:rPr>
                <w:rFonts w:cs="Calibri"/>
              </w:rPr>
              <w:t>废气处理设施</w:t>
            </w:r>
          </w:p>
        </w:tc>
        <w:tc>
          <w:tcPr>
            <w:tcW w:w="1903" w:type="pct"/>
          </w:tcPr>
          <w:p w14:paraId="4BBC611A" w14:textId="77777777" w:rsidR="008A0613" w:rsidRPr="009762B4" w:rsidRDefault="008A0613" w:rsidP="007636AB">
            <w:pPr>
              <w:pStyle w:val="CMIT-TB"/>
              <w:rPr>
                <w:rFonts w:cs="Calibri"/>
              </w:rPr>
            </w:pPr>
            <w:r w:rsidRPr="009762B4">
              <w:rPr>
                <w:rFonts w:cs="Calibri"/>
              </w:rPr>
              <w:t>喷淋</w:t>
            </w:r>
            <w:r w:rsidRPr="009762B4">
              <w:rPr>
                <w:rFonts w:cs="Calibri"/>
              </w:rPr>
              <w:t>+</w:t>
            </w:r>
            <w:r w:rsidRPr="009762B4">
              <w:rPr>
                <w:rFonts w:cs="Calibri"/>
              </w:rPr>
              <w:t>活性炭处理装置</w:t>
            </w:r>
          </w:p>
        </w:tc>
        <w:tc>
          <w:tcPr>
            <w:tcW w:w="316" w:type="pct"/>
          </w:tcPr>
          <w:p w14:paraId="14E60714" w14:textId="77777777" w:rsidR="008A0613" w:rsidRPr="009762B4" w:rsidRDefault="008A0613" w:rsidP="007636AB">
            <w:pPr>
              <w:pStyle w:val="CMIT-TB"/>
              <w:rPr>
                <w:rFonts w:cs="Calibri"/>
              </w:rPr>
            </w:pPr>
            <w:r w:rsidRPr="009762B4">
              <w:rPr>
                <w:rFonts w:cs="Calibri"/>
              </w:rPr>
              <w:t>套</w:t>
            </w:r>
          </w:p>
        </w:tc>
        <w:tc>
          <w:tcPr>
            <w:tcW w:w="423" w:type="pct"/>
          </w:tcPr>
          <w:p w14:paraId="57AA3B91" w14:textId="77777777" w:rsidR="008A0613" w:rsidRPr="009762B4" w:rsidRDefault="008A0613" w:rsidP="007636AB">
            <w:pPr>
              <w:pStyle w:val="CMIT-TB"/>
              <w:rPr>
                <w:rFonts w:cs="Calibri"/>
              </w:rPr>
            </w:pPr>
            <w:r w:rsidRPr="009762B4">
              <w:rPr>
                <w:rFonts w:cs="Calibri"/>
              </w:rPr>
              <w:t>1</w:t>
            </w:r>
          </w:p>
        </w:tc>
        <w:tc>
          <w:tcPr>
            <w:tcW w:w="581" w:type="pct"/>
          </w:tcPr>
          <w:p w14:paraId="38BC1772" w14:textId="77777777" w:rsidR="008A0613" w:rsidRPr="009762B4" w:rsidRDefault="008A0613" w:rsidP="007636AB">
            <w:pPr>
              <w:pStyle w:val="CMIT-TB"/>
              <w:rPr>
                <w:rFonts w:cs="Calibri"/>
              </w:rPr>
            </w:pPr>
          </w:p>
        </w:tc>
        <w:tc>
          <w:tcPr>
            <w:tcW w:w="565" w:type="pct"/>
          </w:tcPr>
          <w:p w14:paraId="22DC4E3A" w14:textId="77777777" w:rsidR="008A0613" w:rsidRPr="009762B4" w:rsidRDefault="008A0613" w:rsidP="007636AB">
            <w:pPr>
              <w:pStyle w:val="CMIT-TB"/>
              <w:rPr>
                <w:rFonts w:cs="Calibri"/>
              </w:rPr>
            </w:pPr>
          </w:p>
        </w:tc>
      </w:tr>
      <w:tr w:rsidR="008A0613" w:rsidRPr="009762B4" w14:paraId="3CFDE3CA" w14:textId="77777777" w:rsidTr="007636AB">
        <w:trPr>
          <w:trHeight w:val="45"/>
        </w:trPr>
        <w:tc>
          <w:tcPr>
            <w:tcW w:w="252" w:type="pct"/>
          </w:tcPr>
          <w:p w14:paraId="57AFC31D" w14:textId="77777777" w:rsidR="008A0613" w:rsidRPr="009762B4" w:rsidRDefault="008A0613" w:rsidP="007636AB">
            <w:pPr>
              <w:pStyle w:val="CMIT-TB"/>
              <w:rPr>
                <w:rFonts w:cs="Calibri"/>
              </w:rPr>
            </w:pPr>
            <w:r w:rsidRPr="009762B4">
              <w:rPr>
                <w:rFonts w:cs="Calibri"/>
              </w:rPr>
              <w:t>30</w:t>
            </w:r>
          </w:p>
        </w:tc>
        <w:tc>
          <w:tcPr>
            <w:tcW w:w="960" w:type="pct"/>
          </w:tcPr>
          <w:p w14:paraId="0CDD11C5" w14:textId="77777777" w:rsidR="008A0613" w:rsidRPr="009762B4" w:rsidRDefault="008A0613" w:rsidP="007636AB">
            <w:pPr>
              <w:pStyle w:val="CMIT-TB"/>
              <w:rPr>
                <w:rFonts w:cs="Calibri"/>
              </w:rPr>
            </w:pPr>
            <w:r w:rsidRPr="009762B4">
              <w:rPr>
                <w:rFonts w:cs="Calibri"/>
              </w:rPr>
              <w:t>生物堆污染土壤堆填</w:t>
            </w:r>
          </w:p>
        </w:tc>
        <w:tc>
          <w:tcPr>
            <w:tcW w:w="1903" w:type="pct"/>
          </w:tcPr>
          <w:p w14:paraId="17FF6B11" w14:textId="77777777" w:rsidR="008A0613" w:rsidRPr="009762B4" w:rsidRDefault="008A0613" w:rsidP="007636AB">
            <w:pPr>
              <w:pStyle w:val="CMIT-TB"/>
              <w:rPr>
                <w:rFonts w:cs="Calibri"/>
              </w:rPr>
            </w:pPr>
            <w:r w:rsidRPr="009762B4">
              <w:rPr>
                <w:rFonts w:cs="Calibri"/>
              </w:rPr>
              <w:t>生物堆堆体区及道路填方工程所使用的土料必须是经填方源检测合格的土料</w:t>
            </w:r>
          </w:p>
        </w:tc>
        <w:tc>
          <w:tcPr>
            <w:tcW w:w="316" w:type="pct"/>
          </w:tcPr>
          <w:p w14:paraId="3CBB1D01" w14:textId="77777777" w:rsidR="008A0613" w:rsidRPr="009762B4" w:rsidRDefault="008A0613" w:rsidP="007636AB">
            <w:pPr>
              <w:pStyle w:val="CMIT-TB"/>
              <w:rPr>
                <w:rFonts w:cs="Calibri"/>
              </w:rPr>
            </w:pPr>
            <w:r w:rsidRPr="009762B4">
              <w:rPr>
                <w:rFonts w:cs="Calibri"/>
              </w:rPr>
              <w:t>m³</w:t>
            </w:r>
          </w:p>
        </w:tc>
        <w:tc>
          <w:tcPr>
            <w:tcW w:w="423" w:type="pct"/>
          </w:tcPr>
          <w:p w14:paraId="7154812F" w14:textId="77777777" w:rsidR="008A0613" w:rsidRPr="009762B4" w:rsidRDefault="008A0613" w:rsidP="007636AB">
            <w:pPr>
              <w:pStyle w:val="CMIT-TB"/>
              <w:rPr>
                <w:rFonts w:cs="Calibri"/>
              </w:rPr>
            </w:pPr>
            <w:r w:rsidRPr="009762B4">
              <w:rPr>
                <w:rFonts w:cs="Calibri"/>
              </w:rPr>
              <w:t>1802</w:t>
            </w:r>
          </w:p>
        </w:tc>
        <w:tc>
          <w:tcPr>
            <w:tcW w:w="581" w:type="pct"/>
          </w:tcPr>
          <w:p w14:paraId="51ECCF66" w14:textId="77777777" w:rsidR="008A0613" w:rsidRPr="009762B4" w:rsidRDefault="008A0613" w:rsidP="007636AB">
            <w:pPr>
              <w:pStyle w:val="CMIT-TB"/>
              <w:rPr>
                <w:rFonts w:cs="Calibri"/>
              </w:rPr>
            </w:pPr>
          </w:p>
        </w:tc>
        <w:tc>
          <w:tcPr>
            <w:tcW w:w="565" w:type="pct"/>
          </w:tcPr>
          <w:p w14:paraId="04DD687B" w14:textId="77777777" w:rsidR="008A0613" w:rsidRPr="009762B4" w:rsidRDefault="008A0613" w:rsidP="007636AB">
            <w:pPr>
              <w:pStyle w:val="CMIT-TB"/>
              <w:rPr>
                <w:rFonts w:cs="Calibri"/>
              </w:rPr>
            </w:pPr>
          </w:p>
        </w:tc>
      </w:tr>
      <w:tr w:rsidR="008A0613" w:rsidRPr="009762B4" w14:paraId="4FB65365" w14:textId="77777777" w:rsidTr="007636AB">
        <w:trPr>
          <w:trHeight w:val="45"/>
        </w:trPr>
        <w:tc>
          <w:tcPr>
            <w:tcW w:w="252" w:type="pct"/>
          </w:tcPr>
          <w:p w14:paraId="7318A38E" w14:textId="77777777" w:rsidR="008A0613" w:rsidRPr="009762B4" w:rsidRDefault="008A0613" w:rsidP="007636AB">
            <w:pPr>
              <w:pStyle w:val="CMIT-TB"/>
              <w:rPr>
                <w:rFonts w:cs="Calibri"/>
              </w:rPr>
            </w:pPr>
            <w:r w:rsidRPr="009762B4">
              <w:rPr>
                <w:rFonts w:cs="Calibri"/>
              </w:rPr>
              <w:t>31</w:t>
            </w:r>
          </w:p>
        </w:tc>
        <w:tc>
          <w:tcPr>
            <w:tcW w:w="960" w:type="pct"/>
          </w:tcPr>
          <w:p w14:paraId="1347835D" w14:textId="77777777" w:rsidR="008A0613" w:rsidRPr="009762B4" w:rsidRDefault="008A0613" w:rsidP="007636AB">
            <w:pPr>
              <w:pStyle w:val="CMIT-TB"/>
              <w:rPr>
                <w:rFonts w:cs="Calibri"/>
              </w:rPr>
            </w:pPr>
            <w:r w:rsidRPr="009762B4">
              <w:rPr>
                <w:rFonts w:cs="Calibri"/>
              </w:rPr>
              <w:t>土壤气探头</w:t>
            </w:r>
          </w:p>
        </w:tc>
        <w:tc>
          <w:tcPr>
            <w:tcW w:w="1903" w:type="pct"/>
          </w:tcPr>
          <w:p w14:paraId="3987352B" w14:textId="77777777" w:rsidR="008A0613" w:rsidRPr="009762B4" w:rsidRDefault="008A0613" w:rsidP="007636AB">
            <w:pPr>
              <w:pStyle w:val="CMIT-TB"/>
              <w:rPr>
                <w:rFonts w:cs="Calibri"/>
              </w:rPr>
            </w:pPr>
            <w:r w:rsidRPr="009762B4">
              <w:rPr>
                <w:rFonts w:cs="Calibri"/>
              </w:rPr>
              <w:t>探头应设置在两根抽气支管距离中心等抽气过程中堆体内气体流动较差的区域，也就是理论处理效果最差的区域</w:t>
            </w:r>
          </w:p>
        </w:tc>
        <w:tc>
          <w:tcPr>
            <w:tcW w:w="316" w:type="pct"/>
          </w:tcPr>
          <w:p w14:paraId="130F76CF" w14:textId="77777777" w:rsidR="008A0613" w:rsidRPr="009762B4" w:rsidRDefault="008A0613" w:rsidP="007636AB">
            <w:pPr>
              <w:pStyle w:val="CMIT-TB"/>
              <w:rPr>
                <w:rFonts w:cs="Calibri"/>
              </w:rPr>
            </w:pPr>
            <w:r w:rsidRPr="009762B4">
              <w:rPr>
                <w:rFonts w:cs="Calibri"/>
              </w:rPr>
              <w:t>个</w:t>
            </w:r>
          </w:p>
        </w:tc>
        <w:tc>
          <w:tcPr>
            <w:tcW w:w="423" w:type="pct"/>
          </w:tcPr>
          <w:p w14:paraId="534DA1EA" w14:textId="77777777" w:rsidR="008A0613" w:rsidRPr="009762B4" w:rsidRDefault="008A0613" w:rsidP="007636AB">
            <w:pPr>
              <w:pStyle w:val="CMIT-TB"/>
              <w:rPr>
                <w:rFonts w:cs="Calibri"/>
              </w:rPr>
            </w:pPr>
            <w:r w:rsidRPr="009762B4">
              <w:rPr>
                <w:rFonts w:cs="Calibri"/>
              </w:rPr>
              <w:t>21</w:t>
            </w:r>
          </w:p>
        </w:tc>
        <w:tc>
          <w:tcPr>
            <w:tcW w:w="581" w:type="pct"/>
          </w:tcPr>
          <w:p w14:paraId="6449691E" w14:textId="77777777" w:rsidR="008A0613" w:rsidRPr="009762B4" w:rsidRDefault="008A0613" w:rsidP="007636AB">
            <w:pPr>
              <w:pStyle w:val="CMIT-TB"/>
              <w:rPr>
                <w:rFonts w:cs="Calibri"/>
              </w:rPr>
            </w:pPr>
          </w:p>
        </w:tc>
        <w:tc>
          <w:tcPr>
            <w:tcW w:w="565" w:type="pct"/>
          </w:tcPr>
          <w:p w14:paraId="6F529F4E" w14:textId="77777777" w:rsidR="008A0613" w:rsidRPr="009762B4" w:rsidRDefault="008A0613" w:rsidP="007636AB">
            <w:pPr>
              <w:pStyle w:val="CMIT-TB"/>
              <w:rPr>
                <w:rFonts w:cs="Calibri"/>
              </w:rPr>
            </w:pPr>
          </w:p>
        </w:tc>
      </w:tr>
      <w:tr w:rsidR="008A0613" w:rsidRPr="009762B4" w14:paraId="3D2DB4DF" w14:textId="77777777" w:rsidTr="007636AB">
        <w:trPr>
          <w:trHeight w:val="45"/>
        </w:trPr>
        <w:tc>
          <w:tcPr>
            <w:tcW w:w="252" w:type="pct"/>
          </w:tcPr>
          <w:p w14:paraId="20AA1E70" w14:textId="77777777" w:rsidR="008A0613" w:rsidRPr="009762B4" w:rsidRDefault="008A0613" w:rsidP="007636AB">
            <w:pPr>
              <w:pStyle w:val="CMIT-TB"/>
              <w:rPr>
                <w:rFonts w:cs="Calibri"/>
              </w:rPr>
            </w:pPr>
            <w:r w:rsidRPr="009762B4">
              <w:rPr>
                <w:rFonts w:cs="Calibri"/>
              </w:rPr>
              <w:lastRenderedPageBreak/>
              <w:t>32</w:t>
            </w:r>
          </w:p>
        </w:tc>
        <w:tc>
          <w:tcPr>
            <w:tcW w:w="960" w:type="pct"/>
          </w:tcPr>
          <w:p w14:paraId="395E72DF" w14:textId="77777777" w:rsidR="008A0613" w:rsidRDefault="008A0613" w:rsidP="007636AB">
            <w:pPr>
              <w:pStyle w:val="CMIT-TB"/>
              <w:rPr>
                <w:rFonts w:cs="Calibri"/>
              </w:rPr>
            </w:pPr>
            <w:r w:rsidRPr="009762B4">
              <w:rPr>
                <w:rFonts w:cs="Calibri"/>
              </w:rPr>
              <w:t>土壤气采样管</w:t>
            </w:r>
          </w:p>
          <w:p w14:paraId="7769BA16" w14:textId="77777777" w:rsidR="008A0613" w:rsidRPr="009762B4" w:rsidRDefault="008A0613" w:rsidP="007636AB">
            <w:pPr>
              <w:pStyle w:val="CMIT-TB"/>
              <w:rPr>
                <w:rFonts w:cs="Calibri"/>
              </w:rPr>
            </w:pPr>
            <w:r w:rsidRPr="009762B4">
              <w:rPr>
                <w:rFonts w:cs="Calibri"/>
              </w:rPr>
              <w:t>（</w:t>
            </w:r>
            <w:r w:rsidRPr="009762B4">
              <w:rPr>
                <w:rFonts w:cs="Calibri"/>
              </w:rPr>
              <w:t>DN20</w:t>
            </w:r>
            <w:r w:rsidRPr="009762B4">
              <w:rPr>
                <w:rFonts w:cs="Calibri"/>
              </w:rPr>
              <w:t>实管）</w:t>
            </w:r>
          </w:p>
        </w:tc>
        <w:tc>
          <w:tcPr>
            <w:tcW w:w="1903" w:type="pct"/>
          </w:tcPr>
          <w:p w14:paraId="2E14DF78"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71CDD3A2" w14:textId="77777777" w:rsidR="008A0613" w:rsidRPr="009762B4" w:rsidRDefault="008A0613" w:rsidP="007636AB">
            <w:pPr>
              <w:pStyle w:val="CMIT-TB"/>
              <w:rPr>
                <w:rFonts w:cs="Calibri"/>
              </w:rPr>
            </w:pPr>
            <w:r w:rsidRPr="009762B4">
              <w:rPr>
                <w:rFonts w:cs="Calibri"/>
              </w:rPr>
              <w:t>m</w:t>
            </w:r>
          </w:p>
        </w:tc>
        <w:tc>
          <w:tcPr>
            <w:tcW w:w="423" w:type="pct"/>
          </w:tcPr>
          <w:p w14:paraId="003CF447" w14:textId="77777777" w:rsidR="008A0613" w:rsidRPr="009762B4" w:rsidRDefault="008A0613" w:rsidP="007636AB">
            <w:pPr>
              <w:pStyle w:val="CMIT-TB"/>
              <w:rPr>
                <w:rFonts w:cs="Calibri"/>
              </w:rPr>
            </w:pPr>
            <w:r w:rsidRPr="009762B4">
              <w:rPr>
                <w:rFonts w:cs="Calibri"/>
              </w:rPr>
              <w:t>96</w:t>
            </w:r>
          </w:p>
        </w:tc>
        <w:tc>
          <w:tcPr>
            <w:tcW w:w="581" w:type="pct"/>
          </w:tcPr>
          <w:p w14:paraId="3D73F62D" w14:textId="77777777" w:rsidR="008A0613" w:rsidRPr="009762B4" w:rsidRDefault="008A0613" w:rsidP="007636AB">
            <w:pPr>
              <w:pStyle w:val="CMIT-TB"/>
              <w:rPr>
                <w:rFonts w:cs="Calibri"/>
              </w:rPr>
            </w:pPr>
          </w:p>
        </w:tc>
        <w:tc>
          <w:tcPr>
            <w:tcW w:w="565" w:type="pct"/>
          </w:tcPr>
          <w:p w14:paraId="24B7E089" w14:textId="77777777" w:rsidR="008A0613" w:rsidRPr="009762B4" w:rsidRDefault="008A0613" w:rsidP="007636AB">
            <w:pPr>
              <w:pStyle w:val="CMIT-TB"/>
              <w:rPr>
                <w:rFonts w:cs="Calibri"/>
              </w:rPr>
            </w:pPr>
          </w:p>
        </w:tc>
      </w:tr>
      <w:tr w:rsidR="008A0613" w:rsidRPr="009762B4" w14:paraId="42961236" w14:textId="77777777" w:rsidTr="007636AB">
        <w:trPr>
          <w:trHeight w:val="45"/>
        </w:trPr>
        <w:tc>
          <w:tcPr>
            <w:tcW w:w="252" w:type="pct"/>
          </w:tcPr>
          <w:p w14:paraId="1D80A555" w14:textId="77777777" w:rsidR="008A0613" w:rsidRPr="009762B4" w:rsidRDefault="008A0613" w:rsidP="007636AB">
            <w:pPr>
              <w:pStyle w:val="CMIT-TB"/>
              <w:rPr>
                <w:rFonts w:cs="Calibri"/>
              </w:rPr>
            </w:pPr>
            <w:r w:rsidRPr="009762B4">
              <w:rPr>
                <w:rFonts w:cs="Calibri"/>
              </w:rPr>
              <w:t>33</w:t>
            </w:r>
          </w:p>
        </w:tc>
        <w:tc>
          <w:tcPr>
            <w:tcW w:w="960" w:type="pct"/>
          </w:tcPr>
          <w:p w14:paraId="6B536AF1" w14:textId="77777777" w:rsidR="008A0613" w:rsidRDefault="008A0613" w:rsidP="007636AB">
            <w:pPr>
              <w:pStyle w:val="CMIT-TB"/>
              <w:rPr>
                <w:rFonts w:cs="Calibri"/>
              </w:rPr>
            </w:pPr>
            <w:r w:rsidRPr="009762B4">
              <w:rPr>
                <w:rFonts w:cs="Calibri"/>
              </w:rPr>
              <w:t>DN20</w:t>
            </w:r>
            <w:r w:rsidRPr="009762B4">
              <w:rPr>
                <w:rFonts w:cs="Calibri"/>
              </w:rPr>
              <w:t>阀门</w:t>
            </w:r>
          </w:p>
          <w:p w14:paraId="7A3AA12C" w14:textId="77777777" w:rsidR="008A0613" w:rsidRPr="009762B4" w:rsidRDefault="008A0613" w:rsidP="007636AB">
            <w:pPr>
              <w:pStyle w:val="CMIT-TB"/>
              <w:rPr>
                <w:rFonts w:cs="Calibri"/>
              </w:rPr>
            </w:pPr>
            <w:r w:rsidRPr="009762B4">
              <w:rPr>
                <w:rFonts w:cs="Calibri"/>
              </w:rPr>
              <w:t>（</w:t>
            </w:r>
            <w:r w:rsidRPr="009762B4">
              <w:rPr>
                <w:rFonts w:cs="Calibri"/>
              </w:rPr>
              <w:t>HDPE</w:t>
            </w:r>
            <w:r w:rsidRPr="009762B4">
              <w:rPr>
                <w:rFonts w:cs="Calibri"/>
              </w:rPr>
              <w:t>，</w:t>
            </w:r>
            <w:r w:rsidRPr="009762B4">
              <w:rPr>
                <w:rFonts w:cs="Calibri"/>
              </w:rPr>
              <w:t>PN0.8</w:t>
            </w:r>
            <w:r w:rsidRPr="009762B4">
              <w:rPr>
                <w:rFonts w:cs="Calibri"/>
              </w:rPr>
              <w:t>）</w:t>
            </w:r>
          </w:p>
        </w:tc>
        <w:tc>
          <w:tcPr>
            <w:tcW w:w="1903" w:type="pct"/>
          </w:tcPr>
          <w:p w14:paraId="36461E7B" w14:textId="77777777" w:rsidR="008A0613" w:rsidRPr="009762B4" w:rsidRDefault="008A0613" w:rsidP="007636AB">
            <w:pPr>
              <w:pStyle w:val="CMIT-TB"/>
              <w:rPr>
                <w:rFonts w:cs="Calibri"/>
              </w:rPr>
            </w:pPr>
            <w:r w:rsidRPr="009762B4">
              <w:rPr>
                <w:rFonts w:cs="Calibri"/>
              </w:rPr>
              <w:t>环刚度（</w:t>
            </w:r>
            <w:r w:rsidRPr="009762B4">
              <w:rPr>
                <w:rFonts w:cs="Calibri"/>
              </w:rPr>
              <w:t>SN12.5</w:t>
            </w:r>
            <w:r w:rsidRPr="009762B4">
              <w:rPr>
                <w:rFonts w:cs="Calibri"/>
              </w:rPr>
              <w:t>）</w:t>
            </w:r>
            <w:r w:rsidRPr="009762B4">
              <w:rPr>
                <w:rFonts w:ascii="宋体" w:hAnsi="宋体" w:cs="Calibri"/>
              </w:rPr>
              <w:t>≥</w:t>
            </w:r>
            <w:r w:rsidRPr="009762B4">
              <w:rPr>
                <w:rFonts w:cs="Calibri"/>
              </w:rPr>
              <w:t>12.5kN/m</w:t>
            </w:r>
            <w:r w:rsidRPr="009762B4">
              <w:rPr>
                <w:rFonts w:cs="Calibri"/>
                <w:vertAlign w:val="superscript"/>
              </w:rPr>
              <w:t>2</w:t>
            </w:r>
          </w:p>
        </w:tc>
        <w:tc>
          <w:tcPr>
            <w:tcW w:w="316" w:type="pct"/>
          </w:tcPr>
          <w:p w14:paraId="3B0C1426" w14:textId="77777777" w:rsidR="008A0613" w:rsidRPr="009762B4" w:rsidRDefault="008A0613" w:rsidP="007636AB">
            <w:pPr>
              <w:pStyle w:val="CMIT-TB"/>
              <w:rPr>
                <w:rFonts w:cs="Calibri"/>
              </w:rPr>
            </w:pPr>
            <w:r w:rsidRPr="009762B4">
              <w:rPr>
                <w:rFonts w:cs="Calibri"/>
              </w:rPr>
              <w:t>个</w:t>
            </w:r>
          </w:p>
        </w:tc>
        <w:tc>
          <w:tcPr>
            <w:tcW w:w="423" w:type="pct"/>
          </w:tcPr>
          <w:p w14:paraId="596DC9DF" w14:textId="77777777" w:rsidR="008A0613" w:rsidRPr="009762B4" w:rsidRDefault="008A0613" w:rsidP="007636AB">
            <w:pPr>
              <w:pStyle w:val="CMIT-TB"/>
              <w:rPr>
                <w:rFonts w:cs="Calibri"/>
              </w:rPr>
            </w:pPr>
            <w:r w:rsidRPr="009762B4">
              <w:rPr>
                <w:rFonts w:cs="Calibri"/>
              </w:rPr>
              <w:t>21</w:t>
            </w:r>
          </w:p>
        </w:tc>
        <w:tc>
          <w:tcPr>
            <w:tcW w:w="581" w:type="pct"/>
          </w:tcPr>
          <w:p w14:paraId="63E66892" w14:textId="77777777" w:rsidR="008A0613" w:rsidRPr="009762B4" w:rsidRDefault="008A0613" w:rsidP="007636AB">
            <w:pPr>
              <w:pStyle w:val="CMIT-TB"/>
              <w:rPr>
                <w:rFonts w:cs="Calibri"/>
              </w:rPr>
            </w:pPr>
          </w:p>
        </w:tc>
        <w:tc>
          <w:tcPr>
            <w:tcW w:w="565" w:type="pct"/>
          </w:tcPr>
          <w:p w14:paraId="19468CD9" w14:textId="77777777" w:rsidR="008A0613" w:rsidRPr="009762B4" w:rsidRDefault="008A0613" w:rsidP="007636AB">
            <w:pPr>
              <w:pStyle w:val="CMIT-TB"/>
              <w:rPr>
                <w:rFonts w:cs="Calibri"/>
              </w:rPr>
            </w:pPr>
          </w:p>
        </w:tc>
      </w:tr>
      <w:tr w:rsidR="008A0613" w:rsidRPr="009762B4" w14:paraId="19B0A14F" w14:textId="77777777" w:rsidTr="007636AB">
        <w:trPr>
          <w:trHeight w:val="45"/>
        </w:trPr>
        <w:tc>
          <w:tcPr>
            <w:tcW w:w="252" w:type="pct"/>
          </w:tcPr>
          <w:p w14:paraId="12456FFF" w14:textId="77777777" w:rsidR="008A0613" w:rsidRPr="009762B4" w:rsidRDefault="008A0613" w:rsidP="007636AB">
            <w:pPr>
              <w:pStyle w:val="CMIT-TB"/>
              <w:rPr>
                <w:rFonts w:cs="Calibri"/>
              </w:rPr>
            </w:pPr>
            <w:r w:rsidRPr="009762B4">
              <w:rPr>
                <w:rFonts w:cs="Calibri"/>
              </w:rPr>
              <w:t>34</w:t>
            </w:r>
          </w:p>
        </w:tc>
        <w:tc>
          <w:tcPr>
            <w:tcW w:w="960" w:type="pct"/>
          </w:tcPr>
          <w:p w14:paraId="0CE63CF7" w14:textId="77777777" w:rsidR="008A0613" w:rsidRDefault="008A0613" w:rsidP="007636AB">
            <w:pPr>
              <w:pStyle w:val="CMIT-TB"/>
              <w:rPr>
                <w:rFonts w:cs="Calibri"/>
              </w:rPr>
            </w:pPr>
            <w:r w:rsidRPr="009762B4">
              <w:rPr>
                <w:rFonts w:cs="Calibri"/>
              </w:rPr>
              <w:t>进气管</w:t>
            </w:r>
          </w:p>
          <w:p w14:paraId="77BD9376" w14:textId="77777777" w:rsidR="008A0613" w:rsidRPr="009762B4" w:rsidRDefault="008A0613" w:rsidP="007636AB">
            <w:pPr>
              <w:pStyle w:val="CMIT-TB"/>
              <w:rPr>
                <w:rFonts w:cs="Calibri"/>
              </w:rPr>
            </w:pPr>
            <w:r w:rsidRPr="009762B4">
              <w:rPr>
                <w:rFonts w:cs="Calibri"/>
              </w:rPr>
              <w:t>（</w:t>
            </w:r>
            <w:r w:rsidRPr="009762B4">
              <w:rPr>
                <w:rFonts w:cs="Calibri"/>
              </w:rPr>
              <w:t>DN50</w:t>
            </w:r>
            <w:r w:rsidRPr="009762B4">
              <w:rPr>
                <w:rFonts w:cs="Calibri"/>
              </w:rPr>
              <w:t>实管）</w:t>
            </w:r>
          </w:p>
        </w:tc>
        <w:tc>
          <w:tcPr>
            <w:tcW w:w="1903" w:type="pct"/>
          </w:tcPr>
          <w:p w14:paraId="3ECF1DDD"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2AB974D6" w14:textId="77777777" w:rsidR="008A0613" w:rsidRPr="009762B4" w:rsidRDefault="008A0613" w:rsidP="007636AB">
            <w:pPr>
              <w:pStyle w:val="CMIT-TB"/>
              <w:rPr>
                <w:rFonts w:cs="Calibri"/>
              </w:rPr>
            </w:pPr>
            <w:r w:rsidRPr="009762B4">
              <w:rPr>
                <w:rFonts w:cs="Calibri"/>
              </w:rPr>
              <w:t>m</w:t>
            </w:r>
          </w:p>
        </w:tc>
        <w:tc>
          <w:tcPr>
            <w:tcW w:w="423" w:type="pct"/>
          </w:tcPr>
          <w:p w14:paraId="27C40F82" w14:textId="77777777" w:rsidR="008A0613" w:rsidRPr="009762B4" w:rsidRDefault="008A0613" w:rsidP="007636AB">
            <w:pPr>
              <w:pStyle w:val="CMIT-TB"/>
              <w:rPr>
                <w:rFonts w:cs="Calibri"/>
              </w:rPr>
            </w:pPr>
            <w:r w:rsidRPr="009762B4">
              <w:rPr>
                <w:rFonts w:cs="Calibri"/>
              </w:rPr>
              <w:t>35</w:t>
            </w:r>
          </w:p>
        </w:tc>
        <w:tc>
          <w:tcPr>
            <w:tcW w:w="581" w:type="pct"/>
          </w:tcPr>
          <w:p w14:paraId="2793B8EF" w14:textId="77777777" w:rsidR="008A0613" w:rsidRPr="009762B4" w:rsidRDefault="008A0613" w:rsidP="007636AB">
            <w:pPr>
              <w:pStyle w:val="CMIT-TB"/>
              <w:rPr>
                <w:rFonts w:cs="Calibri"/>
              </w:rPr>
            </w:pPr>
          </w:p>
        </w:tc>
        <w:tc>
          <w:tcPr>
            <w:tcW w:w="565" w:type="pct"/>
          </w:tcPr>
          <w:p w14:paraId="692A5FF8" w14:textId="77777777" w:rsidR="008A0613" w:rsidRPr="009762B4" w:rsidRDefault="008A0613" w:rsidP="007636AB">
            <w:pPr>
              <w:pStyle w:val="CMIT-TB"/>
              <w:rPr>
                <w:rFonts w:cs="Calibri"/>
              </w:rPr>
            </w:pPr>
          </w:p>
        </w:tc>
      </w:tr>
      <w:tr w:rsidR="008A0613" w:rsidRPr="009762B4" w14:paraId="14C4E721" w14:textId="77777777" w:rsidTr="007636AB">
        <w:trPr>
          <w:trHeight w:val="45"/>
        </w:trPr>
        <w:tc>
          <w:tcPr>
            <w:tcW w:w="252" w:type="pct"/>
          </w:tcPr>
          <w:p w14:paraId="282922FA" w14:textId="77777777" w:rsidR="008A0613" w:rsidRPr="009762B4" w:rsidRDefault="008A0613" w:rsidP="007636AB">
            <w:pPr>
              <w:pStyle w:val="CMIT-TB"/>
              <w:rPr>
                <w:rFonts w:cs="Calibri"/>
              </w:rPr>
            </w:pPr>
            <w:r w:rsidRPr="009762B4">
              <w:rPr>
                <w:rFonts w:cs="Calibri"/>
              </w:rPr>
              <w:t>35</w:t>
            </w:r>
          </w:p>
        </w:tc>
        <w:tc>
          <w:tcPr>
            <w:tcW w:w="960" w:type="pct"/>
          </w:tcPr>
          <w:p w14:paraId="4D2F8B0A" w14:textId="77777777" w:rsidR="008A0613" w:rsidRDefault="008A0613" w:rsidP="007636AB">
            <w:pPr>
              <w:pStyle w:val="CMIT-TB"/>
              <w:rPr>
                <w:rFonts w:cs="Calibri"/>
              </w:rPr>
            </w:pPr>
            <w:r w:rsidRPr="009762B4">
              <w:rPr>
                <w:rFonts w:cs="Calibri"/>
              </w:rPr>
              <w:t>DN50</w:t>
            </w:r>
            <w:r w:rsidRPr="009762B4">
              <w:rPr>
                <w:rFonts w:cs="Calibri"/>
              </w:rPr>
              <w:t>三通</w:t>
            </w:r>
          </w:p>
          <w:p w14:paraId="33F5DDA5" w14:textId="77777777" w:rsidR="008A0613" w:rsidRPr="009762B4" w:rsidRDefault="008A0613" w:rsidP="007636AB">
            <w:pPr>
              <w:pStyle w:val="CMIT-TB"/>
              <w:rPr>
                <w:rFonts w:cs="Calibri"/>
              </w:rPr>
            </w:pPr>
            <w:r w:rsidRPr="009762B4">
              <w:rPr>
                <w:rFonts w:cs="Calibri"/>
              </w:rPr>
              <w:t>（</w:t>
            </w:r>
            <w:r w:rsidRPr="009762B4">
              <w:rPr>
                <w:rFonts w:cs="Calibri"/>
              </w:rPr>
              <w:t>HDPE</w:t>
            </w:r>
            <w:r w:rsidRPr="009762B4">
              <w:rPr>
                <w:rFonts w:cs="Calibri"/>
              </w:rPr>
              <w:t>，</w:t>
            </w:r>
            <w:r w:rsidRPr="009762B4">
              <w:rPr>
                <w:rFonts w:cs="Calibri"/>
              </w:rPr>
              <w:t>PN0.8</w:t>
            </w:r>
            <w:r w:rsidRPr="009762B4">
              <w:rPr>
                <w:rFonts w:cs="Calibri"/>
              </w:rPr>
              <w:t>）</w:t>
            </w:r>
          </w:p>
        </w:tc>
        <w:tc>
          <w:tcPr>
            <w:tcW w:w="1903" w:type="pct"/>
          </w:tcPr>
          <w:p w14:paraId="7A44C2B4" w14:textId="77777777" w:rsidR="008A0613" w:rsidRPr="009762B4" w:rsidRDefault="008A0613" w:rsidP="007636AB">
            <w:pPr>
              <w:pStyle w:val="CMIT-TB"/>
              <w:rPr>
                <w:rFonts w:cs="Calibri"/>
              </w:rPr>
            </w:pPr>
            <w:r w:rsidRPr="009762B4">
              <w:rPr>
                <w:rFonts w:cs="Calibri"/>
              </w:rPr>
              <w:t>环刚度（</w:t>
            </w:r>
            <w:r w:rsidRPr="009762B4">
              <w:rPr>
                <w:rFonts w:cs="Calibri"/>
              </w:rPr>
              <w:t>SN12.5</w:t>
            </w:r>
            <w:r w:rsidRPr="009762B4">
              <w:rPr>
                <w:rFonts w:cs="Calibri"/>
              </w:rPr>
              <w:t>）</w:t>
            </w:r>
            <w:r w:rsidRPr="009762B4">
              <w:rPr>
                <w:rFonts w:ascii="宋体" w:hAnsi="宋体" w:cs="Calibri"/>
              </w:rPr>
              <w:t>≥</w:t>
            </w:r>
            <w:r w:rsidRPr="009762B4">
              <w:rPr>
                <w:rFonts w:cs="Calibri"/>
              </w:rPr>
              <w:t>12.5kN/m</w:t>
            </w:r>
            <w:r w:rsidRPr="009762B4">
              <w:rPr>
                <w:rFonts w:cs="Calibri"/>
                <w:vertAlign w:val="superscript"/>
              </w:rPr>
              <w:t>2</w:t>
            </w:r>
          </w:p>
        </w:tc>
        <w:tc>
          <w:tcPr>
            <w:tcW w:w="316" w:type="pct"/>
          </w:tcPr>
          <w:p w14:paraId="3AEE6356" w14:textId="77777777" w:rsidR="008A0613" w:rsidRPr="009762B4" w:rsidRDefault="008A0613" w:rsidP="007636AB">
            <w:pPr>
              <w:pStyle w:val="CMIT-TB"/>
              <w:rPr>
                <w:rFonts w:cs="Calibri"/>
              </w:rPr>
            </w:pPr>
            <w:r w:rsidRPr="009762B4">
              <w:rPr>
                <w:rFonts w:cs="Calibri"/>
              </w:rPr>
              <w:t>个</w:t>
            </w:r>
          </w:p>
        </w:tc>
        <w:tc>
          <w:tcPr>
            <w:tcW w:w="423" w:type="pct"/>
          </w:tcPr>
          <w:p w14:paraId="66659C1A" w14:textId="77777777" w:rsidR="008A0613" w:rsidRPr="009762B4" w:rsidRDefault="008A0613" w:rsidP="007636AB">
            <w:pPr>
              <w:pStyle w:val="CMIT-TB"/>
              <w:rPr>
                <w:rFonts w:cs="Calibri"/>
              </w:rPr>
            </w:pPr>
            <w:r w:rsidRPr="009762B4">
              <w:rPr>
                <w:rFonts w:cs="Calibri"/>
              </w:rPr>
              <w:t>78</w:t>
            </w:r>
          </w:p>
        </w:tc>
        <w:tc>
          <w:tcPr>
            <w:tcW w:w="581" w:type="pct"/>
          </w:tcPr>
          <w:p w14:paraId="632284AF" w14:textId="77777777" w:rsidR="008A0613" w:rsidRPr="009762B4" w:rsidRDefault="008A0613" w:rsidP="007636AB">
            <w:pPr>
              <w:pStyle w:val="CMIT-TB"/>
              <w:rPr>
                <w:rFonts w:cs="Calibri"/>
              </w:rPr>
            </w:pPr>
          </w:p>
        </w:tc>
        <w:tc>
          <w:tcPr>
            <w:tcW w:w="565" w:type="pct"/>
          </w:tcPr>
          <w:p w14:paraId="3E49155A" w14:textId="77777777" w:rsidR="008A0613" w:rsidRPr="009762B4" w:rsidRDefault="008A0613" w:rsidP="007636AB">
            <w:pPr>
              <w:pStyle w:val="CMIT-TB"/>
              <w:rPr>
                <w:rFonts w:cs="Calibri"/>
              </w:rPr>
            </w:pPr>
          </w:p>
        </w:tc>
      </w:tr>
      <w:tr w:rsidR="008A0613" w:rsidRPr="009762B4" w14:paraId="62DF9E74" w14:textId="77777777" w:rsidTr="007636AB">
        <w:trPr>
          <w:trHeight w:val="45"/>
        </w:trPr>
        <w:tc>
          <w:tcPr>
            <w:tcW w:w="252" w:type="pct"/>
          </w:tcPr>
          <w:p w14:paraId="60E390C3" w14:textId="77777777" w:rsidR="008A0613" w:rsidRPr="009762B4" w:rsidRDefault="008A0613" w:rsidP="007636AB">
            <w:pPr>
              <w:pStyle w:val="CMIT-TB"/>
              <w:rPr>
                <w:rFonts w:cs="Calibri"/>
              </w:rPr>
            </w:pPr>
            <w:r w:rsidRPr="009762B4">
              <w:rPr>
                <w:rFonts w:cs="Calibri"/>
              </w:rPr>
              <w:t>36</w:t>
            </w:r>
          </w:p>
        </w:tc>
        <w:tc>
          <w:tcPr>
            <w:tcW w:w="960" w:type="pct"/>
          </w:tcPr>
          <w:p w14:paraId="15357663" w14:textId="77777777" w:rsidR="008A0613" w:rsidRDefault="008A0613" w:rsidP="007636AB">
            <w:pPr>
              <w:pStyle w:val="CMIT-TB"/>
              <w:rPr>
                <w:rFonts w:cs="Calibri"/>
              </w:rPr>
            </w:pPr>
            <w:r w:rsidRPr="009762B4">
              <w:rPr>
                <w:rFonts w:cs="Calibri"/>
              </w:rPr>
              <w:t>营养及水分调配进水管</w:t>
            </w:r>
          </w:p>
          <w:p w14:paraId="3F0B7CDF" w14:textId="77777777" w:rsidR="008A0613" w:rsidRPr="009762B4" w:rsidRDefault="008A0613" w:rsidP="007636AB">
            <w:pPr>
              <w:pStyle w:val="CMIT-TB"/>
              <w:rPr>
                <w:rFonts w:cs="Calibri"/>
              </w:rPr>
            </w:pPr>
            <w:r w:rsidRPr="009762B4">
              <w:rPr>
                <w:rFonts w:cs="Calibri"/>
              </w:rPr>
              <w:t>（</w:t>
            </w:r>
            <w:r w:rsidRPr="009762B4">
              <w:rPr>
                <w:rFonts w:cs="Calibri"/>
              </w:rPr>
              <w:t>DN50</w:t>
            </w:r>
            <w:r w:rsidRPr="009762B4">
              <w:rPr>
                <w:rFonts w:cs="Calibri"/>
              </w:rPr>
              <w:t>实管）</w:t>
            </w:r>
          </w:p>
        </w:tc>
        <w:tc>
          <w:tcPr>
            <w:tcW w:w="1903" w:type="pct"/>
          </w:tcPr>
          <w:p w14:paraId="36C246BC"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56207E53" w14:textId="77777777" w:rsidR="008A0613" w:rsidRPr="009762B4" w:rsidRDefault="008A0613" w:rsidP="007636AB">
            <w:pPr>
              <w:pStyle w:val="CMIT-TB"/>
              <w:rPr>
                <w:rFonts w:cs="Calibri"/>
              </w:rPr>
            </w:pPr>
            <w:r w:rsidRPr="009762B4">
              <w:rPr>
                <w:rFonts w:cs="Calibri"/>
              </w:rPr>
              <w:t>m</w:t>
            </w:r>
          </w:p>
        </w:tc>
        <w:tc>
          <w:tcPr>
            <w:tcW w:w="423" w:type="pct"/>
          </w:tcPr>
          <w:p w14:paraId="379B22CD" w14:textId="77777777" w:rsidR="008A0613" w:rsidRPr="009762B4" w:rsidRDefault="008A0613" w:rsidP="007636AB">
            <w:pPr>
              <w:pStyle w:val="CMIT-TB"/>
              <w:rPr>
                <w:rFonts w:cs="Calibri"/>
              </w:rPr>
            </w:pPr>
            <w:r w:rsidRPr="009762B4">
              <w:rPr>
                <w:rFonts w:cs="Calibri"/>
              </w:rPr>
              <w:t>150</w:t>
            </w:r>
          </w:p>
        </w:tc>
        <w:tc>
          <w:tcPr>
            <w:tcW w:w="581" w:type="pct"/>
          </w:tcPr>
          <w:p w14:paraId="5592D47C" w14:textId="77777777" w:rsidR="008A0613" w:rsidRPr="009762B4" w:rsidRDefault="008A0613" w:rsidP="007636AB">
            <w:pPr>
              <w:pStyle w:val="CMIT-TB"/>
              <w:rPr>
                <w:rFonts w:cs="Calibri"/>
              </w:rPr>
            </w:pPr>
          </w:p>
        </w:tc>
        <w:tc>
          <w:tcPr>
            <w:tcW w:w="565" w:type="pct"/>
          </w:tcPr>
          <w:p w14:paraId="7CEE73DB" w14:textId="77777777" w:rsidR="008A0613" w:rsidRPr="009762B4" w:rsidRDefault="008A0613" w:rsidP="007636AB">
            <w:pPr>
              <w:pStyle w:val="CMIT-TB"/>
              <w:rPr>
                <w:rFonts w:cs="Calibri"/>
              </w:rPr>
            </w:pPr>
          </w:p>
        </w:tc>
      </w:tr>
      <w:tr w:rsidR="008A0613" w:rsidRPr="009762B4" w14:paraId="5FCB2199" w14:textId="77777777" w:rsidTr="007636AB">
        <w:trPr>
          <w:trHeight w:val="45"/>
        </w:trPr>
        <w:tc>
          <w:tcPr>
            <w:tcW w:w="252" w:type="pct"/>
          </w:tcPr>
          <w:p w14:paraId="37CEB8C2" w14:textId="77777777" w:rsidR="008A0613" w:rsidRPr="009762B4" w:rsidRDefault="008A0613" w:rsidP="007636AB">
            <w:pPr>
              <w:pStyle w:val="CMIT-TB"/>
              <w:rPr>
                <w:rFonts w:cs="Calibri"/>
              </w:rPr>
            </w:pPr>
            <w:r w:rsidRPr="009762B4">
              <w:rPr>
                <w:rFonts w:cs="Calibri"/>
              </w:rPr>
              <w:t>37</w:t>
            </w:r>
          </w:p>
        </w:tc>
        <w:tc>
          <w:tcPr>
            <w:tcW w:w="960" w:type="pct"/>
          </w:tcPr>
          <w:p w14:paraId="1092C48B" w14:textId="77777777" w:rsidR="008A0613" w:rsidRDefault="008A0613" w:rsidP="007636AB">
            <w:pPr>
              <w:pStyle w:val="CMIT-TB"/>
              <w:rPr>
                <w:rFonts w:cs="Calibri"/>
              </w:rPr>
            </w:pPr>
            <w:r w:rsidRPr="009762B4">
              <w:rPr>
                <w:rFonts w:cs="Calibri"/>
              </w:rPr>
              <w:t>营养及水分调配回水管</w:t>
            </w:r>
          </w:p>
          <w:p w14:paraId="698AC8B5" w14:textId="77777777" w:rsidR="008A0613" w:rsidRPr="009762B4" w:rsidRDefault="008A0613" w:rsidP="007636AB">
            <w:pPr>
              <w:pStyle w:val="CMIT-TB"/>
              <w:rPr>
                <w:rFonts w:cs="Calibri"/>
              </w:rPr>
            </w:pPr>
            <w:r>
              <w:rPr>
                <w:rFonts w:cs="Calibri" w:hint="eastAsia"/>
              </w:rPr>
              <w:t>（</w:t>
            </w:r>
            <w:r w:rsidRPr="009762B4">
              <w:rPr>
                <w:rFonts w:cs="Calibri"/>
              </w:rPr>
              <w:t>DN50</w:t>
            </w:r>
            <w:r w:rsidRPr="009762B4">
              <w:rPr>
                <w:rFonts w:cs="Calibri"/>
              </w:rPr>
              <w:t>实管）</w:t>
            </w:r>
          </w:p>
        </w:tc>
        <w:tc>
          <w:tcPr>
            <w:tcW w:w="1903" w:type="pct"/>
          </w:tcPr>
          <w:p w14:paraId="0C42BB26"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771249CA" w14:textId="77777777" w:rsidR="008A0613" w:rsidRPr="009762B4" w:rsidRDefault="008A0613" w:rsidP="007636AB">
            <w:pPr>
              <w:pStyle w:val="CMIT-TB"/>
              <w:rPr>
                <w:rFonts w:cs="Calibri"/>
              </w:rPr>
            </w:pPr>
            <w:r w:rsidRPr="009762B4">
              <w:rPr>
                <w:rFonts w:cs="Calibri"/>
              </w:rPr>
              <w:t>m</w:t>
            </w:r>
          </w:p>
        </w:tc>
        <w:tc>
          <w:tcPr>
            <w:tcW w:w="423" w:type="pct"/>
          </w:tcPr>
          <w:p w14:paraId="13A5B1F0" w14:textId="77777777" w:rsidR="008A0613" w:rsidRPr="009762B4" w:rsidRDefault="008A0613" w:rsidP="007636AB">
            <w:pPr>
              <w:pStyle w:val="CMIT-TB"/>
              <w:rPr>
                <w:rFonts w:cs="Calibri"/>
              </w:rPr>
            </w:pPr>
            <w:r w:rsidRPr="009762B4">
              <w:rPr>
                <w:rFonts w:cs="Calibri"/>
              </w:rPr>
              <w:t>150</w:t>
            </w:r>
          </w:p>
        </w:tc>
        <w:tc>
          <w:tcPr>
            <w:tcW w:w="581" w:type="pct"/>
          </w:tcPr>
          <w:p w14:paraId="56A7F8DC" w14:textId="77777777" w:rsidR="008A0613" w:rsidRPr="009762B4" w:rsidRDefault="008A0613" w:rsidP="007636AB">
            <w:pPr>
              <w:pStyle w:val="CMIT-TB"/>
              <w:rPr>
                <w:rFonts w:cs="Calibri"/>
              </w:rPr>
            </w:pPr>
          </w:p>
        </w:tc>
        <w:tc>
          <w:tcPr>
            <w:tcW w:w="565" w:type="pct"/>
          </w:tcPr>
          <w:p w14:paraId="0503045D" w14:textId="77777777" w:rsidR="008A0613" w:rsidRPr="009762B4" w:rsidRDefault="008A0613" w:rsidP="007636AB">
            <w:pPr>
              <w:pStyle w:val="CMIT-TB"/>
              <w:rPr>
                <w:rFonts w:cs="Calibri"/>
              </w:rPr>
            </w:pPr>
          </w:p>
        </w:tc>
      </w:tr>
      <w:tr w:rsidR="008A0613" w:rsidRPr="009762B4" w14:paraId="45A2D992" w14:textId="77777777" w:rsidTr="007636AB">
        <w:trPr>
          <w:trHeight w:val="45"/>
        </w:trPr>
        <w:tc>
          <w:tcPr>
            <w:tcW w:w="252" w:type="pct"/>
          </w:tcPr>
          <w:p w14:paraId="0ED4E52B" w14:textId="77777777" w:rsidR="008A0613" w:rsidRPr="009762B4" w:rsidRDefault="008A0613" w:rsidP="007636AB">
            <w:pPr>
              <w:pStyle w:val="CMIT-TB"/>
              <w:rPr>
                <w:rFonts w:cs="Calibri"/>
              </w:rPr>
            </w:pPr>
            <w:r w:rsidRPr="009762B4">
              <w:rPr>
                <w:rFonts w:cs="Calibri"/>
              </w:rPr>
              <w:lastRenderedPageBreak/>
              <w:t>38</w:t>
            </w:r>
          </w:p>
        </w:tc>
        <w:tc>
          <w:tcPr>
            <w:tcW w:w="960" w:type="pct"/>
          </w:tcPr>
          <w:p w14:paraId="18685C65" w14:textId="77777777" w:rsidR="008A0613" w:rsidRDefault="008A0613" w:rsidP="007636AB">
            <w:pPr>
              <w:pStyle w:val="CMIT-TB"/>
              <w:rPr>
                <w:rFonts w:cs="Calibri"/>
              </w:rPr>
            </w:pPr>
            <w:r w:rsidRPr="009762B4">
              <w:rPr>
                <w:rFonts w:cs="Calibri"/>
              </w:rPr>
              <w:t>进水支管</w:t>
            </w:r>
          </w:p>
          <w:p w14:paraId="76AD43E3" w14:textId="77777777" w:rsidR="008A0613" w:rsidRPr="009762B4" w:rsidRDefault="008A0613" w:rsidP="007636AB">
            <w:pPr>
              <w:pStyle w:val="CMIT-TB"/>
              <w:rPr>
                <w:rFonts w:cs="Calibri"/>
              </w:rPr>
            </w:pPr>
            <w:r w:rsidRPr="009762B4">
              <w:rPr>
                <w:rFonts w:cs="Calibri"/>
              </w:rPr>
              <w:t>（</w:t>
            </w:r>
            <w:r w:rsidRPr="009762B4">
              <w:rPr>
                <w:rFonts w:cs="Calibri"/>
              </w:rPr>
              <w:t>DN20</w:t>
            </w:r>
            <w:r w:rsidRPr="009762B4">
              <w:rPr>
                <w:rFonts w:cs="Calibri"/>
              </w:rPr>
              <w:t>实管）</w:t>
            </w:r>
          </w:p>
        </w:tc>
        <w:tc>
          <w:tcPr>
            <w:tcW w:w="1903" w:type="pct"/>
          </w:tcPr>
          <w:p w14:paraId="70125A51"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0B1FC333" w14:textId="77777777" w:rsidR="008A0613" w:rsidRPr="009762B4" w:rsidRDefault="008A0613" w:rsidP="007636AB">
            <w:pPr>
              <w:pStyle w:val="CMIT-TB"/>
              <w:rPr>
                <w:rFonts w:cs="Calibri"/>
              </w:rPr>
            </w:pPr>
            <w:r w:rsidRPr="009762B4">
              <w:rPr>
                <w:rFonts w:cs="Calibri"/>
              </w:rPr>
              <w:t>m</w:t>
            </w:r>
          </w:p>
        </w:tc>
        <w:tc>
          <w:tcPr>
            <w:tcW w:w="423" w:type="pct"/>
          </w:tcPr>
          <w:p w14:paraId="5C90330C" w14:textId="77777777" w:rsidR="008A0613" w:rsidRPr="009762B4" w:rsidRDefault="008A0613" w:rsidP="007636AB">
            <w:pPr>
              <w:pStyle w:val="CMIT-TB"/>
              <w:rPr>
                <w:rFonts w:cs="Calibri"/>
              </w:rPr>
            </w:pPr>
            <w:r w:rsidRPr="009762B4">
              <w:rPr>
                <w:rFonts w:cs="Calibri"/>
              </w:rPr>
              <w:t>198</w:t>
            </w:r>
          </w:p>
        </w:tc>
        <w:tc>
          <w:tcPr>
            <w:tcW w:w="581" w:type="pct"/>
          </w:tcPr>
          <w:p w14:paraId="2303440E" w14:textId="77777777" w:rsidR="008A0613" w:rsidRPr="009762B4" w:rsidRDefault="008A0613" w:rsidP="007636AB">
            <w:pPr>
              <w:pStyle w:val="CMIT-TB"/>
              <w:rPr>
                <w:rFonts w:cs="Calibri"/>
              </w:rPr>
            </w:pPr>
          </w:p>
        </w:tc>
        <w:tc>
          <w:tcPr>
            <w:tcW w:w="565" w:type="pct"/>
          </w:tcPr>
          <w:p w14:paraId="4F5687C1" w14:textId="77777777" w:rsidR="008A0613" w:rsidRPr="009762B4" w:rsidRDefault="008A0613" w:rsidP="007636AB">
            <w:pPr>
              <w:pStyle w:val="CMIT-TB"/>
              <w:rPr>
                <w:rFonts w:cs="Calibri"/>
              </w:rPr>
            </w:pPr>
          </w:p>
        </w:tc>
      </w:tr>
      <w:tr w:rsidR="008A0613" w:rsidRPr="009762B4" w14:paraId="7F3466B0" w14:textId="77777777" w:rsidTr="007636AB">
        <w:trPr>
          <w:trHeight w:val="45"/>
        </w:trPr>
        <w:tc>
          <w:tcPr>
            <w:tcW w:w="252" w:type="pct"/>
          </w:tcPr>
          <w:p w14:paraId="13818371" w14:textId="77777777" w:rsidR="008A0613" w:rsidRPr="009762B4" w:rsidRDefault="008A0613" w:rsidP="007636AB">
            <w:pPr>
              <w:pStyle w:val="CMIT-TB"/>
              <w:rPr>
                <w:rFonts w:cs="Calibri"/>
              </w:rPr>
            </w:pPr>
            <w:r w:rsidRPr="009762B4">
              <w:rPr>
                <w:rFonts w:cs="Calibri"/>
              </w:rPr>
              <w:t>39</w:t>
            </w:r>
          </w:p>
        </w:tc>
        <w:tc>
          <w:tcPr>
            <w:tcW w:w="960" w:type="pct"/>
          </w:tcPr>
          <w:p w14:paraId="6A9C51E0" w14:textId="77777777" w:rsidR="008A0613" w:rsidRDefault="008A0613" w:rsidP="007636AB">
            <w:pPr>
              <w:pStyle w:val="CMIT-TB"/>
              <w:rPr>
                <w:rFonts w:cs="Calibri"/>
              </w:rPr>
            </w:pPr>
            <w:r w:rsidRPr="009762B4">
              <w:rPr>
                <w:rFonts w:cs="Calibri"/>
              </w:rPr>
              <w:t>回水支管</w:t>
            </w:r>
          </w:p>
          <w:p w14:paraId="09FDF7B0" w14:textId="77777777" w:rsidR="008A0613" w:rsidRPr="009762B4" w:rsidRDefault="008A0613" w:rsidP="007636AB">
            <w:pPr>
              <w:pStyle w:val="CMIT-TB"/>
              <w:rPr>
                <w:rFonts w:cs="Calibri"/>
              </w:rPr>
            </w:pPr>
            <w:r w:rsidRPr="009762B4">
              <w:rPr>
                <w:rFonts w:cs="Calibri"/>
              </w:rPr>
              <w:t>（</w:t>
            </w:r>
            <w:r w:rsidRPr="009762B4">
              <w:rPr>
                <w:rFonts w:cs="Calibri"/>
              </w:rPr>
              <w:t>DN20</w:t>
            </w:r>
            <w:r w:rsidRPr="009762B4">
              <w:rPr>
                <w:rFonts w:cs="Calibri"/>
              </w:rPr>
              <w:t>实管）</w:t>
            </w:r>
          </w:p>
        </w:tc>
        <w:tc>
          <w:tcPr>
            <w:tcW w:w="1903" w:type="pct"/>
          </w:tcPr>
          <w:p w14:paraId="6F13D155"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6652A522" w14:textId="77777777" w:rsidR="008A0613" w:rsidRPr="009762B4" w:rsidRDefault="008A0613" w:rsidP="007636AB">
            <w:pPr>
              <w:pStyle w:val="CMIT-TB"/>
              <w:rPr>
                <w:rFonts w:cs="Calibri"/>
              </w:rPr>
            </w:pPr>
            <w:r w:rsidRPr="009762B4">
              <w:rPr>
                <w:rFonts w:cs="Calibri"/>
              </w:rPr>
              <w:t>m</w:t>
            </w:r>
          </w:p>
        </w:tc>
        <w:tc>
          <w:tcPr>
            <w:tcW w:w="423" w:type="pct"/>
          </w:tcPr>
          <w:p w14:paraId="0B9601EA" w14:textId="77777777" w:rsidR="008A0613" w:rsidRPr="009762B4" w:rsidRDefault="008A0613" w:rsidP="007636AB">
            <w:pPr>
              <w:pStyle w:val="CMIT-TB"/>
              <w:rPr>
                <w:rFonts w:cs="Calibri"/>
              </w:rPr>
            </w:pPr>
            <w:r w:rsidRPr="009762B4">
              <w:rPr>
                <w:rFonts w:cs="Calibri"/>
              </w:rPr>
              <w:t>198</w:t>
            </w:r>
          </w:p>
        </w:tc>
        <w:tc>
          <w:tcPr>
            <w:tcW w:w="581" w:type="pct"/>
          </w:tcPr>
          <w:p w14:paraId="14D42B74" w14:textId="77777777" w:rsidR="008A0613" w:rsidRPr="009762B4" w:rsidRDefault="008A0613" w:rsidP="007636AB">
            <w:pPr>
              <w:pStyle w:val="CMIT-TB"/>
              <w:rPr>
                <w:rFonts w:cs="Calibri"/>
              </w:rPr>
            </w:pPr>
          </w:p>
        </w:tc>
        <w:tc>
          <w:tcPr>
            <w:tcW w:w="565" w:type="pct"/>
          </w:tcPr>
          <w:p w14:paraId="2A93B285" w14:textId="77777777" w:rsidR="008A0613" w:rsidRPr="009762B4" w:rsidRDefault="008A0613" w:rsidP="007636AB">
            <w:pPr>
              <w:pStyle w:val="CMIT-TB"/>
              <w:rPr>
                <w:rFonts w:cs="Calibri"/>
              </w:rPr>
            </w:pPr>
          </w:p>
        </w:tc>
      </w:tr>
      <w:tr w:rsidR="008A0613" w:rsidRPr="009762B4" w14:paraId="38EC4A65" w14:textId="77777777" w:rsidTr="007636AB">
        <w:trPr>
          <w:trHeight w:val="45"/>
        </w:trPr>
        <w:tc>
          <w:tcPr>
            <w:tcW w:w="252" w:type="pct"/>
          </w:tcPr>
          <w:p w14:paraId="18546DFE" w14:textId="77777777" w:rsidR="008A0613" w:rsidRPr="009762B4" w:rsidRDefault="008A0613" w:rsidP="007636AB">
            <w:pPr>
              <w:pStyle w:val="CMIT-TB"/>
              <w:rPr>
                <w:rFonts w:cs="Calibri"/>
              </w:rPr>
            </w:pPr>
            <w:r w:rsidRPr="009762B4">
              <w:rPr>
                <w:rFonts w:cs="Calibri"/>
              </w:rPr>
              <w:t>40</w:t>
            </w:r>
          </w:p>
        </w:tc>
        <w:tc>
          <w:tcPr>
            <w:tcW w:w="960" w:type="pct"/>
          </w:tcPr>
          <w:p w14:paraId="7A0C6D15" w14:textId="77777777" w:rsidR="008A0613" w:rsidRDefault="008A0613" w:rsidP="007636AB">
            <w:pPr>
              <w:pStyle w:val="CMIT-TB"/>
              <w:rPr>
                <w:rFonts w:cs="Calibri"/>
              </w:rPr>
            </w:pPr>
            <w:r w:rsidRPr="009762B4">
              <w:rPr>
                <w:rFonts w:cs="Calibri"/>
              </w:rPr>
              <w:t>DN20</w:t>
            </w:r>
            <w:r w:rsidRPr="009762B4">
              <w:rPr>
                <w:rFonts w:cs="Calibri"/>
              </w:rPr>
              <w:t>阀门</w:t>
            </w:r>
          </w:p>
          <w:p w14:paraId="49C1A73B" w14:textId="77777777" w:rsidR="008A0613" w:rsidRPr="009762B4" w:rsidRDefault="008A0613" w:rsidP="007636AB">
            <w:pPr>
              <w:pStyle w:val="CMIT-TB"/>
              <w:rPr>
                <w:rFonts w:cs="Calibri"/>
              </w:rPr>
            </w:pPr>
            <w:r w:rsidRPr="009762B4">
              <w:rPr>
                <w:rFonts w:cs="Calibri"/>
              </w:rPr>
              <w:t>（</w:t>
            </w:r>
            <w:r w:rsidRPr="009762B4">
              <w:rPr>
                <w:rFonts w:cs="Calibri"/>
              </w:rPr>
              <w:t>HDPE</w:t>
            </w:r>
            <w:r w:rsidRPr="009762B4">
              <w:rPr>
                <w:rFonts w:cs="Calibri"/>
              </w:rPr>
              <w:t>，</w:t>
            </w:r>
            <w:r w:rsidRPr="009762B4">
              <w:rPr>
                <w:rFonts w:cs="Calibri"/>
              </w:rPr>
              <w:t>PNO.8</w:t>
            </w:r>
            <w:r w:rsidRPr="009762B4">
              <w:rPr>
                <w:rFonts w:cs="Calibri"/>
              </w:rPr>
              <w:t>）</w:t>
            </w:r>
          </w:p>
        </w:tc>
        <w:tc>
          <w:tcPr>
            <w:tcW w:w="1903" w:type="pct"/>
          </w:tcPr>
          <w:p w14:paraId="25394BCA" w14:textId="77777777" w:rsidR="008A0613" w:rsidRPr="009762B4" w:rsidRDefault="008A0613" w:rsidP="007636AB">
            <w:pPr>
              <w:pStyle w:val="CMIT-TB"/>
              <w:rPr>
                <w:rFonts w:cs="Calibri"/>
              </w:rPr>
            </w:pPr>
            <w:r w:rsidRPr="009762B4">
              <w:rPr>
                <w:rFonts w:cs="Calibri"/>
              </w:rPr>
              <w:t>环刚度（</w:t>
            </w:r>
            <w:r w:rsidRPr="009762B4">
              <w:rPr>
                <w:rFonts w:cs="Calibri"/>
              </w:rPr>
              <w:t>SN12.5</w:t>
            </w:r>
            <w:r w:rsidRPr="009762B4">
              <w:rPr>
                <w:rFonts w:cs="Calibri"/>
              </w:rPr>
              <w:t>）</w:t>
            </w:r>
            <w:r w:rsidRPr="009762B4">
              <w:rPr>
                <w:rFonts w:ascii="宋体" w:hAnsi="宋体" w:cs="Calibri"/>
              </w:rPr>
              <w:t>≥</w:t>
            </w:r>
            <w:r w:rsidRPr="009762B4">
              <w:rPr>
                <w:rFonts w:cs="Calibri"/>
              </w:rPr>
              <w:t>12.5kN/m</w:t>
            </w:r>
            <w:r w:rsidRPr="009762B4">
              <w:rPr>
                <w:rFonts w:cs="Calibri"/>
                <w:vertAlign w:val="superscript"/>
              </w:rPr>
              <w:t>2</w:t>
            </w:r>
          </w:p>
        </w:tc>
        <w:tc>
          <w:tcPr>
            <w:tcW w:w="316" w:type="pct"/>
          </w:tcPr>
          <w:p w14:paraId="221D578E" w14:textId="77777777" w:rsidR="008A0613" w:rsidRPr="009762B4" w:rsidRDefault="008A0613" w:rsidP="007636AB">
            <w:pPr>
              <w:pStyle w:val="CMIT-TB"/>
              <w:rPr>
                <w:rFonts w:cs="Calibri"/>
              </w:rPr>
            </w:pPr>
            <w:r w:rsidRPr="009762B4">
              <w:rPr>
                <w:rFonts w:cs="Calibri"/>
              </w:rPr>
              <w:t>个</w:t>
            </w:r>
          </w:p>
        </w:tc>
        <w:tc>
          <w:tcPr>
            <w:tcW w:w="423" w:type="pct"/>
          </w:tcPr>
          <w:p w14:paraId="5AB4ADE3" w14:textId="77777777" w:rsidR="008A0613" w:rsidRPr="009762B4" w:rsidRDefault="008A0613" w:rsidP="007636AB">
            <w:pPr>
              <w:pStyle w:val="CMIT-TB"/>
              <w:rPr>
                <w:rFonts w:cs="Calibri"/>
              </w:rPr>
            </w:pPr>
            <w:r w:rsidRPr="009762B4">
              <w:rPr>
                <w:rFonts w:cs="Calibri"/>
              </w:rPr>
              <w:t>72</w:t>
            </w:r>
          </w:p>
        </w:tc>
        <w:tc>
          <w:tcPr>
            <w:tcW w:w="581" w:type="pct"/>
          </w:tcPr>
          <w:p w14:paraId="607FCC5B" w14:textId="77777777" w:rsidR="008A0613" w:rsidRPr="009762B4" w:rsidRDefault="008A0613" w:rsidP="007636AB">
            <w:pPr>
              <w:pStyle w:val="CMIT-TB"/>
              <w:rPr>
                <w:rFonts w:cs="Calibri"/>
              </w:rPr>
            </w:pPr>
          </w:p>
        </w:tc>
        <w:tc>
          <w:tcPr>
            <w:tcW w:w="565" w:type="pct"/>
          </w:tcPr>
          <w:p w14:paraId="21CFB8AB" w14:textId="77777777" w:rsidR="008A0613" w:rsidRPr="009762B4" w:rsidRDefault="008A0613" w:rsidP="007636AB">
            <w:pPr>
              <w:pStyle w:val="CMIT-TB"/>
              <w:rPr>
                <w:rFonts w:cs="Calibri"/>
              </w:rPr>
            </w:pPr>
          </w:p>
        </w:tc>
      </w:tr>
      <w:tr w:rsidR="008A0613" w:rsidRPr="009762B4" w14:paraId="30ED00AF" w14:textId="77777777" w:rsidTr="007636AB">
        <w:trPr>
          <w:trHeight w:val="45"/>
        </w:trPr>
        <w:tc>
          <w:tcPr>
            <w:tcW w:w="252" w:type="pct"/>
          </w:tcPr>
          <w:p w14:paraId="5BEEC919" w14:textId="77777777" w:rsidR="008A0613" w:rsidRPr="009762B4" w:rsidRDefault="008A0613" w:rsidP="007636AB">
            <w:pPr>
              <w:pStyle w:val="CMIT-TB"/>
              <w:rPr>
                <w:rFonts w:cs="Calibri"/>
              </w:rPr>
            </w:pPr>
            <w:r w:rsidRPr="009762B4">
              <w:rPr>
                <w:rFonts w:cs="Calibri"/>
              </w:rPr>
              <w:t>41</w:t>
            </w:r>
          </w:p>
        </w:tc>
        <w:tc>
          <w:tcPr>
            <w:tcW w:w="960" w:type="pct"/>
          </w:tcPr>
          <w:p w14:paraId="72A5BE10" w14:textId="77777777" w:rsidR="008A0613" w:rsidRDefault="008A0613" w:rsidP="007636AB">
            <w:pPr>
              <w:pStyle w:val="CMIT-TB"/>
              <w:rPr>
                <w:rFonts w:cs="Calibri"/>
              </w:rPr>
            </w:pPr>
            <w:r w:rsidRPr="009762B4">
              <w:rPr>
                <w:rFonts w:cs="Calibri"/>
              </w:rPr>
              <w:t>滴灌管</w:t>
            </w:r>
          </w:p>
          <w:p w14:paraId="5B7960ED" w14:textId="77777777" w:rsidR="008A0613" w:rsidRPr="009762B4" w:rsidRDefault="008A0613" w:rsidP="007636AB">
            <w:pPr>
              <w:pStyle w:val="CMIT-TB"/>
              <w:rPr>
                <w:rFonts w:cs="Calibri"/>
              </w:rPr>
            </w:pPr>
            <w:r w:rsidRPr="009762B4">
              <w:rPr>
                <w:rFonts w:cs="Calibri"/>
              </w:rPr>
              <w:t>（</w:t>
            </w:r>
            <w:r w:rsidRPr="009762B4">
              <w:rPr>
                <w:rFonts w:cs="Calibri"/>
              </w:rPr>
              <w:t>DN20</w:t>
            </w:r>
            <w:r w:rsidRPr="009762B4">
              <w:rPr>
                <w:rFonts w:cs="Calibri"/>
              </w:rPr>
              <w:t>滴灌管）</w:t>
            </w:r>
          </w:p>
        </w:tc>
        <w:tc>
          <w:tcPr>
            <w:tcW w:w="1903" w:type="pct"/>
          </w:tcPr>
          <w:p w14:paraId="5A883A57" w14:textId="77777777" w:rsidR="008A0613" w:rsidRPr="009762B4" w:rsidRDefault="008A0613" w:rsidP="007636AB">
            <w:pPr>
              <w:pStyle w:val="CMIT-TB"/>
              <w:rPr>
                <w:rFonts w:cs="Calibri"/>
              </w:rPr>
            </w:pPr>
            <w:r w:rsidRPr="009762B4">
              <w:rPr>
                <w:rFonts w:cs="Calibri"/>
              </w:rPr>
              <w:t>采用</w:t>
            </w:r>
            <w:r w:rsidRPr="009762B4">
              <w:rPr>
                <w:rFonts w:cs="Calibri"/>
              </w:rPr>
              <w:t>PE80HDPE</w:t>
            </w:r>
            <w:r w:rsidRPr="009762B4">
              <w:rPr>
                <w:rFonts w:cs="Calibri"/>
              </w:rPr>
              <w:t>管，标准尺寸比为</w:t>
            </w:r>
            <w:r w:rsidRPr="009762B4">
              <w:rPr>
                <w:rFonts w:cs="Calibri"/>
              </w:rPr>
              <w:t>SDR17</w:t>
            </w:r>
            <w:r>
              <w:rPr>
                <w:rFonts w:cs="Calibri" w:hint="eastAsia"/>
              </w:rPr>
              <w:t>，</w:t>
            </w:r>
            <w:r w:rsidRPr="009762B4">
              <w:rPr>
                <w:rFonts w:cs="Calibri"/>
              </w:rPr>
              <w:t>公称压力为</w:t>
            </w:r>
            <w:r w:rsidRPr="009762B4">
              <w:rPr>
                <w:rFonts w:cs="Calibri"/>
              </w:rPr>
              <w:t>0.8MPa</w:t>
            </w:r>
            <w:r>
              <w:rPr>
                <w:rFonts w:cs="Calibri" w:hint="eastAsia"/>
              </w:rPr>
              <w:t>，</w:t>
            </w:r>
            <w:r w:rsidRPr="009762B4">
              <w:rPr>
                <w:rFonts w:cs="Calibri"/>
              </w:rPr>
              <w:t>参数须满足《垃圾填埋场用高密度聚乙烯管材》（</w:t>
            </w:r>
            <w:r w:rsidRPr="009762B4">
              <w:rPr>
                <w:rFonts w:cs="Calibri"/>
              </w:rPr>
              <w:t>CJ/T 371-2011</w:t>
            </w:r>
            <w:r w:rsidRPr="009762B4">
              <w:rPr>
                <w:rFonts w:cs="Calibri"/>
              </w:rPr>
              <w:t>）表</w:t>
            </w:r>
            <w:r w:rsidRPr="009762B4">
              <w:rPr>
                <w:rFonts w:cs="Calibri"/>
              </w:rPr>
              <w:t>6</w:t>
            </w:r>
            <w:r w:rsidRPr="009762B4">
              <w:rPr>
                <w:rFonts w:cs="Calibri"/>
              </w:rPr>
              <w:t>要求</w:t>
            </w:r>
          </w:p>
        </w:tc>
        <w:tc>
          <w:tcPr>
            <w:tcW w:w="316" w:type="pct"/>
          </w:tcPr>
          <w:p w14:paraId="3732F811" w14:textId="77777777" w:rsidR="008A0613" w:rsidRPr="009762B4" w:rsidRDefault="008A0613" w:rsidP="007636AB">
            <w:pPr>
              <w:pStyle w:val="CMIT-TB"/>
              <w:rPr>
                <w:rFonts w:cs="Calibri"/>
              </w:rPr>
            </w:pPr>
            <w:r w:rsidRPr="009762B4">
              <w:rPr>
                <w:rFonts w:cs="Calibri"/>
              </w:rPr>
              <w:t>m</w:t>
            </w:r>
          </w:p>
        </w:tc>
        <w:tc>
          <w:tcPr>
            <w:tcW w:w="423" w:type="pct"/>
          </w:tcPr>
          <w:p w14:paraId="3963838F" w14:textId="77777777" w:rsidR="008A0613" w:rsidRPr="009762B4" w:rsidRDefault="008A0613" w:rsidP="007636AB">
            <w:pPr>
              <w:pStyle w:val="CMIT-TB"/>
              <w:rPr>
                <w:rFonts w:cs="Calibri"/>
              </w:rPr>
            </w:pPr>
            <w:r w:rsidRPr="009762B4">
              <w:rPr>
                <w:rFonts w:cs="Calibri"/>
              </w:rPr>
              <w:t>108</w:t>
            </w:r>
          </w:p>
        </w:tc>
        <w:tc>
          <w:tcPr>
            <w:tcW w:w="581" w:type="pct"/>
          </w:tcPr>
          <w:p w14:paraId="39BAE78E" w14:textId="77777777" w:rsidR="008A0613" w:rsidRPr="009762B4" w:rsidRDefault="008A0613" w:rsidP="007636AB">
            <w:pPr>
              <w:pStyle w:val="CMIT-TB"/>
              <w:rPr>
                <w:rFonts w:cs="Calibri"/>
              </w:rPr>
            </w:pPr>
          </w:p>
        </w:tc>
        <w:tc>
          <w:tcPr>
            <w:tcW w:w="565" w:type="pct"/>
          </w:tcPr>
          <w:p w14:paraId="52520DEC" w14:textId="77777777" w:rsidR="008A0613" w:rsidRPr="009762B4" w:rsidRDefault="008A0613" w:rsidP="007636AB">
            <w:pPr>
              <w:pStyle w:val="CMIT-TB"/>
              <w:rPr>
                <w:rFonts w:cs="Calibri"/>
              </w:rPr>
            </w:pPr>
          </w:p>
        </w:tc>
      </w:tr>
      <w:tr w:rsidR="008A0613" w:rsidRPr="009762B4" w14:paraId="042A177C" w14:textId="77777777" w:rsidTr="007636AB">
        <w:trPr>
          <w:trHeight w:val="45"/>
        </w:trPr>
        <w:tc>
          <w:tcPr>
            <w:tcW w:w="252" w:type="pct"/>
          </w:tcPr>
          <w:p w14:paraId="0F400D46" w14:textId="77777777" w:rsidR="008A0613" w:rsidRPr="009762B4" w:rsidRDefault="008A0613" w:rsidP="007636AB">
            <w:pPr>
              <w:pStyle w:val="CMIT-TB"/>
              <w:rPr>
                <w:rFonts w:cs="Calibri"/>
              </w:rPr>
            </w:pPr>
            <w:r w:rsidRPr="009762B4">
              <w:rPr>
                <w:rFonts w:cs="Calibri"/>
              </w:rPr>
              <w:t>42</w:t>
            </w:r>
          </w:p>
        </w:tc>
        <w:tc>
          <w:tcPr>
            <w:tcW w:w="960" w:type="pct"/>
          </w:tcPr>
          <w:p w14:paraId="2749E5C9" w14:textId="77777777" w:rsidR="008A0613" w:rsidRPr="009762B4" w:rsidRDefault="008A0613" w:rsidP="007636AB">
            <w:pPr>
              <w:pStyle w:val="CMIT-TB"/>
              <w:rPr>
                <w:rFonts w:cs="Calibri"/>
              </w:rPr>
            </w:pPr>
            <w:r w:rsidRPr="009762B4">
              <w:rPr>
                <w:rFonts w:cs="Calibri"/>
              </w:rPr>
              <w:t>HDPE</w:t>
            </w:r>
            <w:r w:rsidRPr="009762B4">
              <w:rPr>
                <w:rFonts w:cs="Calibri"/>
              </w:rPr>
              <w:t>膜（光面）</w:t>
            </w:r>
          </w:p>
        </w:tc>
        <w:tc>
          <w:tcPr>
            <w:tcW w:w="1903" w:type="pct"/>
          </w:tcPr>
          <w:p w14:paraId="59012211" w14:textId="77777777" w:rsidR="008A0613" w:rsidRPr="009762B4" w:rsidRDefault="008A0613" w:rsidP="007636AB">
            <w:pPr>
              <w:pStyle w:val="CMIT-TB"/>
              <w:rPr>
                <w:rFonts w:cs="Calibri"/>
              </w:rPr>
            </w:pPr>
            <w:r w:rsidRPr="009762B4">
              <w:rPr>
                <w:rFonts w:cs="Calibri"/>
              </w:rPr>
              <w:t>0.75mm</w:t>
            </w:r>
            <w:r w:rsidRPr="009762B4">
              <w:rPr>
                <w:rFonts w:cs="Calibri"/>
              </w:rPr>
              <w:t>厚</w:t>
            </w:r>
            <w:r>
              <w:rPr>
                <w:rFonts w:cs="Calibri" w:hint="eastAsia"/>
              </w:rPr>
              <w:t>，</w:t>
            </w:r>
            <w:r w:rsidRPr="009762B4">
              <w:rPr>
                <w:rFonts w:cs="Calibri"/>
              </w:rPr>
              <w:t>最小密度为</w:t>
            </w:r>
            <w:r w:rsidRPr="009762B4">
              <w:rPr>
                <w:rFonts w:cs="Calibri"/>
              </w:rPr>
              <w:t>0.939g/m³</w:t>
            </w:r>
            <w:r w:rsidRPr="009762B4">
              <w:rPr>
                <w:rFonts w:cs="Calibri"/>
              </w:rPr>
              <w:t>，尺寸稳定性</w:t>
            </w:r>
            <w:r w:rsidRPr="009762B4">
              <w:rPr>
                <w:rFonts w:cs="Calibri"/>
              </w:rPr>
              <w:t>±2%</w:t>
            </w:r>
          </w:p>
        </w:tc>
        <w:tc>
          <w:tcPr>
            <w:tcW w:w="316" w:type="pct"/>
          </w:tcPr>
          <w:p w14:paraId="1B84BC0C" w14:textId="77777777" w:rsidR="008A0613" w:rsidRPr="009762B4" w:rsidRDefault="008A0613" w:rsidP="007636AB">
            <w:pPr>
              <w:pStyle w:val="CMIT-TB"/>
              <w:rPr>
                <w:rFonts w:cs="Calibri"/>
              </w:rPr>
            </w:pPr>
            <w:r>
              <w:rPr>
                <w:rFonts w:cs="Calibri" w:hint="eastAsia"/>
              </w:rPr>
              <w:t>m</w:t>
            </w:r>
            <w:r w:rsidRPr="000C356F">
              <w:rPr>
                <w:rFonts w:cs="Calibri"/>
                <w:vertAlign w:val="superscript"/>
              </w:rPr>
              <w:t>2</w:t>
            </w:r>
          </w:p>
        </w:tc>
        <w:tc>
          <w:tcPr>
            <w:tcW w:w="423" w:type="pct"/>
          </w:tcPr>
          <w:p w14:paraId="4E2ED1FB" w14:textId="77777777" w:rsidR="008A0613" w:rsidRPr="009762B4" w:rsidRDefault="008A0613" w:rsidP="007636AB">
            <w:pPr>
              <w:pStyle w:val="CMIT-TB"/>
              <w:rPr>
                <w:rFonts w:cs="Calibri"/>
              </w:rPr>
            </w:pPr>
            <w:r w:rsidRPr="009762B4">
              <w:rPr>
                <w:rFonts w:cs="Calibri"/>
              </w:rPr>
              <w:t>1349</w:t>
            </w:r>
          </w:p>
        </w:tc>
        <w:tc>
          <w:tcPr>
            <w:tcW w:w="581" w:type="pct"/>
          </w:tcPr>
          <w:p w14:paraId="753A57CE" w14:textId="77777777" w:rsidR="008A0613" w:rsidRPr="009762B4" w:rsidRDefault="008A0613" w:rsidP="007636AB">
            <w:pPr>
              <w:pStyle w:val="CMIT-TB"/>
              <w:rPr>
                <w:rFonts w:cs="Calibri"/>
              </w:rPr>
            </w:pPr>
          </w:p>
        </w:tc>
        <w:tc>
          <w:tcPr>
            <w:tcW w:w="565" w:type="pct"/>
          </w:tcPr>
          <w:p w14:paraId="5A4780EE" w14:textId="77777777" w:rsidR="008A0613" w:rsidRPr="009762B4" w:rsidRDefault="008A0613" w:rsidP="007636AB">
            <w:pPr>
              <w:pStyle w:val="CMIT-TB"/>
              <w:rPr>
                <w:rFonts w:cs="Calibri"/>
              </w:rPr>
            </w:pPr>
          </w:p>
        </w:tc>
      </w:tr>
      <w:tr w:rsidR="008A0613" w:rsidRPr="009762B4" w14:paraId="0B52F0C0" w14:textId="77777777" w:rsidTr="007636AB">
        <w:trPr>
          <w:trHeight w:val="45"/>
        </w:trPr>
        <w:tc>
          <w:tcPr>
            <w:tcW w:w="252" w:type="pct"/>
          </w:tcPr>
          <w:p w14:paraId="5DD3AE89" w14:textId="77777777" w:rsidR="008A0613" w:rsidRPr="009762B4" w:rsidRDefault="008A0613" w:rsidP="007636AB">
            <w:pPr>
              <w:pStyle w:val="CMIT-TB"/>
              <w:rPr>
                <w:rFonts w:cs="Calibri"/>
              </w:rPr>
            </w:pPr>
            <w:r w:rsidRPr="009762B4">
              <w:rPr>
                <w:rFonts w:cs="Calibri"/>
              </w:rPr>
              <w:t>43</w:t>
            </w:r>
          </w:p>
        </w:tc>
        <w:tc>
          <w:tcPr>
            <w:tcW w:w="960" w:type="pct"/>
          </w:tcPr>
          <w:p w14:paraId="1CDBAA58" w14:textId="77777777" w:rsidR="008A0613" w:rsidRPr="009762B4" w:rsidRDefault="008A0613" w:rsidP="007636AB">
            <w:pPr>
              <w:pStyle w:val="CMIT-TB"/>
              <w:rPr>
                <w:rFonts w:cs="Calibri"/>
              </w:rPr>
            </w:pPr>
            <w:r w:rsidRPr="009762B4">
              <w:rPr>
                <w:rFonts w:cs="Calibri"/>
              </w:rPr>
              <w:t>自吸泵</w:t>
            </w:r>
          </w:p>
        </w:tc>
        <w:tc>
          <w:tcPr>
            <w:tcW w:w="1903" w:type="pct"/>
          </w:tcPr>
          <w:p w14:paraId="3222AD03" w14:textId="77777777" w:rsidR="008A0613" w:rsidRPr="009762B4" w:rsidRDefault="008A0613" w:rsidP="007636AB">
            <w:pPr>
              <w:pStyle w:val="CMIT-TB"/>
              <w:rPr>
                <w:rFonts w:cs="Calibri"/>
              </w:rPr>
            </w:pPr>
            <w:r w:rsidRPr="009762B4">
              <w:rPr>
                <w:rFonts w:cs="Calibri"/>
              </w:rPr>
              <w:t>营养及水分调配（</w:t>
            </w:r>
            <w:r w:rsidRPr="009762B4">
              <w:rPr>
                <w:rFonts w:cs="Calibri"/>
              </w:rPr>
              <w:t>10m</w:t>
            </w:r>
            <w:r w:rsidRPr="009762B4">
              <w:rPr>
                <w:rFonts w:cs="Calibri"/>
                <w:vertAlign w:val="superscript"/>
              </w:rPr>
              <w:t>3</w:t>
            </w:r>
            <w:r w:rsidRPr="009762B4">
              <w:rPr>
                <w:rFonts w:cs="Calibri"/>
              </w:rPr>
              <w:t>/h</w:t>
            </w:r>
            <w:r w:rsidRPr="009762B4">
              <w:rPr>
                <w:rFonts w:cs="Calibri"/>
              </w:rPr>
              <w:t>，</w:t>
            </w:r>
            <w:r w:rsidRPr="009762B4">
              <w:rPr>
                <w:rFonts w:cs="Calibri"/>
              </w:rPr>
              <w:t>10m</w:t>
            </w:r>
            <w:r w:rsidRPr="009762B4">
              <w:rPr>
                <w:rFonts w:cs="Calibri"/>
              </w:rPr>
              <w:t>）</w:t>
            </w:r>
          </w:p>
        </w:tc>
        <w:tc>
          <w:tcPr>
            <w:tcW w:w="316" w:type="pct"/>
          </w:tcPr>
          <w:p w14:paraId="77542B05" w14:textId="77777777" w:rsidR="008A0613" w:rsidRPr="009762B4" w:rsidRDefault="008A0613" w:rsidP="007636AB">
            <w:pPr>
              <w:pStyle w:val="CMIT-TB"/>
              <w:rPr>
                <w:rFonts w:cs="Calibri"/>
              </w:rPr>
            </w:pPr>
            <w:r w:rsidRPr="009762B4">
              <w:rPr>
                <w:rFonts w:cs="Calibri"/>
              </w:rPr>
              <w:t>台</w:t>
            </w:r>
          </w:p>
        </w:tc>
        <w:tc>
          <w:tcPr>
            <w:tcW w:w="423" w:type="pct"/>
          </w:tcPr>
          <w:p w14:paraId="73036456" w14:textId="77777777" w:rsidR="008A0613" w:rsidRPr="009762B4" w:rsidRDefault="008A0613" w:rsidP="007636AB">
            <w:pPr>
              <w:pStyle w:val="CMIT-TB"/>
              <w:rPr>
                <w:rFonts w:cs="Calibri"/>
              </w:rPr>
            </w:pPr>
            <w:r w:rsidRPr="009762B4">
              <w:rPr>
                <w:rFonts w:cs="Calibri"/>
              </w:rPr>
              <w:t>2</w:t>
            </w:r>
          </w:p>
        </w:tc>
        <w:tc>
          <w:tcPr>
            <w:tcW w:w="581" w:type="pct"/>
          </w:tcPr>
          <w:p w14:paraId="642D2B74" w14:textId="77777777" w:rsidR="008A0613" w:rsidRPr="009762B4" w:rsidRDefault="008A0613" w:rsidP="007636AB">
            <w:pPr>
              <w:pStyle w:val="CMIT-TB"/>
              <w:rPr>
                <w:rFonts w:cs="Calibri"/>
              </w:rPr>
            </w:pPr>
          </w:p>
        </w:tc>
        <w:tc>
          <w:tcPr>
            <w:tcW w:w="565" w:type="pct"/>
          </w:tcPr>
          <w:p w14:paraId="33E8F6DB" w14:textId="77777777" w:rsidR="008A0613" w:rsidRPr="009762B4" w:rsidRDefault="008A0613" w:rsidP="007636AB">
            <w:pPr>
              <w:pStyle w:val="CMIT-TB"/>
              <w:rPr>
                <w:rFonts w:cs="Calibri"/>
              </w:rPr>
            </w:pPr>
          </w:p>
        </w:tc>
      </w:tr>
      <w:tr w:rsidR="008A0613" w:rsidRPr="009762B4" w14:paraId="6C446A16" w14:textId="77777777" w:rsidTr="007636AB">
        <w:trPr>
          <w:trHeight w:val="45"/>
        </w:trPr>
        <w:tc>
          <w:tcPr>
            <w:tcW w:w="252" w:type="pct"/>
          </w:tcPr>
          <w:p w14:paraId="07EAAA47" w14:textId="77777777" w:rsidR="008A0613" w:rsidRPr="009762B4" w:rsidRDefault="008A0613" w:rsidP="007636AB">
            <w:pPr>
              <w:pStyle w:val="CMIT-TB"/>
              <w:rPr>
                <w:rFonts w:cs="Calibri"/>
              </w:rPr>
            </w:pPr>
            <w:r w:rsidRPr="009762B4">
              <w:rPr>
                <w:rFonts w:cs="Calibri"/>
              </w:rPr>
              <w:t>44</w:t>
            </w:r>
          </w:p>
        </w:tc>
        <w:tc>
          <w:tcPr>
            <w:tcW w:w="960" w:type="pct"/>
          </w:tcPr>
          <w:p w14:paraId="509325EE" w14:textId="77777777" w:rsidR="008A0613" w:rsidRPr="009762B4" w:rsidRDefault="008A0613" w:rsidP="007636AB">
            <w:pPr>
              <w:pStyle w:val="CMIT-TB"/>
              <w:rPr>
                <w:rFonts w:cs="Calibri"/>
              </w:rPr>
            </w:pPr>
            <w:r w:rsidRPr="009762B4">
              <w:rPr>
                <w:rFonts w:cs="Calibri"/>
              </w:rPr>
              <w:t>微生物修复药剂及营养液</w:t>
            </w:r>
          </w:p>
        </w:tc>
        <w:tc>
          <w:tcPr>
            <w:tcW w:w="1903" w:type="pct"/>
          </w:tcPr>
          <w:p w14:paraId="382307E2" w14:textId="77777777" w:rsidR="008A0613" w:rsidRPr="009762B4" w:rsidRDefault="008A0613" w:rsidP="007636AB">
            <w:pPr>
              <w:pStyle w:val="CMIT-TB"/>
              <w:rPr>
                <w:rFonts w:cs="Calibri"/>
              </w:rPr>
            </w:pPr>
            <w:r w:rsidRPr="009762B4">
              <w:rPr>
                <w:rFonts w:cs="Calibri"/>
              </w:rPr>
              <w:t>以实际发生为准</w:t>
            </w:r>
          </w:p>
        </w:tc>
        <w:tc>
          <w:tcPr>
            <w:tcW w:w="316" w:type="pct"/>
          </w:tcPr>
          <w:p w14:paraId="32F23C93" w14:textId="77777777" w:rsidR="008A0613" w:rsidRPr="009762B4" w:rsidRDefault="008A0613" w:rsidP="007636AB">
            <w:pPr>
              <w:pStyle w:val="CMIT-TB"/>
              <w:rPr>
                <w:rFonts w:cs="Calibri"/>
              </w:rPr>
            </w:pPr>
            <w:r w:rsidRPr="009762B4">
              <w:rPr>
                <w:rFonts w:cs="Calibri"/>
              </w:rPr>
              <w:t>m³</w:t>
            </w:r>
          </w:p>
        </w:tc>
        <w:tc>
          <w:tcPr>
            <w:tcW w:w="423" w:type="pct"/>
          </w:tcPr>
          <w:p w14:paraId="120A9438" w14:textId="77777777" w:rsidR="008A0613" w:rsidRPr="009762B4" w:rsidRDefault="008A0613" w:rsidP="007636AB">
            <w:pPr>
              <w:pStyle w:val="CMIT-TB"/>
              <w:rPr>
                <w:rFonts w:cs="Calibri"/>
              </w:rPr>
            </w:pPr>
            <w:r w:rsidRPr="009762B4">
              <w:rPr>
                <w:rFonts w:cs="Calibri"/>
              </w:rPr>
              <w:t>3</w:t>
            </w:r>
          </w:p>
        </w:tc>
        <w:tc>
          <w:tcPr>
            <w:tcW w:w="581" w:type="pct"/>
          </w:tcPr>
          <w:p w14:paraId="3AE4E064" w14:textId="77777777" w:rsidR="008A0613" w:rsidRPr="009762B4" w:rsidRDefault="008A0613" w:rsidP="007636AB">
            <w:pPr>
              <w:pStyle w:val="CMIT-TB"/>
              <w:rPr>
                <w:rFonts w:cs="Calibri"/>
              </w:rPr>
            </w:pPr>
          </w:p>
        </w:tc>
        <w:tc>
          <w:tcPr>
            <w:tcW w:w="565" w:type="pct"/>
          </w:tcPr>
          <w:p w14:paraId="79813112" w14:textId="77777777" w:rsidR="008A0613" w:rsidRPr="009762B4" w:rsidRDefault="008A0613" w:rsidP="007636AB">
            <w:pPr>
              <w:pStyle w:val="CMIT-TB"/>
              <w:rPr>
                <w:rFonts w:cs="Calibri"/>
              </w:rPr>
            </w:pPr>
          </w:p>
        </w:tc>
      </w:tr>
      <w:tr w:rsidR="008A0613" w:rsidRPr="009762B4" w14:paraId="598BC815" w14:textId="77777777" w:rsidTr="007636AB">
        <w:trPr>
          <w:trHeight w:val="45"/>
        </w:trPr>
        <w:tc>
          <w:tcPr>
            <w:tcW w:w="252" w:type="pct"/>
          </w:tcPr>
          <w:p w14:paraId="17A6B339" w14:textId="77777777" w:rsidR="008A0613" w:rsidRPr="009762B4" w:rsidRDefault="008A0613" w:rsidP="007636AB">
            <w:pPr>
              <w:pStyle w:val="CMIT-TB"/>
              <w:rPr>
                <w:rFonts w:cs="Calibri"/>
              </w:rPr>
            </w:pPr>
            <w:r w:rsidRPr="009762B4">
              <w:rPr>
                <w:rFonts w:cs="Calibri"/>
              </w:rPr>
              <w:t>45</w:t>
            </w:r>
          </w:p>
        </w:tc>
        <w:tc>
          <w:tcPr>
            <w:tcW w:w="960" w:type="pct"/>
          </w:tcPr>
          <w:p w14:paraId="71365477" w14:textId="77777777" w:rsidR="008A0613" w:rsidRPr="009762B4" w:rsidRDefault="008A0613" w:rsidP="007636AB">
            <w:pPr>
              <w:pStyle w:val="CMIT-TB"/>
              <w:rPr>
                <w:rFonts w:cs="Calibri"/>
              </w:rPr>
            </w:pPr>
            <w:r w:rsidRPr="009762B4">
              <w:rPr>
                <w:rFonts w:cs="Calibri"/>
              </w:rPr>
              <w:t>尿素（</w:t>
            </w:r>
            <w:r w:rsidRPr="009762B4">
              <w:rPr>
                <w:rFonts w:cs="Calibri"/>
              </w:rPr>
              <w:t>CH</w:t>
            </w:r>
            <w:r w:rsidRPr="009762B4">
              <w:rPr>
                <w:rFonts w:cs="Calibri"/>
                <w:vertAlign w:val="subscript"/>
              </w:rPr>
              <w:t>4</w:t>
            </w:r>
            <w:r w:rsidRPr="009762B4">
              <w:rPr>
                <w:rFonts w:cs="Calibri"/>
              </w:rPr>
              <w:t>N</w:t>
            </w:r>
            <w:r w:rsidRPr="009762B4">
              <w:rPr>
                <w:rFonts w:cs="Calibri"/>
                <w:vertAlign w:val="subscript"/>
              </w:rPr>
              <w:t>2</w:t>
            </w:r>
            <w:r w:rsidRPr="009762B4">
              <w:rPr>
                <w:rFonts w:cs="Calibri"/>
              </w:rPr>
              <w:t>0</w:t>
            </w:r>
            <w:r w:rsidRPr="009762B4">
              <w:rPr>
                <w:rFonts w:cs="Calibri"/>
              </w:rPr>
              <w:t>）</w:t>
            </w:r>
          </w:p>
        </w:tc>
        <w:tc>
          <w:tcPr>
            <w:tcW w:w="1903" w:type="pct"/>
          </w:tcPr>
          <w:p w14:paraId="4C53535D" w14:textId="77777777" w:rsidR="008A0613" w:rsidRPr="009762B4" w:rsidRDefault="008A0613" w:rsidP="007636AB">
            <w:pPr>
              <w:pStyle w:val="CMIT-TB"/>
              <w:rPr>
                <w:rFonts w:cs="Calibri"/>
              </w:rPr>
            </w:pPr>
            <w:r w:rsidRPr="009762B4">
              <w:rPr>
                <w:rFonts w:cs="Calibri"/>
              </w:rPr>
              <w:t>以实际发生为准</w:t>
            </w:r>
          </w:p>
        </w:tc>
        <w:tc>
          <w:tcPr>
            <w:tcW w:w="316" w:type="pct"/>
          </w:tcPr>
          <w:p w14:paraId="33B1F39F" w14:textId="77777777" w:rsidR="008A0613" w:rsidRPr="009762B4" w:rsidRDefault="008A0613" w:rsidP="007636AB">
            <w:pPr>
              <w:pStyle w:val="CMIT-TB"/>
              <w:rPr>
                <w:rFonts w:cs="Calibri"/>
              </w:rPr>
            </w:pPr>
            <w:r w:rsidRPr="009762B4">
              <w:rPr>
                <w:rFonts w:cs="Calibri"/>
              </w:rPr>
              <w:t>t</w:t>
            </w:r>
          </w:p>
        </w:tc>
        <w:tc>
          <w:tcPr>
            <w:tcW w:w="423" w:type="pct"/>
          </w:tcPr>
          <w:p w14:paraId="4CDBF6A0" w14:textId="77777777" w:rsidR="008A0613" w:rsidRPr="009762B4" w:rsidRDefault="008A0613" w:rsidP="007636AB">
            <w:pPr>
              <w:pStyle w:val="CMIT-TB"/>
              <w:rPr>
                <w:rFonts w:cs="Calibri"/>
              </w:rPr>
            </w:pPr>
            <w:r w:rsidRPr="009762B4">
              <w:rPr>
                <w:rFonts w:cs="Calibri"/>
              </w:rPr>
              <w:t>1</w:t>
            </w:r>
          </w:p>
        </w:tc>
        <w:tc>
          <w:tcPr>
            <w:tcW w:w="581" w:type="pct"/>
          </w:tcPr>
          <w:p w14:paraId="2D912620" w14:textId="77777777" w:rsidR="008A0613" w:rsidRPr="009762B4" w:rsidRDefault="008A0613" w:rsidP="007636AB">
            <w:pPr>
              <w:pStyle w:val="CMIT-TB"/>
              <w:rPr>
                <w:rFonts w:cs="Calibri"/>
              </w:rPr>
            </w:pPr>
          </w:p>
        </w:tc>
        <w:tc>
          <w:tcPr>
            <w:tcW w:w="565" w:type="pct"/>
          </w:tcPr>
          <w:p w14:paraId="347076D6" w14:textId="77777777" w:rsidR="008A0613" w:rsidRPr="009762B4" w:rsidRDefault="008A0613" w:rsidP="007636AB">
            <w:pPr>
              <w:pStyle w:val="CMIT-TB"/>
              <w:rPr>
                <w:rFonts w:cs="Calibri"/>
              </w:rPr>
            </w:pPr>
          </w:p>
        </w:tc>
      </w:tr>
      <w:tr w:rsidR="008A0613" w:rsidRPr="009762B4" w14:paraId="69954F2C" w14:textId="77777777" w:rsidTr="007636AB">
        <w:trPr>
          <w:trHeight w:val="45"/>
        </w:trPr>
        <w:tc>
          <w:tcPr>
            <w:tcW w:w="252" w:type="pct"/>
          </w:tcPr>
          <w:p w14:paraId="6287AD63" w14:textId="77777777" w:rsidR="008A0613" w:rsidRPr="009762B4" w:rsidRDefault="008A0613" w:rsidP="007636AB">
            <w:pPr>
              <w:pStyle w:val="CMIT-TB"/>
              <w:rPr>
                <w:rFonts w:cs="Calibri"/>
              </w:rPr>
            </w:pPr>
            <w:r w:rsidRPr="009762B4">
              <w:rPr>
                <w:rFonts w:cs="Calibri"/>
              </w:rPr>
              <w:t>46</w:t>
            </w:r>
          </w:p>
        </w:tc>
        <w:tc>
          <w:tcPr>
            <w:tcW w:w="960" w:type="pct"/>
          </w:tcPr>
          <w:p w14:paraId="0A138E0D" w14:textId="77777777" w:rsidR="008A0613" w:rsidRPr="009762B4" w:rsidRDefault="008A0613" w:rsidP="007636AB">
            <w:pPr>
              <w:pStyle w:val="CMIT-TB"/>
              <w:rPr>
                <w:rFonts w:cs="Calibri"/>
              </w:rPr>
            </w:pPr>
            <w:r w:rsidRPr="009762B4">
              <w:rPr>
                <w:rFonts w:cs="Calibri"/>
              </w:rPr>
              <w:t>硝酸钾（</w:t>
            </w:r>
            <w:r w:rsidRPr="009762B4">
              <w:rPr>
                <w:rFonts w:cs="Calibri"/>
              </w:rPr>
              <w:t>KNO</w:t>
            </w:r>
            <w:r w:rsidRPr="009762B4">
              <w:rPr>
                <w:rFonts w:cs="Calibri"/>
                <w:vertAlign w:val="subscript"/>
              </w:rPr>
              <w:t>3</w:t>
            </w:r>
            <w:r w:rsidRPr="009762B4">
              <w:rPr>
                <w:rFonts w:cs="Calibri"/>
              </w:rPr>
              <w:t>）</w:t>
            </w:r>
          </w:p>
        </w:tc>
        <w:tc>
          <w:tcPr>
            <w:tcW w:w="1903" w:type="pct"/>
          </w:tcPr>
          <w:p w14:paraId="2B3D4F75" w14:textId="77777777" w:rsidR="008A0613" w:rsidRPr="009762B4" w:rsidRDefault="008A0613" w:rsidP="007636AB">
            <w:pPr>
              <w:pStyle w:val="CMIT-TB"/>
              <w:rPr>
                <w:rFonts w:cs="Calibri"/>
              </w:rPr>
            </w:pPr>
            <w:r w:rsidRPr="009762B4">
              <w:rPr>
                <w:rFonts w:cs="Calibri"/>
              </w:rPr>
              <w:t>以实际发生为准</w:t>
            </w:r>
          </w:p>
        </w:tc>
        <w:tc>
          <w:tcPr>
            <w:tcW w:w="316" w:type="pct"/>
          </w:tcPr>
          <w:p w14:paraId="6A1E00F6" w14:textId="77777777" w:rsidR="008A0613" w:rsidRPr="009762B4" w:rsidRDefault="008A0613" w:rsidP="007636AB">
            <w:pPr>
              <w:pStyle w:val="CMIT-TB"/>
              <w:rPr>
                <w:rFonts w:cs="Calibri"/>
              </w:rPr>
            </w:pPr>
            <w:r w:rsidRPr="009762B4">
              <w:rPr>
                <w:rFonts w:cs="Calibri"/>
              </w:rPr>
              <w:t>t</w:t>
            </w:r>
          </w:p>
        </w:tc>
        <w:tc>
          <w:tcPr>
            <w:tcW w:w="423" w:type="pct"/>
          </w:tcPr>
          <w:p w14:paraId="1C17C5D2" w14:textId="77777777" w:rsidR="008A0613" w:rsidRPr="009762B4" w:rsidRDefault="008A0613" w:rsidP="007636AB">
            <w:pPr>
              <w:pStyle w:val="CMIT-TB"/>
              <w:rPr>
                <w:rFonts w:cs="Calibri"/>
              </w:rPr>
            </w:pPr>
            <w:r w:rsidRPr="009762B4">
              <w:rPr>
                <w:rFonts w:cs="Calibri"/>
              </w:rPr>
              <w:t>0.5</w:t>
            </w:r>
          </w:p>
        </w:tc>
        <w:tc>
          <w:tcPr>
            <w:tcW w:w="581" w:type="pct"/>
          </w:tcPr>
          <w:p w14:paraId="570CC4B5" w14:textId="77777777" w:rsidR="008A0613" w:rsidRPr="009762B4" w:rsidRDefault="008A0613" w:rsidP="007636AB">
            <w:pPr>
              <w:pStyle w:val="CMIT-TB"/>
              <w:rPr>
                <w:rFonts w:cs="Calibri"/>
              </w:rPr>
            </w:pPr>
          </w:p>
        </w:tc>
        <w:tc>
          <w:tcPr>
            <w:tcW w:w="565" w:type="pct"/>
          </w:tcPr>
          <w:p w14:paraId="1FE32F2B" w14:textId="77777777" w:rsidR="008A0613" w:rsidRPr="009762B4" w:rsidRDefault="008A0613" w:rsidP="007636AB">
            <w:pPr>
              <w:pStyle w:val="CMIT-TB"/>
              <w:rPr>
                <w:rFonts w:cs="Calibri"/>
              </w:rPr>
            </w:pPr>
          </w:p>
        </w:tc>
      </w:tr>
      <w:tr w:rsidR="008A0613" w:rsidRPr="009762B4" w14:paraId="13AD9DE2" w14:textId="77777777" w:rsidTr="007636AB">
        <w:trPr>
          <w:trHeight w:val="45"/>
        </w:trPr>
        <w:tc>
          <w:tcPr>
            <w:tcW w:w="252" w:type="pct"/>
          </w:tcPr>
          <w:p w14:paraId="200B40EC" w14:textId="77777777" w:rsidR="008A0613" w:rsidRPr="009762B4" w:rsidRDefault="008A0613" w:rsidP="007636AB">
            <w:pPr>
              <w:pStyle w:val="CMIT-TB"/>
              <w:rPr>
                <w:rFonts w:cs="Calibri"/>
              </w:rPr>
            </w:pPr>
            <w:r w:rsidRPr="009762B4">
              <w:rPr>
                <w:rFonts w:cs="Calibri"/>
              </w:rPr>
              <w:lastRenderedPageBreak/>
              <w:t>47</w:t>
            </w:r>
          </w:p>
        </w:tc>
        <w:tc>
          <w:tcPr>
            <w:tcW w:w="960" w:type="pct"/>
          </w:tcPr>
          <w:p w14:paraId="6AC673D3" w14:textId="77777777" w:rsidR="008A0613" w:rsidRPr="009762B4" w:rsidRDefault="008A0613" w:rsidP="007636AB">
            <w:pPr>
              <w:pStyle w:val="CMIT-TB"/>
              <w:rPr>
                <w:rFonts w:cs="Calibri"/>
              </w:rPr>
            </w:pPr>
            <w:r w:rsidRPr="009762B4">
              <w:rPr>
                <w:rFonts w:cs="Calibri"/>
              </w:rPr>
              <w:t>磷酸二氢钾（</w:t>
            </w:r>
            <w:r w:rsidRPr="009762B4">
              <w:rPr>
                <w:rFonts w:cs="Calibri"/>
              </w:rPr>
              <w:t>KH</w:t>
            </w:r>
            <w:r w:rsidRPr="009762B4">
              <w:rPr>
                <w:rFonts w:cs="Calibri"/>
                <w:vertAlign w:val="subscript"/>
              </w:rPr>
              <w:t>2</w:t>
            </w:r>
            <w:r w:rsidRPr="009762B4">
              <w:rPr>
                <w:rFonts w:cs="Calibri"/>
              </w:rPr>
              <w:t>P0</w:t>
            </w:r>
            <w:r w:rsidRPr="009762B4">
              <w:rPr>
                <w:rFonts w:cs="Calibri"/>
                <w:vertAlign w:val="subscript"/>
              </w:rPr>
              <w:t>4</w:t>
            </w:r>
            <w:r w:rsidRPr="009762B4">
              <w:rPr>
                <w:rFonts w:cs="Calibri"/>
              </w:rPr>
              <w:t>）</w:t>
            </w:r>
          </w:p>
        </w:tc>
        <w:tc>
          <w:tcPr>
            <w:tcW w:w="1903" w:type="pct"/>
          </w:tcPr>
          <w:p w14:paraId="5A565A8A" w14:textId="77777777" w:rsidR="008A0613" w:rsidRPr="009762B4" w:rsidRDefault="008A0613" w:rsidP="007636AB">
            <w:pPr>
              <w:pStyle w:val="CMIT-TB"/>
              <w:rPr>
                <w:rFonts w:cs="Calibri"/>
              </w:rPr>
            </w:pPr>
            <w:r w:rsidRPr="009762B4">
              <w:rPr>
                <w:rFonts w:cs="Calibri"/>
              </w:rPr>
              <w:t>以实际发生为准</w:t>
            </w:r>
          </w:p>
        </w:tc>
        <w:tc>
          <w:tcPr>
            <w:tcW w:w="316" w:type="pct"/>
          </w:tcPr>
          <w:p w14:paraId="3DDC47C2" w14:textId="77777777" w:rsidR="008A0613" w:rsidRPr="009762B4" w:rsidRDefault="008A0613" w:rsidP="007636AB">
            <w:pPr>
              <w:pStyle w:val="CMIT-TB"/>
              <w:rPr>
                <w:rFonts w:cs="Calibri"/>
              </w:rPr>
            </w:pPr>
            <w:r w:rsidRPr="009762B4">
              <w:rPr>
                <w:rFonts w:cs="Calibri"/>
              </w:rPr>
              <w:t>t</w:t>
            </w:r>
          </w:p>
        </w:tc>
        <w:tc>
          <w:tcPr>
            <w:tcW w:w="423" w:type="pct"/>
          </w:tcPr>
          <w:p w14:paraId="46B9BF55" w14:textId="77777777" w:rsidR="008A0613" w:rsidRPr="009762B4" w:rsidRDefault="008A0613" w:rsidP="007636AB">
            <w:pPr>
              <w:pStyle w:val="CMIT-TB"/>
              <w:rPr>
                <w:rFonts w:cs="Calibri"/>
              </w:rPr>
            </w:pPr>
            <w:r w:rsidRPr="009762B4">
              <w:rPr>
                <w:rFonts w:cs="Calibri"/>
              </w:rPr>
              <w:t>0.5</w:t>
            </w:r>
          </w:p>
        </w:tc>
        <w:tc>
          <w:tcPr>
            <w:tcW w:w="581" w:type="pct"/>
          </w:tcPr>
          <w:p w14:paraId="5EEE0242" w14:textId="77777777" w:rsidR="008A0613" w:rsidRPr="009762B4" w:rsidRDefault="008A0613" w:rsidP="007636AB">
            <w:pPr>
              <w:pStyle w:val="CMIT-TB"/>
              <w:rPr>
                <w:rFonts w:cs="Calibri"/>
              </w:rPr>
            </w:pPr>
          </w:p>
        </w:tc>
        <w:tc>
          <w:tcPr>
            <w:tcW w:w="565" w:type="pct"/>
          </w:tcPr>
          <w:p w14:paraId="6BD98AC5" w14:textId="77777777" w:rsidR="008A0613" w:rsidRPr="009762B4" w:rsidRDefault="008A0613" w:rsidP="007636AB">
            <w:pPr>
              <w:pStyle w:val="CMIT-TB"/>
              <w:rPr>
                <w:rFonts w:cs="Calibri"/>
              </w:rPr>
            </w:pPr>
          </w:p>
        </w:tc>
      </w:tr>
      <w:tr w:rsidR="008A0613" w:rsidRPr="009762B4" w14:paraId="2BBC18D2" w14:textId="77777777" w:rsidTr="007636AB">
        <w:trPr>
          <w:trHeight w:val="45"/>
        </w:trPr>
        <w:tc>
          <w:tcPr>
            <w:tcW w:w="252" w:type="pct"/>
          </w:tcPr>
          <w:p w14:paraId="068E9363" w14:textId="77777777" w:rsidR="008A0613" w:rsidRPr="009762B4" w:rsidRDefault="008A0613" w:rsidP="007636AB">
            <w:pPr>
              <w:pStyle w:val="CMIT-TB"/>
              <w:rPr>
                <w:rFonts w:cs="Calibri"/>
              </w:rPr>
            </w:pPr>
            <w:r w:rsidRPr="009762B4">
              <w:rPr>
                <w:rFonts w:cs="Calibri"/>
              </w:rPr>
              <w:t>48</w:t>
            </w:r>
          </w:p>
        </w:tc>
        <w:tc>
          <w:tcPr>
            <w:tcW w:w="960" w:type="pct"/>
          </w:tcPr>
          <w:p w14:paraId="26B8FDDB" w14:textId="77777777" w:rsidR="008A0613" w:rsidRPr="009762B4" w:rsidRDefault="008A0613" w:rsidP="007636AB">
            <w:pPr>
              <w:pStyle w:val="CMIT-TB"/>
              <w:rPr>
                <w:rFonts w:cs="Calibri"/>
              </w:rPr>
            </w:pPr>
            <w:r w:rsidRPr="009762B4">
              <w:rPr>
                <w:rFonts w:cs="Calibri"/>
              </w:rPr>
              <w:t>耗水量</w:t>
            </w:r>
          </w:p>
        </w:tc>
        <w:tc>
          <w:tcPr>
            <w:tcW w:w="1903" w:type="pct"/>
          </w:tcPr>
          <w:p w14:paraId="21EF7993" w14:textId="77777777" w:rsidR="008A0613" w:rsidRPr="009762B4" w:rsidRDefault="008A0613" w:rsidP="007636AB">
            <w:pPr>
              <w:pStyle w:val="CMIT-TB"/>
              <w:rPr>
                <w:rFonts w:cs="Calibri"/>
              </w:rPr>
            </w:pPr>
            <w:r w:rsidRPr="009762B4">
              <w:rPr>
                <w:rFonts w:cs="Calibri"/>
              </w:rPr>
              <w:t>以实际发生为准</w:t>
            </w:r>
          </w:p>
        </w:tc>
        <w:tc>
          <w:tcPr>
            <w:tcW w:w="316" w:type="pct"/>
          </w:tcPr>
          <w:p w14:paraId="7B17CD06" w14:textId="77777777" w:rsidR="008A0613" w:rsidRPr="009762B4" w:rsidRDefault="008A0613" w:rsidP="007636AB">
            <w:pPr>
              <w:pStyle w:val="CMIT-TB"/>
              <w:rPr>
                <w:rFonts w:cs="Calibri"/>
              </w:rPr>
            </w:pPr>
            <w:r w:rsidRPr="009762B4">
              <w:rPr>
                <w:rFonts w:cs="Calibri"/>
              </w:rPr>
              <w:t>m³</w:t>
            </w:r>
          </w:p>
        </w:tc>
        <w:tc>
          <w:tcPr>
            <w:tcW w:w="423" w:type="pct"/>
          </w:tcPr>
          <w:p w14:paraId="5B214A1A" w14:textId="77777777" w:rsidR="008A0613" w:rsidRPr="009762B4" w:rsidRDefault="008A0613" w:rsidP="007636AB">
            <w:pPr>
              <w:pStyle w:val="CMIT-TB"/>
              <w:rPr>
                <w:rFonts w:cs="Calibri"/>
              </w:rPr>
            </w:pPr>
            <w:r w:rsidRPr="009762B4">
              <w:rPr>
                <w:rFonts w:cs="Calibri"/>
              </w:rPr>
              <w:t>100</w:t>
            </w:r>
          </w:p>
        </w:tc>
        <w:tc>
          <w:tcPr>
            <w:tcW w:w="581" w:type="pct"/>
          </w:tcPr>
          <w:p w14:paraId="2724A914" w14:textId="77777777" w:rsidR="008A0613" w:rsidRPr="009762B4" w:rsidRDefault="008A0613" w:rsidP="007636AB">
            <w:pPr>
              <w:pStyle w:val="CMIT-TB"/>
              <w:rPr>
                <w:rFonts w:cs="Calibri"/>
              </w:rPr>
            </w:pPr>
          </w:p>
        </w:tc>
        <w:tc>
          <w:tcPr>
            <w:tcW w:w="565" w:type="pct"/>
          </w:tcPr>
          <w:p w14:paraId="447731BE" w14:textId="77777777" w:rsidR="008A0613" w:rsidRPr="009762B4" w:rsidRDefault="008A0613" w:rsidP="007636AB">
            <w:pPr>
              <w:pStyle w:val="CMIT-TB"/>
              <w:rPr>
                <w:rFonts w:cs="Calibri"/>
              </w:rPr>
            </w:pPr>
          </w:p>
        </w:tc>
      </w:tr>
      <w:tr w:rsidR="008A0613" w:rsidRPr="009762B4" w14:paraId="0EF5E56C" w14:textId="77777777" w:rsidTr="007636AB">
        <w:trPr>
          <w:trHeight w:val="45"/>
        </w:trPr>
        <w:tc>
          <w:tcPr>
            <w:tcW w:w="252" w:type="pct"/>
          </w:tcPr>
          <w:p w14:paraId="6A10FF1D" w14:textId="77777777" w:rsidR="008A0613" w:rsidRPr="009762B4" w:rsidRDefault="008A0613" w:rsidP="007636AB">
            <w:pPr>
              <w:pStyle w:val="CMIT-TB"/>
              <w:rPr>
                <w:rFonts w:cs="Calibri"/>
              </w:rPr>
            </w:pPr>
            <w:r w:rsidRPr="009762B4">
              <w:rPr>
                <w:rFonts w:cs="Calibri"/>
              </w:rPr>
              <w:t>49</w:t>
            </w:r>
          </w:p>
        </w:tc>
        <w:tc>
          <w:tcPr>
            <w:tcW w:w="960" w:type="pct"/>
          </w:tcPr>
          <w:p w14:paraId="2917D8AC" w14:textId="77777777" w:rsidR="008A0613" w:rsidRPr="009762B4" w:rsidRDefault="008A0613" w:rsidP="007636AB">
            <w:pPr>
              <w:pStyle w:val="CMIT-TB"/>
              <w:rPr>
                <w:rFonts w:cs="Calibri"/>
              </w:rPr>
            </w:pPr>
            <w:r w:rsidRPr="009762B4">
              <w:rPr>
                <w:rFonts w:cs="Calibri"/>
              </w:rPr>
              <w:t>治理后污染土壤回填</w:t>
            </w:r>
          </w:p>
        </w:tc>
        <w:tc>
          <w:tcPr>
            <w:tcW w:w="1903" w:type="pct"/>
          </w:tcPr>
          <w:p w14:paraId="12E00FDC" w14:textId="77777777" w:rsidR="008A0613" w:rsidRPr="009762B4" w:rsidRDefault="008A0613" w:rsidP="007636AB">
            <w:pPr>
              <w:pStyle w:val="CMIT-TB"/>
              <w:rPr>
                <w:rFonts w:cs="Calibri"/>
              </w:rPr>
            </w:pPr>
            <w:r w:rsidRPr="009762B4">
              <w:rPr>
                <w:rFonts w:cs="Calibri"/>
              </w:rPr>
              <w:t>不得含有直径大于</w:t>
            </w:r>
            <w:r w:rsidRPr="009762B4">
              <w:rPr>
                <w:rFonts w:cs="Calibri"/>
              </w:rPr>
              <w:t>50mm</w:t>
            </w:r>
            <w:r w:rsidRPr="009762B4">
              <w:rPr>
                <w:rFonts w:cs="Calibri"/>
              </w:rPr>
              <w:t>的土块、石块、垃圾或其它杂质</w:t>
            </w:r>
          </w:p>
        </w:tc>
        <w:tc>
          <w:tcPr>
            <w:tcW w:w="316" w:type="pct"/>
          </w:tcPr>
          <w:p w14:paraId="38CD2870" w14:textId="77777777" w:rsidR="008A0613" w:rsidRPr="009762B4" w:rsidRDefault="008A0613" w:rsidP="007636AB">
            <w:pPr>
              <w:pStyle w:val="CMIT-TB"/>
              <w:rPr>
                <w:rFonts w:cs="Calibri"/>
              </w:rPr>
            </w:pPr>
            <w:r w:rsidRPr="009762B4">
              <w:rPr>
                <w:rFonts w:cs="Calibri"/>
              </w:rPr>
              <w:t>m³</w:t>
            </w:r>
          </w:p>
        </w:tc>
        <w:tc>
          <w:tcPr>
            <w:tcW w:w="423" w:type="pct"/>
          </w:tcPr>
          <w:p w14:paraId="31952F66" w14:textId="77777777" w:rsidR="008A0613" w:rsidRPr="009762B4" w:rsidRDefault="008A0613" w:rsidP="007636AB">
            <w:pPr>
              <w:pStyle w:val="CMIT-TB"/>
              <w:rPr>
                <w:rFonts w:cs="Calibri"/>
              </w:rPr>
            </w:pPr>
            <w:r w:rsidRPr="009762B4">
              <w:rPr>
                <w:rFonts w:cs="Calibri"/>
              </w:rPr>
              <w:t>1802</w:t>
            </w:r>
          </w:p>
        </w:tc>
        <w:tc>
          <w:tcPr>
            <w:tcW w:w="581" w:type="pct"/>
          </w:tcPr>
          <w:p w14:paraId="4348264F" w14:textId="77777777" w:rsidR="008A0613" w:rsidRPr="009762B4" w:rsidRDefault="008A0613" w:rsidP="007636AB">
            <w:pPr>
              <w:pStyle w:val="CMIT-TB"/>
              <w:rPr>
                <w:rFonts w:cs="Calibri"/>
              </w:rPr>
            </w:pPr>
          </w:p>
        </w:tc>
        <w:tc>
          <w:tcPr>
            <w:tcW w:w="565" w:type="pct"/>
          </w:tcPr>
          <w:p w14:paraId="41F27EC3" w14:textId="77777777" w:rsidR="008A0613" w:rsidRPr="009762B4" w:rsidRDefault="008A0613" w:rsidP="007636AB">
            <w:pPr>
              <w:pStyle w:val="CMIT-TB"/>
              <w:rPr>
                <w:rFonts w:cs="Calibri"/>
              </w:rPr>
            </w:pPr>
          </w:p>
        </w:tc>
      </w:tr>
      <w:tr w:rsidR="008A0613" w:rsidRPr="009762B4" w14:paraId="59A9737C" w14:textId="77777777" w:rsidTr="007636AB">
        <w:trPr>
          <w:trHeight w:val="45"/>
        </w:trPr>
        <w:tc>
          <w:tcPr>
            <w:tcW w:w="252" w:type="pct"/>
          </w:tcPr>
          <w:p w14:paraId="0A6F06E7" w14:textId="77777777" w:rsidR="008A0613" w:rsidRPr="009762B4" w:rsidRDefault="008A0613" w:rsidP="007636AB">
            <w:pPr>
              <w:pStyle w:val="CMIT-TB"/>
              <w:rPr>
                <w:rFonts w:cs="Calibri"/>
              </w:rPr>
            </w:pPr>
            <w:r w:rsidRPr="009762B4">
              <w:rPr>
                <w:rFonts w:cs="Calibri"/>
              </w:rPr>
              <w:t>50</w:t>
            </w:r>
          </w:p>
        </w:tc>
        <w:tc>
          <w:tcPr>
            <w:tcW w:w="960" w:type="pct"/>
          </w:tcPr>
          <w:p w14:paraId="606874E7" w14:textId="77777777" w:rsidR="008A0613" w:rsidRPr="009762B4" w:rsidRDefault="008A0613" w:rsidP="007636AB">
            <w:pPr>
              <w:pStyle w:val="CMIT-TB"/>
              <w:rPr>
                <w:rFonts w:cs="Calibri"/>
              </w:rPr>
            </w:pPr>
            <w:r w:rsidRPr="009762B4">
              <w:rPr>
                <w:rFonts w:cs="Calibri"/>
              </w:rPr>
              <w:t>生物堆其他能源和药剂</w:t>
            </w:r>
          </w:p>
        </w:tc>
        <w:tc>
          <w:tcPr>
            <w:tcW w:w="1903" w:type="pct"/>
          </w:tcPr>
          <w:p w14:paraId="2259A979" w14:textId="77777777" w:rsidR="008A0613" w:rsidRPr="009762B4" w:rsidRDefault="008A0613" w:rsidP="007636AB">
            <w:pPr>
              <w:pStyle w:val="CMIT-TB"/>
              <w:rPr>
                <w:rFonts w:cs="Calibri"/>
              </w:rPr>
            </w:pPr>
            <w:r w:rsidRPr="009762B4">
              <w:rPr>
                <w:rFonts w:cs="Calibri"/>
              </w:rPr>
              <w:t>以实际发生为准</w:t>
            </w:r>
          </w:p>
        </w:tc>
        <w:tc>
          <w:tcPr>
            <w:tcW w:w="316" w:type="pct"/>
          </w:tcPr>
          <w:p w14:paraId="64C73B7B" w14:textId="77777777" w:rsidR="008A0613" w:rsidRPr="009762B4" w:rsidRDefault="008A0613" w:rsidP="007636AB">
            <w:pPr>
              <w:pStyle w:val="CMIT-TB"/>
              <w:rPr>
                <w:rFonts w:cs="Calibri"/>
              </w:rPr>
            </w:pPr>
            <w:r w:rsidRPr="009762B4">
              <w:rPr>
                <w:rFonts w:cs="Calibri"/>
              </w:rPr>
              <w:t>项</w:t>
            </w:r>
          </w:p>
        </w:tc>
        <w:tc>
          <w:tcPr>
            <w:tcW w:w="423" w:type="pct"/>
          </w:tcPr>
          <w:p w14:paraId="4A41C42F" w14:textId="77777777" w:rsidR="008A0613" w:rsidRPr="009762B4" w:rsidRDefault="008A0613" w:rsidP="007636AB">
            <w:pPr>
              <w:pStyle w:val="CMIT-TB"/>
              <w:rPr>
                <w:rFonts w:cs="Calibri"/>
              </w:rPr>
            </w:pPr>
            <w:r w:rsidRPr="009762B4">
              <w:rPr>
                <w:rFonts w:cs="Calibri"/>
              </w:rPr>
              <w:t>1</w:t>
            </w:r>
          </w:p>
        </w:tc>
        <w:tc>
          <w:tcPr>
            <w:tcW w:w="581" w:type="pct"/>
          </w:tcPr>
          <w:p w14:paraId="58102B7F" w14:textId="77777777" w:rsidR="008A0613" w:rsidRPr="009762B4" w:rsidRDefault="008A0613" w:rsidP="007636AB">
            <w:pPr>
              <w:pStyle w:val="CMIT-TB"/>
              <w:rPr>
                <w:rFonts w:cs="Calibri"/>
              </w:rPr>
            </w:pPr>
          </w:p>
        </w:tc>
        <w:tc>
          <w:tcPr>
            <w:tcW w:w="565" w:type="pct"/>
          </w:tcPr>
          <w:p w14:paraId="7F617A9A" w14:textId="77777777" w:rsidR="008A0613" w:rsidRPr="009762B4" w:rsidRDefault="008A0613" w:rsidP="007636AB">
            <w:pPr>
              <w:pStyle w:val="CMIT-TB"/>
              <w:rPr>
                <w:rFonts w:cs="Calibri"/>
              </w:rPr>
            </w:pPr>
          </w:p>
        </w:tc>
      </w:tr>
      <w:tr w:rsidR="008A0613" w:rsidRPr="009762B4" w14:paraId="22B4D6ED" w14:textId="77777777" w:rsidTr="007636AB">
        <w:trPr>
          <w:trHeight w:val="45"/>
        </w:trPr>
        <w:tc>
          <w:tcPr>
            <w:tcW w:w="252" w:type="pct"/>
          </w:tcPr>
          <w:p w14:paraId="54C03A88" w14:textId="77777777" w:rsidR="008A0613" w:rsidRPr="009762B4" w:rsidRDefault="008A0613" w:rsidP="007636AB">
            <w:pPr>
              <w:pStyle w:val="CMIT-TB"/>
              <w:rPr>
                <w:rFonts w:cs="Calibri"/>
              </w:rPr>
            </w:pPr>
            <w:r w:rsidRPr="009762B4">
              <w:rPr>
                <w:rFonts w:cs="Calibri"/>
              </w:rPr>
              <w:t>51</w:t>
            </w:r>
          </w:p>
        </w:tc>
        <w:tc>
          <w:tcPr>
            <w:tcW w:w="960" w:type="pct"/>
          </w:tcPr>
          <w:p w14:paraId="6D924F1E" w14:textId="77777777" w:rsidR="008A0613" w:rsidRPr="009762B4" w:rsidRDefault="008A0613" w:rsidP="007636AB">
            <w:pPr>
              <w:pStyle w:val="CMIT-TB"/>
              <w:rPr>
                <w:rFonts w:cs="Calibri"/>
              </w:rPr>
            </w:pPr>
            <w:r w:rsidRPr="009762B4">
              <w:rPr>
                <w:rFonts w:cs="Calibri"/>
              </w:rPr>
              <w:t>无纺土工布</w:t>
            </w:r>
          </w:p>
        </w:tc>
        <w:tc>
          <w:tcPr>
            <w:tcW w:w="1903" w:type="pct"/>
          </w:tcPr>
          <w:p w14:paraId="20F21854" w14:textId="77777777" w:rsidR="008A0613" w:rsidRPr="009762B4" w:rsidRDefault="008A0613" w:rsidP="007636AB">
            <w:pPr>
              <w:pStyle w:val="CMIT-TB"/>
              <w:rPr>
                <w:rFonts w:cs="Calibri"/>
              </w:rPr>
            </w:pPr>
            <w:r w:rsidRPr="009762B4">
              <w:rPr>
                <w:rFonts w:cs="Calibri"/>
              </w:rPr>
              <w:t>单位面积质量为</w:t>
            </w:r>
            <w:r w:rsidRPr="009762B4">
              <w:rPr>
                <w:rFonts w:cs="Calibri"/>
              </w:rPr>
              <w:t>400g/m</w:t>
            </w:r>
            <w:r w:rsidRPr="009762B4">
              <w:rPr>
                <w:rFonts w:cs="Calibri"/>
                <w:vertAlign w:val="superscript"/>
              </w:rPr>
              <w:t>2</w:t>
            </w:r>
            <w:r w:rsidRPr="009762B4">
              <w:rPr>
                <w:rFonts w:cs="Calibri"/>
              </w:rPr>
              <w:t>，断裂强度</w:t>
            </w:r>
            <w:r w:rsidRPr="005911EE">
              <w:rPr>
                <w:rFonts w:ascii="宋体" w:hAnsi="宋体" w:cs="Calibri"/>
              </w:rPr>
              <w:t>≥</w:t>
            </w:r>
            <w:r w:rsidRPr="009762B4">
              <w:rPr>
                <w:rFonts w:cs="Calibri"/>
              </w:rPr>
              <w:t>33.0KN/M</w:t>
            </w:r>
          </w:p>
        </w:tc>
        <w:tc>
          <w:tcPr>
            <w:tcW w:w="316" w:type="pct"/>
          </w:tcPr>
          <w:p w14:paraId="029C0DAF"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37C5AAC5" w14:textId="77777777" w:rsidR="008A0613" w:rsidRPr="009762B4" w:rsidRDefault="008A0613" w:rsidP="007636AB">
            <w:pPr>
              <w:pStyle w:val="CMIT-TB"/>
              <w:rPr>
                <w:rFonts w:cs="Calibri"/>
              </w:rPr>
            </w:pPr>
            <w:r w:rsidRPr="009762B4">
              <w:rPr>
                <w:rFonts w:cs="Calibri"/>
              </w:rPr>
              <w:t>2802</w:t>
            </w:r>
          </w:p>
        </w:tc>
        <w:tc>
          <w:tcPr>
            <w:tcW w:w="581" w:type="pct"/>
          </w:tcPr>
          <w:p w14:paraId="35352A40" w14:textId="77777777" w:rsidR="008A0613" w:rsidRPr="009762B4" w:rsidRDefault="008A0613" w:rsidP="007636AB">
            <w:pPr>
              <w:pStyle w:val="CMIT-TB"/>
              <w:rPr>
                <w:rFonts w:cs="Calibri"/>
              </w:rPr>
            </w:pPr>
          </w:p>
        </w:tc>
        <w:tc>
          <w:tcPr>
            <w:tcW w:w="565" w:type="pct"/>
          </w:tcPr>
          <w:p w14:paraId="53A2AC32" w14:textId="77777777" w:rsidR="008A0613" w:rsidRPr="009762B4" w:rsidRDefault="008A0613" w:rsidP="007636AB">
            <w:pPr>
              <w:pStyle w:val="CMIT-TB"/>
              <w:rPr>
                <w:rFonts w:cs="Calibri"/>
              </w:rPr>
            </w:pPr>
          </w:p>
        </w:tc>
      </w:tr>
      <w:tr w:rsidR="008A0613" w:rsidRPr="009762B4" w14:paraId="5E24F32B" w14:textId="77777777" w:rsidTr="007636AB">
        <w:trPr>
          <w:trHeight w:val="313"/>
        </w:trPr>
        <w:tc>
          <w:tcPr>
            <w:tcW w:w="252" w:type="pct"/>
          </w:tcPr>
          <w:p w14:paraId="0EA616FF" w14:textId="77777777" w:rsidR="008A0613" w:rsidRPr="009762B4" w:rsidRDefault="008A0613" w:rsidP="007636AB">
            <w:pPr>
              <w:pStyle w:val="CMIT-TB"/>
              <w:rPr>
                <w:rFonts w:cs="Calibri"/>
              </w:rPr>
            </w:pPr>
            <w:r w:rsidRPr="009762B4">
              <w:rPr>
                <w:rFonts w:cs="Calibri"/>
              </w:rPr>
              <w:t>52</w:t>
            </w:r>
          </w:p>
        </w:tc>
        <w:tc>
          <w:tcPr>
            <w:tcW w:w="960" w:type="pct"/>
          </w:tcPr>
          <w:p w14:paraId="14CCE066" w14:textId="77777777" w:rsidR="008A0613" w:rsidRPr="009762B4" w:rsidRDefault="008A0613" w:rsidP="007636AB">
            <w:pPr>
              <w:pStyle w:val="CMIT-TB"/>
              <w:rPr>
                <w:rFonts w:cs="Calibri"/>
              </w:rPr>
            </w:pPr>
            <w:r w:rsidRPr="009762B4">
              <w:rPr>
                <w:rFonts w:cs="Calibri"/>
              </w:rPr>
              <w:t>HDPE</w:t>
            </w:r>
            <w:r w:rsidRPr="009762B4">
              <w:rPr>
                <w:rFonts w:cs="Calibri"/>
              </w:rPr>
              <w:t>膜（光面）</w:t>
            </w:r>
          </w:p>
        </w:tc>
        <w:tc>
          <w:tcPr>
            <w:tcW w:w="1903" w:type="pct"/>
          </w:tcPr>
          <w:p w14:paraId="12C95F88" w14:textId="77777777" w:rsidR="008A0613" w:rsidRPr="009762B4" w:rsidRDefault="008A0613" w:rsidP="007636AB">
            <w:pPr>
              <w:pStyle w:val="CMIT-TB"/>
              <w:rPr>
                <w:rFonts w:cs="Calibri"/>
              </w:rPr>
            </w:pPr>
            <w:r w:rsidRPr="009762B4">
              <w:rPr>
                <w:rFonts w:cs="Calibri"/>
              </w:rPr>
              <w:t>1.5mm</w:t>
            </w:r>
            <w:r w:rsidRPr="009762B4">
              <w:rPr>
                <w:rFonts w:cs="Calibri"/>
              </w:rPr>
              <w:t>厚</w:t>
            </w:r>
            <w:r>
              <w:rPr>
                <w:rFonts w:cs="Calibri" w:hint="eastAsia"/>
              </w:rPr>
              <w:t>，</w:t>
            </w:r>
            <w:r w:rsidRPr="009762B4">
              <w:rPr>
                <w:rFonts w:cs="Calibri"/>
              </w:rPr>
              <w:t>最小密度为</w:t>
            </w:r>
            <w:r w:rsidRPr="009762B4">
              <w:rPr>
                <w:rFonts w:cs="Calibri"/>
              </w:rPr>
              <w:t>0.939g/m³</w:t>
            </w:r>
            <w:r w:rsidRPr="009762B4">
              <w:rPr>
                <w:rFonts w:cs="Calibri"/>
              </w:rPr>
              <w:t>，尺寸稳定性</w:t>
            </w:r>
            <w:r w:rsidRPr="009762B4">
              <w:rPr>
                <w:rFonts w:cs="Calibri"/>
              </w:rPr>
              <w:t>±2%</w:t>
            </w:r>
          </w:p>
        </w:tc>
        <w:tc>
          <w:tcPr>
            <w:tcW w:w="316" w:type="pct"/>
          </w:tcPr>
          <w:p w14:paraId="526299E7" w14:textId="77777777" w:rsidR="008A0613" w:rsidRPr="009762B4" w:rsidRDefault="008A0613" w:rsidP="007636AB">
            <w:pPr>
              <w:pStyle w:val="CMIT-TB"/>
              <w:rPr>
                <w:rFonts w:cs="Calibri"/>
              </w:rPr>
            </w:pPr>
            <w:r w:rsidRPr="009762B4">
              <w:rPr>
                <w:rFonts w:cs="Calibri"/>
              </w:rPr>
              <w:t>m</w:t>
            </w:r>
            <w:r w:rsidRPr="009762B4">
              <w:rPr>
                <w:rFonts w:cs="Calibri"/>
                <w:vertAlign w:val="superscript"/>
              </w:rPr>
              <w:t>2</w:t>
            </w:r>
          </w:p>
        </w:tc>
        <w:tc>
          <w:tcPr>
            <w:tcW w:w="423" w:type="pct"/>
          </w:tcPr>
          <w:p w14:paraId="2BB72748" w14:textId="77777777" w:rsidR="008A0613" w:rsidRPr="009762B4" w:rsidRDefault="008A0613" w:rsidP="007636AB">
            <w:pPr>
              <w:pStyle w:val="CMIT-TB"/>
              <w:rPr>
                <w:rFonts w:cs="Calibri"/>
              </w:rPr>
            </w:pPr>
            <w:r w:rsidRPr="009762B4">
              <w:rPr>
                <w:rFonts w:cs="Calibri"/>
              </w:rPr>
              <w:t>1401</w:t>
            </w:r>
          </w:p>
        </w:tc>
        <w:tc>
          <w:tcPr>
            <w:tcW w:w="581" w:type="pct"/>
          </w:tcPr>
          <w:p w14:paraId="2C6AD25E" w14:textId="77777777" w:rsidR="008A0613" w:rsidRPr="009762B4" w:rsidRDefault="008A0613" w:rsidP="007636AB">
            <w:pPr>
              <w:pStyle w:val="CMIT-TB"/>
              <w:rPr>
                <w:rFonts w:cs="Calibri"/>
              </w:rPr>
            </w:pPr>
          </w:p>
        </w:tc>
        <w:tc>
          <w:tcPr>
            <w:tcW w:w="565" w:type="pct"/>
          </w:tcPr>
          <w:p w14:paraId="1915387E" w14:textId="77777777" w:rsidR="008A0613" w:rsidRPr="009762B4" w:rsidRDefault="008A0613" w:rsidP="007636AB">
            <w:pPr>
              <w:pStyle w:val="CMIT-TB"/>
              <w:rPr>
                <w:rFonts w:cs="Calibri"/>
              </w:rPr>
            </w:pPr>
          </w:p>
        </w:tc>
      </w:tr>
      <w:tr w:rsidR="008A0613" w:rsidRPr="009762B4" w14:paraId="4E75C17C" w14:textId="77777777" w:rsidTr="007636AB">
        <w:trPr>
          <w:trHeight w:val="90"/>
        </w:trPr>
        <w:tc>
          <w:tcPr>
            <w:tcW w:w="5000" w:type="pct"/>
            <w:gridSpan w:val="7"/>
          </w:tcPr>
          <w:p w14:paraId="4A9197B4" w14:textId="77777777" w:rsidR="008A0613" w:rsidRPr="009762B4" w:rsidRDefault="008A0613" w:rsidP="007636AB">
            <w:pPr>
              <w:pStyle w:val="CMIT-TB"/>
              <w:rPr>
                <w:rFonts w:cs="Calibri"/>
                <w:b/>
                <w:bCs/>
              </w:rPr>
            </w:pPr>
            <w:r w:rsidRPr="009762B4">
              <w:rPr>
                <w:rFonts w:cs="Calibri"/>
                <w:b/>
                <w:bCs/>
              </w:rPr>
              <w:t>四、地下水检测井</w:t>
            </w:r>
          </w:p>
        </w:tc>
      </w:tr>
      <w:tr w:rsidR="008A0613" w:rsidRPr="009762B4" w14:paraId="3DD4E891" w14:textId="77777777" w:rsidTr="007636AB">
        <w:trPr>
          <w:trHeight w:val="45"/>
        </w:trPr>
        <w:tc>
          <w:tcPr>
            <w:tcW w:w="252" w:type="pct"/>
          </w:tcPr>
          <w:p w14:paraId="168C9DDF" w14:textId="77777777" w:rsidR="008A0613" w:rsidRPr="009762B4" w:rsidRDefault="008A0613" w:rsidP="007636AB">
            <w:pPr>
              <w:pStyle w:val="CMIT-TB"/>
              <w:rPr>
                <w:rFonts w:cs="Calibri"/>
              </w:rPr>
            </w:pPr>
            <w:r w:rsidRPr="009762B4">
              <w:rPr>
                <w:rFonts w:cs="Calibri"/>
              </w:rPr>
              <w:t>53</w:t>
            </w:r>
          </w:p>
        </w:tc>
        <w:tc>
          <w:tcPr>
            <w:tcW w:w="960" w:type="pct"/>
          </w:tcPr>
          <w:p w14:paraId="2B91361A" w14:textId="77777777" w:rsidR="008A0613" w:rsidRPr="009762B4" w:rsidRDefault="008A0613" w:rsidP="007636AB">
            <w:pPr>
              <w:pStyle w:val="CMIT-TB"/>
              <w:rPr>
                <w:rFonts w:cs="Calibri"/>
              </w:rPr>
            </w:pPr>
            <w:r w:rsidRPr="009762B4">
              <w:rPr>
                <w:rFonts w:cs="Calibri"/>
              </w:rPr>
              <w:t>监测井</w:t>
            </w:r>
          </w:p>
        </w:tc>
        <w:tc>
          <w:tcPr>
            <w:tcW w:w="1903" w:type="pct"/>
          </w:tcPr>
          <w:p w14:paraId="7CD53EDC" w14:textId="77777777" w:rsidR="008A0613" w:rsidRPr="009762B4" w:rsidRDefault="008A0613" w:rsidP="007636AB">
            <w:pPr>
              <w:pStyle w:val="CMIT-TB"/>
              <w:rPr>
                <w:rFonts w:cs="Calibri"/>
              </w:rPr>
            </w:pPr>
            <w:r w:rsidRPr="009762B4">
              <w:rPr>
                <w:rFonts w:cs="Calibri"/>
              </w:rPr>
              <w:t>口径</w:t>
            </w:r>
            <w:r w:rsidRPr="009762B4">
              <w:rPr>
                <w:rFonts w:cs="Calibri"/>
              </w:rPr>
              <w:t>150mm</w:t>
            </w:r>
          </w:p>
        </w:tc>
        <w:tc>
          <w:tcPr>
            <w:tcW w:w="316" w:type="pct"/>
          </w:tcPr>
          <w:p w14:paraId="1BD97FB3" w14:textId="77777777" w:rsidR="008A0613" w:rsidRPr="009762B4" w:rsidRDefault="008A0613" w:rsidP="007636AB">
            <w:pPr>
              <w:pStyle w:val="CMIT-TB"/>
              <w:rPr>
                <w:rFonts w:cs="Calibri"/>
              </w:rPr>
            </w:pPr>
            <w:r>
              <w:rPr>
                <w:rFonts w:cs="Calibri" w:hint="eastAsia"/>
              </w:rPr>
              <w:t>座</w:t>
            </w:r>
          </w:p>
        </w:tc>
        <w:tc>
          <w:tcPr>
            <w:tcW w:w="423" w:type="pct"/>
          </w:tcPr>
          <w:p w14:paraId="0204C096" w14:textId="77777777" w:rsidR="008A0613" w:rsidRPr="009762B4" w:rsidRDefault="008A0613" w:rsidP="007636AB">
            <w:pPr>
              <w:pStyle w:val="CMIT-TB"/>
              <w:rPr>
                <w:rFonts w:cs="Calibri"/>
              </w:rPr>
            </w:pPr>
            <w:r w:rsidRPr="009762B4">
              <w:rPr>
                <w:rFonts w:cs="Calibri"/>
              </w:rPr>
              <w:t>5</w:t>
            </w:r>
          </w:p>
        </w:tc>
        <w:tc>
          <w:tcPr>
            <w:tcW w:w="581" w:type="pct"/>
          </w:tcPr>
          <w:p w14:paraId="0B5CE3B5" w14:textId="77777777" w:rsidR="008A0613" w:rsidRPr="009762B4" w:rsidRDefault="008A0613" w:rsidP="007636AB">
            <w:pPr>
              <w:pStyle w:val="CMIT-TB"/>
              <w:rPr>
                <w:rFonts w:cs="Calibri"/>
              </w:rPr>
            </w:pPr>
          </w:p>
        </w:tc>
        <w:tc>
          <w:tcPr>
            <w:tcW w:w="565" w:type="pct"/>
          </w:tcPr>
          <w:p w14:paraId="0598467D" w14:textId="77777777" w:rsidR="008A0613" w:rsidRPr="009762B4" w:rsidRDefault="008A0613" w:rsidP="007636AB">
            <w:pPr>
              <w:pStyle w:val="CMIT-TB"/>
              <w:rPr>
                <w:rFonts w:cs="Calibri"/>
              </w:rPr>
            </w:pPr>
          </w:p>
        </w:tc>
      </w:tr>
      <w:tr w:rsidR="008A0613" w:rsidRPr="009762B4" w14:paraId="3D1795A0" w14:textId="77777777" w:rsidTr="007636AB">
        <w:trPr>
          <w:trHeight w:val="45"/>
        </w:trPr>
        <w:tc>
          <w:tcPr>
            <w:tcW w:w="4435" w:type="pct"/>
            <w:gridSpan w:val="6"/>
          </w:tcPr>
          <w:p w14:paraId="2BEAD1FB" w14:textId="77777777" w:rsidR="008A0613" w:rsidRPr="009762B4" w:rsidRDefault="008A0613" w:rsidP="007636AB">
            <w:pPr>
              <w:pStyle w:val="CMIT-TB"/>
              <w:rPr>
                <w:rFonts w:cs="Calibri"/>
              </w:rPr>
            </w:pPr>
            <w:r w:rsidRPr="009762B4">
              <w:rPr>
                <w:rFonts w:cs="Calibri"/>
              </w:rPr>
              <w:t>总价</w:t>
            </w:r>
          </w:p>
        </w:tc>
        <w:tc>
          <w:tcPr>
            <w:tcW w:w="565" w:type="pct"/>
          </w:tcPr>
          <w:p w14:paraId="6A864BD2" w14:textId="77777777" w:rsidR="008A0613" w:rsidRPr="009762B4" w:rsidRDefault="008A0613" w:rsidP="007636AB">
            <w:pPr>
              <w:pStyle w:val="CMIT-TB"/>
              <w:rPr>
                <w:rFonts w:cs="Calibri"/>
              </w:rPr>
            </w:pPr>
          </w:p>
        </w:tc>
      </w:tr>
      <w:tr w:rsidR="008A0613" w:rsidRPr="009762B4" w14:paraId="789AAE38" w14:textId="77777777" w:rsidTr="007636AB">
        <w:trPr>
          <w:trHeight w:val="101"/>
        </w:trPr>
        <w:tc>
          <w:tcPr>
            <w:tcW w:w="5000" w:type="pct"/>
            <w:gridSpan w:val="7"/>
          </w:tcPr>
          <w:p w14:paraId="4CD3E8E6" w14:textId="77777777" w:rsidR="008A0613" w:rsidRPr="009762B4" w:rsidRDefault="008A0613" w:rsidP="007636AB">
            <w:pPr>
              <w:pStyle w:val="CMIT-TB"/>
              <w:jc w:val="left"/>
              <w:rPr>
                <w:rFonts w:cs="Calibri"/>
              </w:rPr>
            </w:pPr>
            <w:r w:rsidRPr="009762B4">
              <w:rPr>
                <w:rFonts w:cs="Calibri"/>
              </w:rPr>
              <w:t>备注：以上单价含税，分包方提供</w:t>
            </w:r>
            <w:r w:rsidRPr="009762B4">
              <w:rPr>
                <w:rFonts w:cs="Calibri"/>
              </w:rPr>
              <w:t>9%</w:t>
            </w:r>
            <w:r w:rsidRPr="009762B4">
              <w:rPr>
                <w:rFonts w:cs="Calibri"/>
              </w:rPr>
              <w:t>增值税专用发票，其他税费已包含在单价中。</w:t>
            </w:r>
          </w:p>
        </w:tc>
      </w:tr>
    </w:tbl>
    <w:p w14:paraId="07C4B991" w14:textId="77777777" w:rsidR="00664C3D" w:rsidRDefault="00664C3D" w:rsidP="00664C3D">
      <w:pPr>
        <w:pStyle w:val="CMIE-0"/>
        <w:ind w:firstLine="480"/>
      </w:pPr>
    </w:p>
    <w:sectPr w:rsidR="00664C3D" w:rsidSect="00695443">
      <w:pgSz w:w="16838" w:h="11906" w:orient="landscape" w:code="9"/>
      <w:pgMar w:top="1701" w:right="1701" w:bottom="1701" w:left="1701" w:header="1134"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7D45" w14:textId="77777777" w:rsidR="005C7B61" w:rsidRDefault="005C7B61" w:rsidP="0049035F">
      <w:r>
        <w:separator/>
      </w:r>
    </w:p>
  </w:endnote>
  <w:endnote w:type="continuationSeparator" w:id="0">
    <w:p w14:paraId="374EA43B" w14:textId="77777777" w:rsidR="005C7B61" w:rsidRDefault="005C7B61" w:rsidP="0049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43A" w14:textId="77777777" w:rsidR="009454AD" w:rsidRDefault="009454AD" w:rsidP="0049035F">
    <w:pPr>
      <w:pStyle w:val="a5"/>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21B7" w14:textId="77777777" w:rsidR="005C7B61" w:rsidRDefault="005C7B61" w:rsidP="0049035F">
      <w:r>
        <w:separator/>
      </w:r>
    </w:p>
  </w:footnote>
  <w:footnote w:type="continuationSeparator" w:id="0">
    <w:p w14:paraId="2A0E036C" w14:textId="77777777" w:rsidR="005C7B61" w:rsidRDefault="005C7B61" w:rsidP="0049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1CDA" w14:textId="0A8AC9CE" w:rsidR="009454AD" w:rsidRPr="009454AD" w:rsidRDefault="009454AD" w:rsidP="009454A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B894" w14:textId="112CC867" w:rsidR="009454AD" w:rsidRDefault="009454AD">
    <w:pPr>
      <w:pStyle w:val="a3"/>
    </w:pPr>
    <w:r w:rsidRPr="009454AD">
      <w:rPr>
        <w:rFonts w:hint="eastAsia"/>
      </w:rPr>
      <w:t>长庆油田第二采油厂新华一转污染地块修复治理项目</w:t>
    </w:r>
    <w:r w:rsidR="003F1CE9">
      <w:rPr>
        <w:rFonts w:hint="eastAsia"/>
      </w:rPr>
      <w:t>场地平整等工程</w:t>
    </w:r>
    <w:r>
      <w:rPr>
        <w:rFonts w:ascii="宋体" w:hAnsi="宋体" w:hint="eastAsia"/>
      </w:rPr>
      <w:t>·</w:t>
    </w:r>
    <w:r>
      <w:rPr>
        <w:rFonts w:hint="eastAsia"/>
      </w:rPr>
      <w:t>询价</w:t>
    </w:r>
    <w:r w:rsidR="00496D78">
      <w:rPr>
        <w:rFonts w:hint="eastAsia"/>
      </w:rPr>
      <w:t>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F03"/>
    <w:multiLevelType w:val="multilevel"/>
    <w:tmpl w:val="6CB4CDBA"/>
    <w:lvl w:ilvl="0">
      <w:start w:val="1"/>
      <w:numFmt w:val="decimal"/>
      <w:pStyle w:val="CMIE-1"/>
      <w:suff w:val="space"/>
      <w:lvlText w:val="第%1章"/>
      <w:lvlJc w:val="left"/>
      <w:pPr>
        <w:ind w:left="425" w:hanging="425"/>
      </w:pPr>
      <w:rPr>
        <w:rFonts w:hint="eastAsia"/>
      </w:rPr>
    </w:lvl>
    <w:lvl w:ilvl="1">
      <w:start w:val="1"/>
      <w:numFmt w:val="decimal"/>
      <w:pStyle w:val="CMIE-2"/>
      <w:suff w:val="space"/>
      <w:lvlText w:val="%1.%2"/>
      <w:lvlJc w:val="left"/>
      <w:pPr>
        <w:ind w:left="567" w:hanging="567"/>
      </w:pPr>
      <w:rPr>
        <w:rFonts w:hint="eastAsia"/>
      </w:rPr>
    </w:lvl>
    <w:lvl w:ilvl="2">
      <w:start w:val="1"/>
      <w:numFmt w:val="decimal"/>
      <w:pStyle w:val="CMIE-3"/>
      <w:suff w:val="space"/>
      <w:lvlText w:val="%1.%2.%3"/>
      <w:lvlJc w:val="left"/>
      <w:pPr>
        <w:ind w:left="709" w:hanging="709"/>
      </w:pPr>
      <w:rPr>
        <w:rFonts w:hint="eastAsia"/>
      </w:rPr>
    </w:lvl>
    <w:lvl w:ilvl="3">
      <w:start w:val="1"/>
      <w:numFmt w:val="decimal"/>
      <w:pStyle w:val="CMIE-4"/>
      <w:suff w:val="space"/>
      <w:lvlText w:val="%1.%2.%3.%4"/>
      <w:lvlJc w:val="left"/>
      <w:pPr>
        <w:ind w:left="851" w:hanging="851"/>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80789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A3"/>
    <w:rsid w:val="000C7487"/>
    <w:rsid w:val="000D45F4"/>
    <w:rsid w:val="000E10CA"/>
    <w:rsid w:val="00104E06"/>
    <w:rsid w:val="0014203E"/>
    <w:rsid w:val="001D27AC"/>
    <w:rsid w:val="001D3E18"/>
    <w:rsid w:val="001E4D93"/>
    <w:rsid w:val="002A4AE2"/>
    <w:rsid w:val="002B13F9"/>
    <w:rsid w:val="002C50F2"/>
    <w:rsid w:val="002D04D8"/>
    <w:rsid w:val="002D1130"/>
    <w:rsid w:val="002E57D6"/>
    <w:rsid w:val="002E7A54"/>
    <w:rsid w:val="00321EA4"/>
    <w:rsid w:val="00330410"/>
    <w:rsid w:val="00342BD1"/>
    <w:rsid w:val="00394369"/>
    <w:rsid w:val="003A7219"/>
    <w:rsid w:val="003D0EC7"/>
    <w:rsid w:val="003D6716"/>
    <w:rsid w:val="003E1EBA"/>
    <w:rsid w:val="003F1CE9"/>
    <w:rsid w:val="00433C4E"/>
    <w:rsid w:val="00464E92"/>
    <w:rsid w:val="00485E0A"/>
    <w:rsid w:val="0049035F"/>
    <w:rsid w:val="00496D78"/>
    <w:rsid w:val="004B19FC"/>
    <w:rsid w:val="004C3C91"/>
    <w:rsid w:val="004C4A9F"/>
    <w:rsid w:val="00515894"/>
    <w:rsid w:val="00567A79"/>
    <w:rsid w:val="00591F96"/>
    <w:rsid w:val="00595FB9"/>
    <w:rsid w:val="005A270F"/>
    <w:rsid w:val="005A291B"/>
    <w:rsid w:val="005A3551"/>
    <w:rsid w:val="005A3BF6"/>
    <w:rsid w:val="005C372C"/>
    <w:rsid w:val="005C5BAB"/>
    <w:rsid w:val="005C7B61"/>
    <w:rsid w:val="00600105"/>
    <w:rsid w:val="00617F8A"/>
    <w:rsid w:val="00632E74"/>
    <w:rsid w:val="006330A3"/>
    <w:rsid w:val="00664C3D"/>
    <w:rsid w:val="0068264E"/>
    <w:rsid w:val="00695443"/>
    <w:rsid w:val="006962C0"/>
    <w:rsid w:val="006E0972"/>
    <w:rsid w:val="006F17DE"/>
    <w:rsid w:val="00706D69"/>
    <w:rsid w:val="0072260C"/>
    <w:rsid w:val="007963CA"/>
    <w:rsid w:val="007B5693"/>
    <w:rsid w:val="007B7A0B"/>
    <w:rsid w:val="007D252B"/>
    <w:rsid w:val="00812E56"/>
    <w:rsid w:val="0082542D"/>
    <w:rsid w:val="00831ADA"/>
    <w:rsid w:val="00833513"/>
    <w:rsid w:val="00845C1F"/>
    <w:rsid w:val="00867FF4"/>
    <w:rsid w:val="008747E8"/>
    <w:rsid w:val="008A0613"/>
    <w:rsid w:val="008A2F19"/>
    <w:rsid w:val="008B1802"/>
    <w:rsid w:val="008B2844"/>
    <w:rsid w:val="008C7E9E"/>
    <w:rsid w:val="009049E1"/>
    <w:rsid w:val="009454AD"/>
    <w:rsid w:val="00965611"/>
    <w:rsid w:val="00970A35"/>
    <w:rsid w:val="0097324B"/>
    <w:rsid w:val="009A4E2F"/>
    <w:rsid w:val="009E2A59"/>
    <w:rsid w:val="00A010F7"/>
    <w:rsid w:val="00A05F7A"/>
    <w:rsid w:val="00A231A5"/>
    <w:rsid w:val="00A27BEF"/>
    <w:rsid w:val="00A701F3"/>
    <w:rsid w:val="00AA0FF2"/>
    <w:rsid w:val="00B02FA5"/>
    <w:rsid w:val="00B0655E"/>
    <w:rsid w:val="00B71875"/>
    <w:rsid w:val="00BA70CD"/>
    <w:rsid w:val="00BD6788"/>
    <w:rsid w:val="00BF5A70"/>
    <w:rsid w:val="00C11FDA"/>
    <w:rsid w:val="00C256F1"/>
    <w:rsid w:val="00C3204B"/>
    <w:rsid w:val="00C42C32"/>
    <w:rsid w:val="00C44902"/>
    <w:rsid w:val="00C66387"/>
    <w:rsid w:val="00CA10C8"/>
    <w:rsid w:val="00CD371A"/>
    <w:rsid w:val="00D15A6E"/>
    <w:rsid w:val="00D47138"/>
    <w:rsid w:val="00D54C2C"/>
    <w:rsid w:val="00D61387"/>
    <w:rsid w:val="00DC17AF"/>
    <w:rsid w:val="00DE27EE"/>
    <w:rsid w:val="00DE2D69"/>
    <w:rsid w:val="00DE34E1"/>
    <w:rsid w:val="00DF008D"/>
    <w:rsid w:val="00E50870"/>
    <w:rsid w:val="00E57488"/>
    <w:rsid w:val="00E77A42"/>
    <w:rsid w:val="00EB29F6"/>
    <w:rsid w:val="00EC0263"/>
    <w:rsid w:val="00EC17D7"/>
    <w:rsid w:val="00EC2F53"/>
    <w:rsid w:val="00F24E4F"/>
    <w:rsid w:val="00F414B6"/>
    <w:rsid w:val="00F83A3F"/>
    <w:rsid w:val="00F8406E"/>
    <w:rsid w:val="00F878E2"/>
    <w:rsid w:val="00FB2DE1"/>
    <w:rsid w:val="00FF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0B11"/>
  <w15:chartTrackingRefBased/>
  <w15:docId w15:val="{3EEE72DC-9503-4221-8612-983365E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heme="minorBidi"/>
        <w:kern w:val="2"/>
        <w:sz w:val="21"/>
        <w:szCs w:val="21"/>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F96"/>
    <w:pPr>
      <w:widowControl w:val="0"/>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5F"/>
    <w:pPr>
      <w:widowControl/>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49035F"/>
    <w:rPr>
      <w:sz w:val="18"/>
      <w:szCs w:val="18"/>
    </w:rPr>
  </w:style>
  <w:style w:type="paragraph" w:styleId="a5">
    <w:name w:val="footer"/>
    <w:basedOn w:val="a"/>
    <w:link w:val="a6"/>
    <w:uiPriority w:val="99"/>
    <w:unhideWhenUsed/>
    <w:rsid w:val="00394369"/>
    <w:pPr>
      <w:widowControl/>
      <w:tabs>
        <w:tab w:val="center" w:pos="4153"/>
        <w:tab w:val="right" w:pos="8306"/>
      </w:tabs>
      <w:snapToGrid w:val="0"/>
      <w:jc w:val="center"/>
    </w:pPr>
    <w:rPr>
      <w:rFonts w:cstheme="minorBidi"/>
      <w:sz w:val="18"/>
      <w:szCs w:val="18"/>
    </w:rPr>
  </w:style>
  <w:style w:type="character" w:customStyle="1" w:styleId="a6">
    <w:name w:val="页脚 字符"/>
    <w:basedOn w:val="a0"/>
    <w:link w:val="a5"/>
    <w:uiPriority w:val="99"/>
    <w:rsid w:val="00394369"/>
    <w:rPr>
      <w:sz w:val="18"/>
      <w:szCs w:val="18"/>
    </w:rPr>
  </w:style>
  <w:style w:type="paragraph" w:customStyle="1" w:styleId="CMIE-0">
    <w:name w:val="CMIE-0"/>
    <w:qFormat/>
    <w:rsid w:val="0049035F"/>
    <w:pPr>
      <w:widowControl w:val="0"/>
      <w:spacing w:line="360" w:lineRule="auto"/>
      <w:ind w:firstLineChars="200" w:firstLine="200"/>
    </w:pPr>
    <w:rPr>
      <w:sz w:val="24"/>
    </w:rPr>
  </w:style>
  <w:style w:type="paragraph" w:customStyle="1" w:styleId="CMIE-4">
    <w:name w:val="CMIE-4"/>
    <w:next w:val="CMIE-0"/>
    <w:autoRedefine/>
    <w:qFormat/>
    <w:rsid w:val="0049035F"/>
    <w:pPr>
      <w:numPr>
        <w:ilvl w:val="3"/>
        <w:numId w:val="1"/>
      </w:numPr>
      <w:spacing w:line="360" w:lineRule="auto"/>
      <w:outlineLvl w:val="3"/>
    </w:pPr>
    <w:rPr>
      <w:b/>
      <w:sz w:val="24"/>
    </w:rPr>
  </w:style>
  <w:style w:type="paragraph" w:customStyle="1" w:styleId="CMIE-3">
    <w:name w:val="CMIE-3"/>
    <w:next w:val="CMIE-4"/>
    <w:autoRedefine/>
    <w:qFormat/>
    <w:rsid w:val="0049035F"/>
    <w:pPr>
      <w:numPr>
        <w:ilvl w:val="2"/>
        <w:numId w:val="1"/>
      </w:numPr>
      <w:spacing w:line="360" w:lineRule="auto"/>
      <w:outlineLvl w:val="2"/>
    </w:pPr>
    <w:rPr>
      <w:b/>
      <w:sz w:val="28"/>
    </w:rPr>
  </w:style>
  <w:style w:type="paragraph" w:customStyle="1" w:styleId="CMIE-2">
    <w:name w:val="CMIE-2"/>
    <w:next w:val="CMIE-3"/>
    <w:autoRedefine/>
    <w:qFormat/>
    <w:rsid w:val="0049035F"/>
    <w:pPr>
      <w:numPr>
        <w:ilvl w:val="1"/>
        <w:numId w:val="1"/>
      </w:numPr>
      <w:spacing w:line="360" w:lineRule="auto"/>
      <w:outlineLvl w:val="1"/>
    </w:pPr>
    <w:rPr>
      <w:b/>
      <w:sz w:val="30"/>
    </w:rPr>
  </w:style>
  <w:style w:type="paragraph" w:customStyle="1" w:styleId="CMIE-1">
    <w:name w:val="CMIE-1"/>
    <w:next w:val="CMIE-2"/>
    <w:autoRedefine/>
    <w:qFormat/>
    <w:rsid w:val="003E1EBA"/>
    <w:pPr>
      <w:pageBreakBefore/>
      <w:widowControl w:val="0"/>
      <w:numPr>
        <w:numId w:val="1"/>
      </w:numPr>
      <w:spacing w:line="960" w:lineRule="auto"/>
      <w:jc w:val="center"/>
      <w:outlineLvl w:val="0"/>
    </w:pPr>
    <w:rPr>
      <w:b/>
      <w:sz w:val="36"/>
    </w:rPr>
  </w:style>
  <w:style w:type="paragraph" w:customStyle="1" w:styleId="CMIE-D">
    <w:name w:val="CMIE-D"/>
    <w:next w:val="CMIE-0"/>
    <w:autoRedefine/>
    <w:rsid w:val="007D252B"/>
    <w:pPr>
      <w:spacing w:line="360" w:lineRule="auto"/>
      <w:outlineLvl w:val="3"/>
    </w:pPr>
    <w:rPr>
      <w:b/>
      <w:sz w:val="24"/>
    </w:rPr>
  </w:style>
  <w:style w:type="paragraph" w:customStyle="1" w:styleId="CMIE-C">
    <w:name w:val="CMIE-C"/>
    <w:next w:val="CMIE-0"/>
    <w:autoRedefine/>
    <w:rsid w:val="007D252B"/>
    <w:pPr>
      <w:spacing w:line="360" w:lineRule="auto"/>
      <w:outlineLvl w:val="2"/>
    </w:pPr>
    <w:rPr>
      <w:b/>
      <w:sz w:val="28"/>
    </w:rPr>
  </w:style>
  <w:style w:type="paragraph" w:customStyle="1" w:styleId="CMIE-B">
    <w:name w:val="CMIE-B"/>
    <w:next w:val="CMIE-0"/>
    <w:autoRedefine/>
    <w:rsid w:val="00B02FA5"/>
    <w:pPr>
      <w:spacing w:beforeLines="50" w:before="156" w:afterLines="50" w:after="156" w:line="360" w:lineRule="auto"/>
      <w:outlineLvl w:val="1"/>
    </w:pPr>
    <w:rPr>
      <w:b/>
      <w:sz w:val="30"/>
    </w:rPr>
  </w:style>
  <w:style w:type="paragraph" w:customStyle="1" w:styleId="CMIE-A">
    <w:name w:val="CMIE-A"/>
    <w:next w:val="CMIE-0"/>
    <w:autoRedefine/>
    <w:rsid w:val="00D54C2C"/>
    <w:pPr>
      <w:pageBreakBefore/>
      <w:widowControl w:val="0"/>
      <w:spacing w:line="960" w:lineRule="auto"/>
      <w:jc w:val="center"/>
      <w:outlineLvl w:val="0"/>
    </w:pPr>
    <w:rPr>
      <w:b/>
      <w:sz w:val="36"/>
    </w:rPr>
  </w:style>
  <w:style w:type="table" w:styleId="a7">
    <w:name w:val="Table Grid"/>
    <w:basedOn w:val="a1"/>
    <w:uiPriority w:val="39"/>
    <w:rsid w:val="007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IE-table">
    <w:name w:val="CMIE-table"/>
    <w:basedOn w:val="a1"/>
    <w:uiPriority w:val="99"/>
    <w:rsid w:val="002B13F9"/>
    <w:pPr>
      <w:jc w:val="center"/>
    </w:pPr>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trPr>
      <w:jc w:val="center"/>
    </w:trPr>
    <w:tcPr>
      <w:shd w:val="clear" w:color="auto" w:fill="auto"/>
      <w:vAlign w:val="center"/>
    </w:tcPr>
    <w:tblStylePr w:type="firstRow">
      <w:pPr>
        <w:jc w:val="center"/>
      </w:pPr>
      <w:rPr>
        <w:b/>
      </w:rPr>
      <w:tblPr/>
      <w:trPr>
        <w:tblHeader/>
      </w:trPr>
      <w:tcPr>
        <w:tcBorders>
          <w:top w:val="single" w:sz="8" w:space="0" w:color="auto"/>
          <w:left w:val="single" w:sz="8" w:space="0" w:color="auto"/>
          <w:bottom w:val="single" w:sz="4" w:space="0" w:color="auto"/>
          <w:right w:val="single" w:sz="8" w:space="0" w:color="auto"/>
          <w:insideH w:val="single" w:sz="6" w:space="0" w:color="auto"/>
          <w:insideV w:val="single" w:sz="6" w:space="0" w:color="auto"/>
          <w:tl2br w:val="nil"/>
          <w:tr2bl w:val="nil"/>
        </w:tcBorders>
      </w:tcPr>
    </w:tblStylePr>
  </w:style>
  <w:style w:type="paragraph" w:customStyle="1" w:styleId="CMIE-TB-Head">
    <w:name w:val="CMIE-TB-Head"/>
    <w:next w:val="CMIE-0"/>
    <w:autoRedefine/>
    <w:rsid w:val="00CA10C8"/>
    <w:pPr>
      <w:spacing w:line="360" w:lineRule="auto"/>
      <w:jc w:val="center"/>
    </w:pPr>
    <w:rPr>
      <w:b/>
      <w:sz w:val="28"/>
      <w:szCs w:val="28"/>
    </w:rPr>
  </w:style>
  <w:style w:type="paragraph" w:customStyle="1" w:styleId="CMIT-TB">
    <w:name w:val="CMIT-TB"/>
    <w:rsid w:val="006962C0"/>
    <w:pPr>
      <w:spacing w:line="360" w:lineRule="auto"/>
      <w:jc w:val="center"/>
    </w:pPr>
  </w:style>
  <w:style w:type="paragraph" w:styleId="TOC1">
    <w:name w:val="toc 1"/>
    <w:next w:val="CMIE-0"/>
    <w:autoRedefine/>
    <w:uiPriority w:val="39"/>
    <w:unhideWhenUsed/>
    <w:rsid w:val="004B19FC"/>
    <w:pPr>
      <w:spacing w:line="480" w:lineRule="auto"/>
    </w:pPr>
    <w:rPr>
      <w:b/>
      <w:sz w:val="24"/>
    </w:rPr>
  </w:style>
  <w:style w:type="paragraph" w:styleId="TOC2">
    <w:name w:val="toc 2"/>
    <w:next w:val="CMIE-0"/>
    <w:autoRedefine/>
    <w:uiPriority w:val="39"/>
    <w:unhideWhenUsed/>
    <w:rsid w:val="00F83A3F"/>
    <w:pPr>
      <w:spacing w:line="360" w:lineRule="auto"/>
      <w:ind w:leftChars="200" w:left="200"/>
    </w:pPr>
  </w:style>
  <w:style w:type="paragraph" w:styleId="TOC3">
    <w:name w:val="toc 3"/>
    <w:next w:val="CMIE-0"/>
    <w:autoRedefine/>
    <w:uiPriority w:val="39"/>
    <w:semiHidden/>
    <w:unhideWhenUsed/>
    <w:rsid w:val="00F83A3F"/>
    <w:pPr>
      <w:spacing w:line="360" w:lineRule="auto"/>
      <w:ind w:leftChars="400" w:left="400"/>
    </w:pPr>
  </w:style>
  <w:style w:type="paragraph" w:styleId="TOC4">
    <w:name w:val="toc 4"/>
    <w:next w:val="CMIE-0"/>
    <w:autoRedefine/>
    <w:uiPriority w:val="39"/>
    <w:semiHidden/>
    <w:unhideWhenUsed/>
    <w:rsid w:val="00F83A3F"/>
    <w:pPr>
      <w:spacing w:line="360" w:lineRule="auto"/>
      <w:ind w:leftChars="600" w:left="600"/>
    </w:pPr>
  </w:style>
  <w:style w:type="paragraph" w:styleId="TOC5">
    <w:name w:val="toc 5"/>
    <w:next w:val="CMIE-0"/>
    <w:autoRedefine/>
    <w:uiPriority w:val="39"/>
    <w:semiHidden/>
    <w:unhideWhenUsed/>
    <w:rsid w:val="00F83A3F"/>
    <w:pPr>
      <w:spacing w:line="360" w:lineRule="auto"/>
      <w:ind w:leftChars="800" w:left="800"/>
    </w:pPr>
  </w:style>
  <w:style w:type="paragraph" w:styleId="a8">
    <w:name w:val="Date"/>
    <w:basedOn w:val="a"/>
    <w:next w:val="a"/>
    <w:link w:val="a9"/>
    <w:uiPriority w:val="99"/>
    <w:semiHidden/>
    <w:unhideWhenUsed/>
    <w:rsid w:val="009A4E2F"/>
    <w:pPr>
      <w:widowControl/>
      <w:ind w:leftChars="2500" w:left="100"/>
    </w:pPr>
    <w:rPr>
      <w:rFonts w:cstheme="minorBidi"/>
      <w:szCs w:val="21"/>
    </w:rPr>
  </w:style>
  <w:style w:type="character" w:customStyle="1" w:styleId="a9">
    <w:name w:val="日期 字符"/>
    <w:basedOn w:val="a0"/>
    <w:link w:val="a8"/>
    <w:uiPriority w:val="99"/>
    <w:semiHidden/>
    <w:rsid w:val="009A4E2F"/>
  </w:style>
  <w:style w:type="character" w:styleId="aa">
    <w:name w:val="Hyperlink"/>
    <w:basedOn w:val="a0"/>
    <w:uiPriority w:val="99"/>
    <w:unhideWhenUsed/>
    <w:rsid w:val="00591F96"/>
    <w:rPr>
      <w:color w:val="0563C1" w:themeColor="hyperlink"/>
      <w:u w:val="single"/>
    </w:rPr>
  </w:style>
  <w:style w:type="paragraph" w:customStyle="1" w:styleId="Default">
    <w:name w:val="Default"/>
    <w:rsid w:val="000C7487"/>
    <w:pPr>
      <w:widowControl w:val="0"/>
      <w:autoSpaceDE w:val="0"/>
      <w:autoSpaceDN w:val="0"/>
      <w:adjustRightInd w:val="0"/>
      <w:jc w:val="left"/>
    </w:pPr>
    <w:rPr>
      <w:rFonts w:asci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DCF5-E237-4288-82F1-018583F0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YanKai</dc:creator>
  <cp:keywords/>
  <dc:description/>
  <cp:lastModifiedBy>TingShan Yan</cp:lastModifiedBy>
  <cp:revision>45</cp:revision>
  <dcterms:created xsi:type="dcterms:W3CDTF">2023-10-11T02:20:00Z</dcterms:created>
  <dcterms:modified xsi:type="dcterms:W3CDTF">2023-10-18T08:37:00Z</dcterms:modified>
</cp:coreProperties>
</file>