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outlineLvl w:val="0"/>
        <w:rPr>
          <w:rFonts w:hint="eastAsia"/>
          <w:b/>
          <w:sz w:val="36"/>
          <w:szCs w:val="36"/>
        </w:rPr>
      </w:pPr>
      <w:r>
        <w:rPr>
          <w:rFonts w:hint="eastAsia"/>
          <w:b/>
          <w:sz w:val="36"/>
          <w:szCs w:val="36"/>
        </w:rPr>
        <w:t>哈尔滨汽轮机厂有限责任公司</w:t>
      </w:r>
    </w:p>
    <w:p>
      <w:pPr>
        <w:jc w:val="center"/>
        <w:outlineLvl w:val="0"/>
        <w:rPr>
          <w:rFonts w:hint="eastAsia"/>
          <w:b/>
          <w:sz w:val="36"/>
          <w:szCs w:val="36"/>
        </w:rPr>
      </w:pPr>
      <w:r>
        <w:rPr>
          <w:rFonts w:hint="eastAsia"/>
          <w:b/>
          <w:sz w:val="36"/>
          <w:szCs w:val="36"/>
        </w:rPr>
        <w:t>左舷试验台项目</w:t>
      </w:r>
    </w:p>
    <w:p>
      <w:pPr>
        <w:jc w:val="center"/>
        <w:rPr>
          <w:rFonts w:hint="eastAsia"/>
          <w:b/>
          <w:sz w:val="36"/>
          <w:szCs w:val="36"/>
        </w:rPr>
      </w:pPr>
    </w:p>
    <w:p>
      <w:pPr>
        <w:jc w:val="center"/>
        <w:rPr>
          <w:rFonts w:hint="eastAsia"/>
          <w:b/>
          <w:sz w:val="36"/>
          <w:szCs w:val="36"/>
        </w:rPr>
      </w:pPr>
    </w:p>
    <w:p>
      <w:pPr>
        <w:jc w:val="center"/>
        <w:outlineLvl w:val="0"/>
        <w:rPr>
          <w:b/>
          <w:sz w:val="36"/>
          <w:szCs w:val="36"/>
        </w:rPr>
      </w:pPr>
      <w:r>
        <w:rPr>
          <w:rFonts w:hint="eastAsia"/>
          <w:b/>
          <w:sz w:val="36"/>
          <w:szCs w:val="36"/>
        </w:rPr>
        <w:t>凝汽器、主抽气器、轴封冷却器</w:t>
      </w:r>
      <w:r>
        <w:rPr>
          <w:rFonts w:hint="eastAsia"/>
          <w:b/>
          <w:sz w:val="36"/>
          <w:szCs w:val="36"/>
          <w:lang w:eastAsia="zh-CN"/>
        </w:rPr>
        <w:t>、平衡箱</w:t>
      </w:r>
      <w:r>
        <w:rPr>
          <w:rFonts w:hint="eastAsia"/>
          <w:b/>
          <w:sz w:val="36"/>
          <w:szCs w:val="36"/>
        </w:rPr>
        <w:t>等设备采购</w:t>
      </w: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技术</w:t>
      </w:r>
      <w:r>
        <w:rPr>
          <w:b/>
          <w:sz w:val="36"/>
          <w:szCs w:val="36"/>
        </w:rPr>
        <w:t>要求</w:t>
      </w:r>
    </w:p>
    <w:p>
      <w:pPr>
        <w:tabs>
          <w:tab w:val="left" w:pos="2010"/>
        </w:tabs>
        <w:snapToGrid w:val="0"/>
        <w:spacing w:line="240" w:lineRule="atLeast"/>
        <w:jc w:val="center"/>
        <w:rPr>
          <w:rFonts w:ascii="宋体"/>
          <w:sz w:val="28"/>
        </w:rPr>
      </w:pPr>
    </w:p>
    <w:p>
      <w:pPr>
        <w:tabs>
          <w:tab w:val="left" w:pos="2010"/>
        </w:tabs>
        <w:snapToGrid w:val="0"/>
        <w:spacing w:line="240" w:lineRule="atLeast"/>
        <w:jc w:val="center"/>
        <w:rPr>
          <w:rFonts w:ascii="宋体"/>
          <w:b/>
          <w:sz w:val="44"/>
          <w:szCs w:val="44"/>
        </w:rPr>
      </w:pPr>
    </w:p>
    <w:p>
      <w:pPr>
        <w:pStyle w:val="10"/>
      </w:pPr>
    </w:p>
    <w:p>
      <w:pPr>
        <w:pStyle w:val="10"/>
      </w:pPr>
    </w:p>
    <w:p>
      <w:pPr>
        <w:pStyle w:val="10"/>
      </w:pPr>
    </w:p>
    <w:p>
      <w:pPr>
        <w:pStyle w:val="10"/>
      </w:pPr>
    </w:p>
    <w:p>
      <w:pPr>
        <w:pStyle w:val="10"/>
      </w:pPr>
    </w:p>
    <w:p>
      <w:pPr>
        <w:pStyle w:val="10"/>
      </w:pPr>
    </w:p>
    <w:p>
      <w:r>
        <w:br w:type="page"/>
      </w:r>
    </w:p>
    <w:p>
      <w:pPr>
        <w:adjustRightInd/>
        <w:spacing w:line="360" w:lineRule="auto"/>
        <w:ind w:firstLine="480" w:firstLineChars="200"/>
        <w:textAlignment w:val="auto"/>
        <w:rPr>
          <w:sz w:val="24"/>
          <w:szCs w:val="24"/>
        </w:rPr>
      </w:pPr>
      <w:r>
        <w:rPr>
          <w:rFonts w:hint="eastAsia"/>
          <w:sz w:val="24"/>
          <w:szCs w:val="24"/>
        </w:rPr>
        <w:t>本文档适用于哈尔滨汽轮机厂有限公司左舷试验台项目凝汽器、主抽气器、轴封冷却器</w:t>
      </w:r>
      <w:r>
        <w:rPr>
          <w:rFonts w:hint="eastAsia"/>
          <w:sz w:val="24"/>
          <w:szCs w:val="24"/>
          <w:lang w:eastAsia="zh-CN"/>
        </w:rPr>
        <w:t>、平衡箱</w:t>
      </w:r>
      <w:r>
        <w:rPr>
          <w:rFonts w:hint="eastAsia"/>
          <w:sz w:val="24"/>
          <w:szCs w:val="24"/>
        </w:rPr>
        <w:t>等设备的采购。</w:t>
      </w:r>
    </w:p>
    <w:p>
      <w:pPr>
        <w:pStyle w:val="16"/>
        <w:numPr>
          <w:ilvl w:val="0"/>
          <w:numId w:val="2"/>
        </w:numPr>
        <w:spacing w:line="360" w:lineRule="auto"/>
        <w:ind w:firstLine="0" w:firstLineChars="0"/>
        <w:outlineLvl w:val="0"/>
        <w:rPr>
          <w:b/>
          <w:bCs/>
          <w:sz w:val="24"/>
          <w:szCs w:val="24"/>
        </w:rPr>
      </w:pPr>
      <w:r>
        <w:rPr>
          <w:rFonts w:hint="eastAsia"/>
          <w:b/>
          <w:bCs/>
          <w:sz w:val="24"/>
          <w:szCs w:val="24"/>
        </w:rPr>
        <w:t>设备供货范围</w:t>
      </w:r>
    </w:p>
    <w:p>
      <w:pPr>
        <w:autoSpaceDE w:val="0"/>
        <w:autoSpaceDN w:val="0"/>
        <w:spacing w:line="360" w:lineRule="auto"/>
        <w:ind w:firstLine="480" w:firstLineChars="200"/>
        <w:jc w:val="left"/>
        <w:rPr>
          <w:rFonts w:ascii="宋体" w:hAnsi="宋体" w:cs="Arial"/>
          <w:sz w:val="24"/>
        </w:rPr>
      </w:pPr>
      <w:r>
        <w:rPr>
          <w:rFonts w:hint="eastAsia" w:ascii="宋体" w:hAnsi="宋体" w:cs="Arial"/>
          <w:color w:val="FF0000"/>
          <w:sz w:val="24"/>
        </w:rPr>
        <w:t>投标方应提供1套凝汽器、主抽气器、轴封冷却器</w:t>
      </w:r>
      <w:r>
        <w:rPr>
          <w:rFonts w:hint="eastAsia" w:ascii="宋体" w:hAnsi="宋体" w:cs="Arial"/>
          <w:color w:val="FF0000"/>
          <w:sz w:val="24"/>
          <w:lang w:eastAsia="zh-CN"/>
        </w:rPr>
        <w:t>、平衡箱</w:t>
      </w:r>
      <w:r>
        <w:rPr>
          <w:rFonts w:hint="eastAsia" w:ascii="宋体" w:hAnsi="宋体" w:cs="Arial"/>
          <w:color w:val="FF0000"/>
          <w:sz w:val="24"/>
        </w:rPr>
        <w:t>等设备，还包括</w:t>
      </w:r>
      <w:r>
        <w:rPr>
          <w:rFonts w:hint="eastAsia" w:ascii="宋体" w:hAnsi="宋体" w:cs="Arial"/>
          <w:color w:val="FF0000"/>
          <w:sz w:val="24"/>
          <w:lang w:eastAsia="zh-CN"/>
        </w:rPr>
        <w:t>其</w:t>
      </w:r>
      <w:r>
        <w:rPr>
          <w:rFonts w:hint="eastAsia" w:ascii="宋体" w:hAnsi="宋体" w:cs="Arial"/>
          <w:color w:val="FF0000"/>
          <w:sz w:val="24"/>
        </w:rPr>
        <w:t>控制装置及未提及的其它全部的必需附件</w:t>
      </w:r>
      <w:r>
        <w:rPr>
          <w:rFonts w:hint="eastAsia" w:ascii="宋体" w:hAnsi="宋体" w:cs="Arial"/>
          <w:sz w:val="24"/>
        </w:rPr>
        <w:t>。投标方应根据</w:t>
      </w:r>
      <w:r>
        <w:rPr>
          <w:rFonts w:hint="eastAsia" w:ascii="宋体" w:hAnsi="宋体" w:cs="Arial"/>
          <w:sz w:val="24"/>
          <w:lang w:eastAsia="zh-CN"/>
        </w:rPr>
        <w:t>招标方所要求的技术参数，</w:t>
      </w:r>
      <w:r>
        <w:rPr>
          <w:rFonts w:hint="eastAsia" w:ascii="宋体" w:hAnsi="宋体" w:cs="Arial"/>
          <w:sz w:val="24"/>
        </w:rPr>
        <w:t>提出详细的供货清单，</w:t>
      </w:r>
      <w:r>
        <w:rPr>
          <w:rFonts w:hint="eastAsia" w:ascii="宋体" w:hAnsi="宋体" w:cs="Arial"/>
          <w:sz w:val="24"/>
          <w:lang w:eastAsia="zh-CN"/>
        </w:rPr>
        <w:t>其中</w:t>
      </w:r>
      <w:r>
        <w:rPr>
          <w:rFonts w:hint="eastAsia" w:ascii="宋体" w:hAnsi="宋体" w:cs="Arial"/>
          <w:sz w:val="24"/>
        </w:rPr>
        <w:t>随机</w:t>
      </w:r>
      <w:r>
        <w:rPr>
          <w:rFonts w:hint="eastAsia" w:ascii="宋体" w:hAnsi="宋体" w:cs="Arial"/>
          <w:sz w:val="24"/>
          <w:lang w:eastAsia="zh-CN"/>
        </w:rPr>
        <w:t>配套附件、</w:t>
      </w:r>
      <w:r>
        <w:rPr>
          <w:rFonts w:hint="eastAsia" w:ascii="宋体" w:hAnsi="宋体" w:cs="Arial"/>
          <w:sz w:val="24"/>
        </w:rPr>
        <w:t>备品备件和1年运行所需的备品备件，</w:t>
      </w:r>
      <w:r>
        <w:rPr>
          <w:rFonts w:hint="eastAsia" w:ascii="宋体" w:hAnsi="宋体" w:cs="Arial"/>
          <w:sz w:val="24"/>
          <w:lang w:eastAsia="zh-CN"/>
        </w:rPr>
        <w:t>应</w:t>
      </w:r>
      <w:r>
        <w:rPr>
          <w:rFonts w:hint="eastAsia" w:ascii="宋体" w:hAnsi="宋体" w:cs="Arial"/>
          <w:sz w:val="24"/>
        </w:rPr>
        <w:t>在投标书中列出具体规范和数量清单，</w:t>
      </w:r>
      <w:r>
        <w:rPr>
          <w:rFonts w:hint="eastAsia" w:ascii="宋体" w:hAnsi="宋体" w:cs="Arial"/>
          <w:sz w:val="24"/>
          <w:lang w:eastAsia="zh-CN"/>
        </w:rPr>
        <w:t>并对其</w:t>
      </w:r>
      <w:r>
        <w:rPr>
          <w:rFonts w:hint="eastAsia" w:ascii="宋体" w:hAnsi="宋体" w:cs="Arial"/>
          <w:sz w:val="24"/>
        </w:rPr>
        <w:t>进行单独报价。对于整套设备运行和施工所必需的部件，即使本供货范围未列出或数量不足，投标方也必须在执行合同时补足。</w:t>
      </w:r>
      <w:r>
        <w:rPr>
          <w:rFonts w:hint="eastAsia"/>
          <w:sz w:val="24"/>
          <w:szCs w:val="24"/>
        </w:rPr>
        <w:t>（</w:t>
      </w:r>
      <w:r>
        <w:rPr>
          <w:rFonts w:hint="eastAsia"/>
          <w:sz w:val="24"/>
          <w:szCs w:val="24"/>
          <w:lang w:eastAsia="zh-CN"/>
        </w:rPr>
        <w:t>下列表格</w:t>
      </w:r>
      <w:r>
        <w:rPr>
          <w:rFonts w:hint="eastAsia"/>
          <w:sz w:val="24"/>
          <w:szCs w:val="24"/>
        </w:rPr>
        <w:t>由</w:t>
      </w:r>
      <w:r>
        <w:rPr>
          <w:rFonts w:hint="eastAsia"/>
          <w:sz w:val="24"/>
          <w:szCs w:val="24"/>
          <w:lang w:eastAsia="zh-CN"/>
        </w:rPr>
        <w:t>投标方</w:t>
      </w:r>
      <w:r>
        <w:rPr>
          <w:rFonts w:hint="eastAsia"/>
          <w:sz w:val="24"/>
          <w:szCs w:val="24"/>
        </w:rPr>
        <w:t>补充，技术要求详见后续章节。）</w:t>
      </w:r>
    </w:p>
    <w:p>
      <w:pPr>
        <w:numPr>
          <w:ilvl w:val="0"/>
          <w:numId w:val="3"/>
        </w:numPr>
        <w:adjustRightInd/>
        <w:spacing w:line="360" w:lineRule="auto"/>
        <w:textAlignment w:val="auto"/>
        <w:outlineLvl w:val="1"/>
        <w:rPr>
          <w:rFonts w:hint="eastAsia" w:ascii="Times New Roman" w:hAnsi="Times New Roman" w:cs="Times New Roman"/>
          <w:sz w:val="24"/>
          <w:szCs w:val="24"/>
          <w:lang w:eastAsia="zh-CN"/>
        </w:rPr>
      </w:pPr>
      <w:r>
        <w:rPr>
          <w:rFonts w:hint="eastAsia" w:ascii="Times New Roman" w:hAnsi="Times New Roman" w:cs="Times New Roman"/>
          <w:sz w:val="24"/>
          <w:szCs w:val="24"/>
        </w:rPr>
        <w:t>主设备</w:t>
      </w:r>
      <w:r>
        <w:rPr>
          <w:rFonts w:hint="eastAsia" w:ascii="Times New Roman" w:hAnsi="Times New Roman" w:cs="Times New Roman"/>
          <w:sz w:val="24"/>
          <w:szCs w:val="24"/>
          <w:lang w:eastAsia="zh-CN"/>
        </w:rPr>
        <w:t>（规格型号由投标方补充完整）</w:t>
      </w:r>
    </w:p>
    <w:tbl>
      <w:tblPr>
        <w:tblStyle w:val="11"/>
        <w:tblW w:w="88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7"/>
        <w:gridCol w:w="2093"/>
        <w:gridCol w:w="1261"/>
        <w:gridCol w:w="739"/>
        <w:gridCol w:w="726"/>
        <w:gridCol w:w="1413"/>
        <w:gridCol w:w="18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777" w:type="dxa"/>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 w:val="24"/>
                <w:szCs w:val="24"/>
              </w:rPr>
            </w:pPr>
            <w:r>
              <w:rPr>
                <w:rFonts w:hint="eastAsia" w:hAnsi="宋体"/>
                <w:sz w:val="24"/>
                <w:szCs w:val="24"/>
              </w:rPr>
              <w:t>序号</w:t>
            </w:r>
          </w:p>
        </w:tc>
        <w:tc>
          <w:tcPr>
            <w:tcW w:w="2093" w:type="dxa"/>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 w:val="24"/>
                <w:szCs w:val="24"/>
              </w:rPr>
            </w:pPr>
            <w:r>
              <w:rPr>
                <w:rFonts w:hint="eastAsia" w:hAnsi="宋体"/>
                <w:sz w:val="24"/>
                <w:szCs w:val="24"/>
              </w:rPr>
              <w:t>名      称</w:t>
            </w:r>
          </w:p>
        </w:tc>
        <w:tc>
          <w:tcPr>
            <w:tcW w:w="1261" w:type="dxa"/>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 w:val="24"/>
                <w:szCs w:val="24"/>
              </w:rPr>
            </w:pPr>
            <w:r>
              <w:rPr>
                <w:rFonts w:hint="eastAsia" w:hAnsi="宋体"/>
                <w:sz w:val="24"/>
                <w:szCs w:val="24"/>
              </w:rPr>
              <w:t>规格型号</w:t>
            </w:r>
          </w:p>
        </w:tc>
        <w:tc>
          <w:tcPr>
            <w:tcW w:w="739" w:type="dxa"/>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 w:val="24"/>
                <w:szCs w:val="24"/>
              </w:rPr>
            </w:pPr>
            <w:r>
              <w:rPr>
                <w:rFonts w:hint="eastAsia" w:hAnsi="宋体"/>
                <w:sz w:val="24"/>
                <w:szCs w:val="24"/>
              </w:rPr>
              <w:t>单位</w:t>
            </w:r>
          </w:p>
        </w:tc>
        <w:tc>
          <w:tcPr>
            <w:tcW w:w="726" w:type="dxa"/>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 w:val="24"/>
                <w:szCs w:val="24"/>
              </w:rPr>
            </w:pPr>
            <w:r>
              <w:rPr>
                <w:rFonts w:hint="eastAsia" w:hAnsi="宋体"/>
                <w:sz w:val="24"/>
                <w:szCs w:val="24"/>
              </w:rPr>
              <w:t>数量</w:t>
            </w:r>
          </w:p>
        </w:tc>
        <w:tc>
          <w:tcPr>
            <w:tcW w:w="1413" w:type="dxa"/>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 w:val="24"/>
                <w:szCs w:val="24"/>
              </w:rPr>
            </w:pPr>
            <w:r>
              <w:rPr>
                <w:rFonts w:hint="eastAsia" w:hAnsi="宋体"/>
                <w:sz w:val="24"/>
                <w:szCs w:val="24"/>
              </w:rPr>
              <w:t>生产厂家</w:t>
            </w:r>
          </w:p>
        </w:tc>
        <w:tc>
          <w:tcPr>
            <w:tcW w:w="1848" w:type="dxa"/>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 w:val="24"/>
                <w:szCs w:val="24"/>
              </w:rPr>
            </w:pPr>
            <w:r>
              <w:rPr>
                <w:rFonts w:hint="eastAsia" w:hAnsi="宋体"/>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7" w:type="dxa"/>
            <w:noWrap/>
            <w:vAlign w:val="center"/>
          </w:tcPr>
          <w:p>
            <w:pPr>
              <w:pStyle w:val="6"/>
              <w:keepNext w:val="0"/>
              <w:keepLines w:val="0"/>
              <w:suppressLineNumbers w:val="0"/>
              <w:spacing w:before="0" w:beforeAutospacing="0" w:after="0" w:afterAutospacing="0"/>
              <w:ind w:left="0" w:right="0"/>
              <w:jc w:val="center"/>
              <w:rPr>
                <w:rFonts w:hint="default" w:hAnsi="宋体"/>
                <w:sz w:val="24"/>
                <w:szCs w:val="24"/>
              </w:rPr>
            </w:pPr>
            <w:r>
              <w:rPr>
                <w:rFonts w:hint="eastAsia" w:hAnsi="宋体"/>
                <w:sz w:val="24"/>
                <w:szCs w:val="24"/>
              </w:rPr>
              <w:t>1</w:t>
            </w:r>
          </w:p>
        </w:tc>
        <w:tc>
          <w:tcPr>
            <w:tcW w:w="2093" w:type="dxa"/>
            <w:noWrap/>
            <w:vAlign w:val="center"/>
          </w:tcPr>
          <w:p>
            <w:pPr>
              <w:pStyle w:val="6"/>
              <w:keepNext w:val="0"/>
              <w:keepLines w:val="0"/>
              <w:suppressLineNumbers w:val="0"/>
              <w:spacing w:before="0" w:beforeAutospacing="0" w:after="0" w:afterAutospacing="0"/>
              <w:ind w:left="0" w:right="0"/>
              <w:rPr>
                <w:rFonts w:hint="default" w:hAnsi="宋体"/>
                <w:sz w:val="24"/>
                <w:szCs w:val="24"/>
              </w:rPr>
            </w:pPr>
            <w:r>
              <w:rPr>
                <w:rFonts w:hint="eastAsia" w:hAnsi="宋体"/>
                <w:sz w:val="24"/>
                <w:szCs w:val="24"/>
              </w:rPr>
              <w:t>凝汽器</w:t>
            </w:r>
          </w:p>
        </w:tc>
        <w:tc>
          <w:tcPr>
            <w:tcW w:w="1261" w:type="dxa"/>
            <w:noWrap/>
            <w:vAlign w:val="center"/>
          </w:tcPr>
          <w:p>
            <w:pPr>
              <w:pStyle w:val="6"/>
              <w:keepNext w:val="0"/>
              <w:keepLines w:val="0"/>
              <w:suppressLineNumbers w:val="0"/>
              <w:spacing w:before="0" w:beforeAutospacing="0" w:after="0" w:afterAutospacing="0"/>
              <w:ind w:left="0" w:right="0"/>
              <w:jc w:val="center"/>
              <w:rPr>
                <w:rFonts w:hint="default" w:hAnsi="宋体"/>
                <w:sz w:val="24"/>
                <w:szCs w:val="24"/>
              </w:rPr>
            </w:pPr>
          </w:p>
        </w:tc>
        <w:tc>
          <w:tcPr>
            <w:tcW w:w="739" w:type="dxa"/>
            <w:noWrap/>
            <w:vAlign w:val="center"/>
          </w:tcPr>
          <w:p>
            <w:pPr>
              <w:pStyle w:val="6"/>
              <w:keepNext w:val="0"/>
              <w:keepLines w:val="0"/>
              <w:suppressLineNumbers w:val="0"/>
              <w:spacing w:before="0" w:beforeAutospacing="0" w:after="0" w:afterAutospacing="0"/>
              <w:ind w:left="0" w:right="0"/>
              <w:jc w:val="center"/>
              <w:rPr>
                <w:rFonts w:hint="default" w:hAnsi="宋体"/>
                <w:sz w:val="24"/>
                <w:szCs w:val="24"/>
              </w:rPr>
            </w:pPr>
            <w:r>
              <w:rPr>
                <w:rFonts w:hint="eastAsia" w:hAnsi="宋体"/>
                <w:sz w:val="24"/>
                <w:szCs w:val="24"/>
              </w:rPr>
              <w:t>套</w:t>
            </w:r>
          </w:p>
        </w:tc>
        <w:tc>
          <w:tcPr>
            <w:tcW w:w="726" w:type="dxa"/>
            <w:noWrap/>
            <w:vAlign w:val="center"/>
          </w:tcPr>
          <w:p>
            <w:pPr>
              <w:pStyle w:val="6"/>
              <w:keepNext w:val="0"/>
              <w:keepLines w:val="0"/>
              <w:suppressLineNumbers w:val="0"/>
              <w:spacing w:before="0" w:beforeAutospacing="0" w:after="0" w:afterAutospacing="0"/>
              <w:ind w:left="0" w:right="0"/>
              <w:jc w:val="center"/>
              <w:rPr>
                <w:rFonts w:hint="default" w:hAnsi="宋体"/>
                <w:sz w:val="24"/>
                <w:szCs w:val="24"/>
              </w:rPr>
            </w:pPr>
            <w:r>
              <w:rPr>
                <w:rFonts w:hint="eastAsia" w:hAnsi="宋体"/>
                <w:sz w:val="24"/>
                <w:szCs w:val="24"/>
              </w:rPr>
              <w:t>1</w:t>
            </w:r>
          </w:p>
        </w:tc>
        <w:tc>
          <w:tcPr>
            <w:tcW w:w="1413" w:type="dxa"/>
            <w:noWrap/>
            <w:vAlign w:val="center"/>
          </w:tcPr>
          <w:p>
            <w:pPr>
              <w:pStyle w:val="6"/>
              <w:keepNext w:val="0"/>
              <w:keepLines w:val="0"/>
              <w:suppressLineNumbers w:val="0"/>
              <w:spacing w:before="0" w:beforeAutospacing="0" w:after="0" w:afterAutospacing="0"/>
              <w:ind w:left="0" w:right="0"/>
              <w:jc w:val="center"/>
              <w:rPr>
                <w:rFonts w:hint="default" w:hAnsi="宋体"/>
                <w:sz w:val="24"/>
                <w:szCs w:val="24"/>
              </w:rPr>
            </w:pPr>
          </w:p>
        </w:tc>
        <w:tc>
          <w:tcPr>
            <w:tcW w:w="1848" w:type="dxa"/>
            <w:noWrap/>
            <w:vAlign w:val="center"/>
          </w:tcPr>
          <w:p>
            <w:pPr>
              <w:pStyle w:val="6"/>
              <w:keepNext w:val="0"/>
              <w:keepLines w:val="0"/>
              <w:suppressLineNumbers w:val="0"/>
              <w:spacing w:before="0" w:beforeAutospacing="0" w:after="0" w:afterAutospacing="0"/>
              <w:ind w:left="0" w:right="0"/>
              <w:jc w:val="center"/>
              <w:rPr>
                <w:rFonts w:hint="default" w:hAnsi="宋体"/>
                <w:sz w:val="24"/>
                <w:szCs w:val="24"/>
              </w:rPr>
            </w:pPr>
            <w:r>
              <w:rPr>
                <w:rFonts w:hint="eastAsia" w:hAnsi="宋体"/>
                <w:sz w:val="24"/>
                <w:szCs w:val="24"/>
              </w:rPr>
              <w:t>复合管板</w:t>
            </w:r>
            <w:r>
              <w:rPr>
                <w:rFonts w:hint="default" w:hAnsi="宋体"/>
                <w:sz w:val="24"/>
                <w:szCs w:val="24"/>
              </w:rPr>
              <w:t>Q</w:t>
            </w:r>
            <w:r>
              <w:rPr>
                <w:rFonts w:hint="eastAsia" w:hAnsi="宋体"/>
                <w:sz w:val="24"/>
                <w:szCs w:val="24"/>
              </w:rPr>
              <w:t>235B+304</w:t>
            </w:r>
          </w:p>
          <w:p>
            <w:pPr>
              <w:pStyle w:val="6"/>
              <w:keepNext w:val="0"/>
              <w:keepLines w:val="0"/>
              <w:suppressLineNumbers w:val="0"/>
              <w:spacing w:before="0" w:beforeAutospacing="0" w:after="0" w:afterAutospacing="0"/>
              <w:ind w:left="0" w:right="0"/>
              <w:jc w:val="center"/>
              <w:rPr>
                <w:rFonts w:hint="default" w:hAnsi="宋体"/>
                <w:sz w:val="24"/>
                <w:szCs w:val="24"/>
              </w:rPr>
            </w:pPr>
            <w:r>
              <w:rPr>
                <w:rFonts w:hint="eastAsia" w:hAnsi="宋体"/>
                <w:sz w:val="24"/>
                <w:szCs w:val="24"/>
              </w:rPr>
              <w:t>换热管TP304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2</w:t>
            </w:r>
          </w:p>
        </w:tc>
        <w:tc>
          <w:tcPr>
            <w:tcW w:w="2093" w:type="dxa"/>
            <w:noWrap/>
            <w:vAlign w:val="center"/>
          </w:tcPr>
          <w:p>
            <w:pPr>
              <w:keepNext w:val="0"/>
              <w:keepLines w:val="0"/>
              <w:suppressLineNumbers w:val="0"/>
              <w:spacing w:before="0" w:beforeAutospacing="0" w:after="0" w:afterAutospacing="0" w:line="276" w:lineRule="auto"/>
              <w:ind w:left="0" w:right="-51"/>
              <w:rPr>
                <w:rFonts w:hint="eastAsia" w:ascii="宋体" w:hAnsi="宋体" w:eastAsia="宋体" w:cs="Arial"/>
                <w:sz w:val="24"/>
                <w:szCs w:val="24"/>
                <w:lang w:eastAsia="zh-CN"/>
              </w:rPr>
            </w:pPr>
            <w:r>
              <w:rPr>
                <w:rFonts w:hint="eastAsia" w:ascii="宋体" w:hAnsi="宋体" w:cs="Arial"/>
                <w:sz w:val="24"/>
                <w:szCs w:val="24"/>
              </w:rPr>
              <w:t>主</w:t>
            </w:r>
            <w:r>
              <w:rPr>
                <w:rFonts w:hint="eastAsia" w:ascii="宋体" w:hAnsi="宋体" w:cs="Arial"/>
                <w:sz w:val="24"/>
                <w:szCs w:val="24"/>
                <w:lang w:eastAsia="zh-CN"/>
              </w:rPr>
              <w:t>抽气器</w:t>
            </w:r>
          </w:p>
          <w:p>
            <w:pPr>
              <w:keepNext w:val="0"/>
              <w:keepLines w:val="0"/>
              <w:suppressLineNumbers w:val="0"/>
              <w:spacing w:before="0" w:beforeAutospacing="0" w:after="0" w:afterAutospacing="0" w:line="276" w:lineRule="auto"/>
              <w:ind w:left="0" w:right="-51"/>
              <w:rPr>
                <w:rFonts w:hint="default" w:ascii="宋体" w:hAnsi="宋体" w:cs="Arial"/>
                <w:sz w:val="24"/>
                <w:szCs w:val="24"/>
              </w:rPr>
            </w:pPr>
            <w:r>
              <w:rPr>
                <w:rFonts w:hint="eastAsia" w:ascii="宋体" w:hAnsi="宋体" w:cs="Arial"/>
                <w:sz w:val="24"/>
                <w:szCs w:val="24"/>
              </w:rPr>
              <w:t>（两级射汽抽气器）</w:t>
            </w:r>
          </w:p>
        </w:tc>
        <w:tc>
          <w:tcPr>
            <w:tcW w:w="1261" w:type="dxa"/>
            <w:noWrap/>
            <w:vAlign w:val="center"/>
          </w:tcPr>
          <w:p>
            <w:pPr>
              <w:keepNext w:val="0"/>
              <w:keepLines w:val="0"/>
              <w:suppressLineNumbers w:val="0"/>
              <w:spacing w:before="0" w:beforeAutospacing="0" w:after="0" w:afterAutospacing="0" w:line="276" w:lineRule="auto"/>
              <w:ind w:left="0" w:right="-51"/>
              <w:jc w:val="center"/>
              <w:rPr>
                <w:rFonts w:hint="default" w:ascii="宋体" w:hAnsi="宋体"/>
                <w:sz w:val="24"/>
                <w:szCs w:val="24"/>
                <w:highlight w:val="yellow"/>
              </w:rPr>
            </w:pPr>
          </w:p>
        </w:tc>
        <w:tc>
          <w:tcPr>
            <w:tcW w:w="739"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套</w:t>
            </w:r>
          </w:p>
        </w:tc>
        <w:tc>
          <w:tcPr>
            <w:tcW w:w="726"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１</w:t>
            </w:r>
          </w:p>
        </w:tc>
        <w:tc>
          <w:tcPr>
            <w:tcW w:w="1413"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848" w:type="dxa"/>
            <w:noWrap/>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4"/>
              </w:rPr>
            </w:pPr>
            <w:r>
              <w:rPr>
                <w:rFonts w:hint="eastAsia" w:ascii="宋体" w:hAnsi="宋体" w:cs="Arial"/>
                <w:strike w:val="0"/>
                <w:sz w:val="24"/>
                <w:szCs w:val="20"/>
                <w:highlight w:val="none"/>
                <w:lang w:eastAsia="zh-CN"/>
              </w:rPr>
              <w:t>不</w:t>
            </w:r>
            <w:r>
              <w:rPr>
                <w:rFonts w:hint="eastAsia" w:ascii="宋体" w:hAnsi="宋体" w:cs="Arial"/>
                <w:strike w:val="0"/>
                <w:sz w:val="24"/>
                <w:szCs w:val="20"/>
                <w:highlight w:val="none"/>
              </w:rPr>
              <w:t>含启动抽气器</w:t>
            </w:r>
            <w:r>
              <w:rPr>
                <w:rFonts w:hint="eastAsia" w:ascii="宋体" w:hAnsi="宋体" w:cs="Arial"/>
                <w:strike w:val="0"/>
                <w:sz w:val="24"/>
                <w:szCs w:val="20"/>
                <w:highlight w:val="none"/>
                <w:lang w:eastAsia="zh-CN"/>
              </w:rPr>
              <w:t>；</w:t>
            </w:r>
            <w:r>
              <w:rPr>
                <w:rFonts w:hint="eastAsia" w:ascii="宋体" w:hAnsi="宋体" w:cs="Arial"/>
                <w:sz w:val="24"/>
                <w:szCs w:val="24"/>
              </w:rPr>
              <w:t>抽气器和冷却器一</w:t>
            </w:r>
            <w:r>
              <w:rPr>
                <w:rFonts w:hint="eastAsia" w:ascii="宋体" w:hAnsi="宋体" w:cs="Arial"/>
                <w:sz w:val="24"/>
                <w:szCs w:val="24"/>
                <w:lang w:eastAsia="zh-CN"/>
              </w:rPr>
              <w:t>用</w:t>
            </w:r>
            <w:r>
              <w:rPr>
                <w:rFonts w:hint="eastAsia" w:ascii="宋体" w:hAnsi="宋体" w:cs="Arial"/>
                <w:sz w:val="24"/>
                <w:szCs w:val="24"/>
              </w:rPr>
              <w:t>一</w:t>
            </w:r>
            <w:r>
              <w:rPr>
                <w:rFonts w:hint="eastAsia" w:ascii="宋体" w:hAnsi="宋体" w:cs="Arial"/>
                <w:sz w:val="24"/>
                <w:szCs w:val="24"/>
                <w:lang w:eastAsia="zh-CN"/>
              </w:rPr>
              <w:t>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3</w:t>
            </w:r>
          </w:p>
        </w:tc>
        <w:tc>
          <w:tcPr>
            <w:tcW w:w="2093" w:type="dxa"/>
            <w:noWrap/>
            <w:vAlign w:val="center"/>
          </w:tcPr>
          <w:p>
            <w:pPr>
              <w:keepNext w:val="0"/>
              <w:keepLines w:val="0"/>
              <w:suppressLineNumbers w:val="0"/>
              <w:spacing w:before="0" w:beforeAutospacing="0" w:after="0" w:afterAutospacing="0" w:line="276" w:lineRule="auto"/>
              <w:ind w:left="0" w:right="-51"/>
              <w:rPr>
                <w:rFonts w:hint="default" w:ascii="宋体" w:hAnsi="宋体" w:cs="Arial"/>
                <w:sz w:val="24"/>
                <w:szCs w:val="24"/>
              </w:rPr>
            </w:pPr>
            <w:r>
              <w:rPr>
                <w:rFonts w:hint="eastAsia" w:ascii="宋体" w:hAnsi="宋体" w:cs="Arial"/>
                <w:sz w:val="24"/>
                <w:szCs w:val="24"/>
              </w:rPr>
              <w:t>轴封冷却器</w:t>
            </w:r>
          </w:p>
        </w:tc>
        <w:tc>
          <w:tcPr>
            <w:tcW w:w="1261" w:type="dxa"/>
            <w:noWrap/>
            <w:vAlign w:val="center"/>
          </w:tcPr>
          <w:p>
            <w:pPr>
              <w:keepNext w:val="0"/>
              <w:keepLines w:val="0"/>
              <w:suppressLineNumbers w:val="0"/>
              <w:spacing w:before="0" w:beforeAutospacing="0" w:after="0" w:afterAutospacing="0" w:line="276" w:lineRule="auto"/>
              <w:ind w:left="0" w:right="-51"/>
              <w:jc w:val="center"/>
              <w:rPr>
                <w:rFonts w:hint="default" w:ascii="宋体" w:hAnsi="宋体"/>
                <w:sz w:val="24"/>
                <w:szCs w:val="24"/>
                <w:highlight w:val="yellow"/>
              </w:rPr>
            </w:pPr>
          </w:p>
        </w:tc>
        <w:tc>
          <w:tcPr>
            <w:tcW w:w="739"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套</w:t>
            </w:r>
          </w:p>
        </w:tc>
        <w:tc>
          <w:tcPr>
            <w:tcW w:w="726"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１</w:t>
            </w:r>
          </w:p>
        </w:tc>
        <w:tc>
          <w:tcPr>
            <w:tcW w:w="1413"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848" w:type="dxa"/>
            <w:noWrap/>
            <w:vAlign w:val="center"/>
          </w:tcPr>
          <w:p>
            <w:pPr>
              <w:keepNext w:val="0"/>
              <w:keepLines w:val="0"/>
              <w:suppressLineNumbers w:val="0"/>
              <w:spacing w:before="0" w:beforeAutospacing="0" w:after="0" w:afterAutospacing="0" w:line="276" w:lineRule="auto"/>
              <w:ind w:left="0" w:right="-51"/>
              <w:rPr>
                <w:rFonts w:hint="default" w:ascii="宋体" w:hAnsi="宋体" w:cs="Arial"/>
                <w:sz w:val="24"/>
                <w:szCs w:val="24"/>
              </w:rPr>
            </w:pPr>
            <w:r>
              <w:rPr>
                <w:rFonts w:hint="eastAsia" w:ascii="宋体" w:hAnsi="宋体" w:cs="Arial"/>
                <w:sz w:val="24"/>
                <w:szCs w:val="24"/>
              </w:rPr>
              <w:t>排气风机，一用一备，变频控制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7" w:type="dxa"/>
            <w:noWrap/>
            <w:vAlign w:val="center"/>
          </w:tcPr>
          <w:p>
            <w:pPr>
              <w:pStyle w:val="6"/>
              <w:keepNext w:val="0"/>
              <w:keepLines w:val="0"/>
              <w:suppressLineNumbers w:val="0"/>
              <w:spacing w:before="0" w:beforeAutospacing="0" w:after="0" w:afterAutospacing="0" w:line="276" w:lineRule="auto"/>
              <w:ind w:left="0" w:right="0"/>
              <w:jc w:val="center"/>
              <w:rPr>
                <w:rFonts w:hint="eastAsia" w:hAnsi="宋体" w:eastAsia="宋体"/>
                <w:sz w:val="24"/>
                <w:szCs w:val="24"/>
                <w:lang w:val="en-US" w:eastAsia="zh-CN"/>
              </w:rPr>
            </w:pPr>
            <w:r>
              <w:rPr>
                <w:rFonts w:hint="eastAsia" w:hAnsi="宋体"/>
                <w:sz w:val="24"/>
                <w:szCs w:val="24"/>
                <w:lang w:val="en-US" w:eastAsia="zh-CN"/>
              </w:rPr>
              <w:t>4</w:t>
            </w:r>
          </w:p>
        </w:tc>
        <w:tc>
          <w:tcPr>
            <w:tcW w:w="2093" w:type="dxa"/>
            <w:noWrap/>
            <w:vAlign w:val="center"/>
          </w:tcPr>
          <w:p>
            <w:pPr>
              <w:keepNext w:val="0"/>
              <w:keepLines w:val="0"/>
              <w:suppressLineNumbers w:val="0"/>
              <w:spacing w:before="0" w:beforeAutospacing="0" w:after="0" w:afterAutospacing="0" w:line="276" w:lineRule="auto"/>
              <w:ind w:left="0" w:right="-51"/>
              <w:rPr>
                <w:rFonts w:hint="eastAsia" w:ascii="宋体" w:hAnsi="宋体" w:eastAsia="宋体" w:cs="Arial"/>
                <w:sz w:val="24"/>
                <w:szCs w:val="24"/>
                <w:lang w:eastAsia="zh-CN"/>
              </w:rPr>
            </w:pPr>
            <w:r>
              <w:rPr>
                <w:rFonts w:hint="eastAsia" w:ascii="宋体" w:hAnsi="宋体" w:cs="Arial"/>
                <w:sz w:val="24"/>
                <w:szCs w:val="24"/>
                <w:lang w:eastAsia="zh-CN"/>
              </w:rPr>
              <w:t>平衡箱</w:t>
            </w:r>
          </w:p>
        </w:tc>
        <w:tc>
          <w:tcPr>
            <w:tcW w:w="1261" w:type="dxa"/>
            <w:noWrap/>
            <w:vAlign w:val="center"/>
          </w:tcPr>
          <w:p>
            <w:pPr>
              <w:keepNext w:val="0"/>
              <w:keepLines w:val="0"/>
              <w:suppressLineNumbers w:val="0"/>
              <w:spacing w:before="0" w:beforeAutospacing="0" w:after="0" w:afterAutospacing="0" w:line="276" w:lineRule="auto"/>
              <w:ind w:left="0" w:right="-51"/>
              <w:jc w:val="center"/>
              <w:rPr>
                <w:rFonts w:hint="default" w:ascii="宋体" w:hAnsi="宋体" w:eastAsia="宋体"/>
                <w:sz w:val="24"/>
                <w:szCs w:val="24"/>
                <w:highlight w:val="yellow"/>
                <w:lang w:val="en-US" w:eastAsia="zh-CN"/>
              </w:rPr>
            </w:pPr>
            <w:r>
              <w:rPr>
                <w:rFonts w:hint="eastAsia" w:ascii="宋体" w:hAnsi="宋体"/>
                <w:sz w:val="24"/>
                <w:szCs w:val="24"/>
                <w:highlight w:val="none"/>
                <w:lang w:val="en-US" w:eastAsia="zh-CN"/>
              </w:rPr>
              <w:t>DN400</w:t>
            </w:r>
          </w:p>
        </w:tc>
        <w:tc>
          <w:tcPr>
            <w:tcW w:w="739" w:type="dxa"/>
            <w:noWrap/>
            <w:vAlign w:val="center"/>
          </w:tcPr>
          <w:p>
            <w:pPr>
              <w:pStyle w:val="6"/>
              <w:keepNext w:val="0"/>
              <w:keepLines w:val="0"/>
              <w:suppressLineNumbers w:val="0"/>
              <w:spacing w:before="0" w:beforeAutospacing="0" w:after="0" w:afterAutospacing="0" w:line="276" w:lineRule="auto"/>
              <w:ind w:left="0" w:right="0"/>
              <w:jc w:val="center"/>
              <w:rPr>
                <w:rFonts w:hint="eastAsia" w:hAnsi="宋体" w:eastAsia="宋体"/>
                <w:sz w:val="24"/>
                <w:szCs w:val="24"/>
                <w:lang w:eastAsia="zh-CN"/>
              </w:rPr>
            </w:pPr>
            <w:r>
              <w:rPr>
                <w:rFonts w:hint="eastAsia" w:hAnsi="宋体"/>
                <w:sz w:val="24"/>
                <w:szCs w:val="24"/>
                <w:lang w:eastAsia="zh-CN"/>
              </w:rPr>
              <w:t>台</w:t>
            </w:r>
          </w:p>
        </w:tc>
        <w:tc>
          <w:tcPr>
            <w:tcW w:w="726" w:type="dxa"/>
            <w:noWrap/>
            <w:vAlign w:val="center"/>
          </w:tcPr>
          <w:p>
            <w:pPr>
              <w:pStyle w:val="6"/>
              <w:keepNext w:val="0"/>
              <w:keepLines w:val="0"/>
              <w:suppressLineNumbers w:val="0"/>
              <w:spacing w:before="0" w:beforeAutospacing="0" w:after="0" w:afterAutospacing="0" w:line="276" w:lineRule="auto"/>
              <w:ind w:left="0" w:right="0"/>
              <w:jc w:val="center"/>
              <w:rPr>
                <w:rFonts w:hint="eastAsia" w:hAnsi="宋体" w:eastAsia="宋体"/>
                <w:sz w:val="24"/>
                <w:szCs w:val="24"/>
                <w:lang w:val="en-US" w:eastAsia="zh-CN"/>
              </w:rPr>
            </w:pPr>
            <w:r>
              <w:rPr>
                <w:rFonts w:hint="eastAsia" w:hAnsi="宋体"/>
                <w:sz w:val="24"/>
                <w:szCs w:val="24"/>
                <w:lang w:val="en-US" w:eastAsia="zh-CN"/>
              </w:rPr>
              <w:t>1</w:t>
            </w:r>
          </w:p>
        </w:tc>
        <w:tc>
          <w:tcPr>
            <w:tcW w:w="1413"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848" w:type="dxa"/>
            <w:noWrap/>
            <w:vAlign w:val="center"/>
          </w:tcPr>
          <w:p>
            <w:pPr>
              <w:keepNext w:val="0"/>
              <w:keepLines w:val="0"/>
              <w:suppressLineNumbers w:val="0"/>
              <w:spacing w:before="0" w:beforeAutospacing="0" w:after="0" w:afterAutospacing="0" w:line="276" w:lineRule="auto"/>
              <w:ind w:left="0" w:right="-51"/>
              <w:rPr>
                <w:rFonts w:hint="eastAsia" w:ascii="宋体" w:hAnsi="宋体" w:cs="Arial"/>
                <w:sz w:val="24"/>
                <w:szCs w:val="24"/>
              </w:rPr>
            </w:pPr>
          </w:p>
        </w:tc>
      </w:tr>
    </w:tbl>
    <w:p>
      <w:pPr>
        <w:numPr>
          <w:ilvl w:val="0"/>
          <w:numId w:val="3"/>
        </w:numPr>
        <w:adjustRightInd/>
        <w:spacing w:line="360" w:lineRule="auto"/>
        <w:textAlignment w:val="auto"/>
        <w:outlineLvl w:val="1"/>
        <w:rPr>
          <w:rFonts w:hint="eastAsia" w:ascii="Times New Roman" w:hAnsi="Times New Roman" w:cs="Times New Roman"/>
          <w:sz w:val="24"/>
          <w:szCs w:val="24"/>
        </w:rPr>
      </w:pPr>
      <w:r>
        <w:rPr>
          <w:rFonts w:hint="eastAsia" w:ascii="Times New Roman" w:hAnsi="Times New Roman" w:cs="Times New Roman"/>
          <w:sz w:val="24"/>
          <w:szCs w:val="24"/>
        </w:rPr>
        <w:t>凝汽器配套件</w:t>
      </w:r>
      <w:r>
        <w:rPr>
          <w:rFonts w:hint="eastAsia" w:ascii="Times New Roman" w:hAnsi="Times New Roman" w:cs="Times New Roman"/>
          <w:sz w:val="24"/>
          <w:szCs w:val="24"/>
          <w:lang w:eastAsia="zh-CN"/>
        </w:rPr>
        <w:t>（配套附件由投标方补充完整）</w:t>
      </w:r>
    </w:p>
    <w:tbl>
      <w:tblPr>
        <w:tblStyle w:val="11"/>
        <w:tblW w:w="878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7"/>
        <w:gridCol w:w="1701"/>
        <w:gridCol w:w="1516"/>
        <w:gridCol w:w="851"/>
        <w:gridCol w:w="708"/>
        <w:gridCol w:w="1327"/>
        <w:gridCol w:w="17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91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序号</w:t>
            </w:r>
          </w:p>
        </w:tc>
        <w:tc>
          <w:tcPr>
            <w:tcW w:w="170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名      称</w:t>
            </w:r>
          </w:p>
        </w:tc>
        <w:tc>
          <w:tcPr>
            <w:tcW w:w="1516"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规格型号</w:t>
            </w:r>
          </w:p>
        </w:tc>
        <w:tc>
          <w:tcPr>
            <w:tcW w:w="85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单位</w:t>
            </w:r>
          </w:p>
        </w:tc>
        <w:tc>
          <w:tcPr>
            <w:tcW w:w="70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数量</w:t>
            </w:r>
          </w:p>
        </w:tc>
        <w:tc>
          <w:tcPr>
            <w:tcW w:w="132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生产厂家</w:t>
            </w:r>
          </w:p>
        </w:tc>
        <w:tc>
          <w:tcPr>
            <w:tcW w:w="1760"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1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01" w:type="dxa"/>
            <w:noWrap/>
            <w:vAlign w:val="center"/>
          </w:tcPr>
          <w:p>
            <w:pPr>
              <w:pStyle w:val="6"/>
              <w:keepNext w:val="0"/>
              <w:keepLines w:val="0"/>
              <w:suppressLineNumbers w:val="0"/>
              <w:spacing w:before="0" w:beforeAutospacing="0" w:after="0" w:afterAutospacing="0" w:line="276" w:lineRule="auto"/>
              <w:ind w:left="0" w:right="0"/>
              <w:rPr>
                <w:rFonts w:hint="default" w:hAnsi="宋体"/>
                <w:sz w:val="24"/>
                <w:szCs w:val="24"/>
              </w:rPr>
            </w:pPr>
          </w:p>
        </w:tc>
        <w:tc>
          <w:tcPr>
            <w:tcW w:w="1516"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85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0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32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60"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1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01" w:type="dxa"/>
            <w:noWrap/>
            <w:vAlign w:val="center"/>
          </w:tcPr>
          <w:p>
            <w:pPr>
              <w:pStyle w:val="6"/>
              <w:keepNext w:val="0"/>
              <w:keepLines w:val="0"/>
              <w:suppressLineNumbers w:val="0"/>
              <w:spacing w:before="0" w:beforeAutospacing="0" w:after="0" w:afterAutospacing="0" w:line="276" w:lineRule="auto"/>
              <w:ind w:left="0" w:right="0"/>
              <w:rPr>
                <w:rFonts w:hint="default" w:hAnsi="宋体"/>
                <w:sz w:val="24"/>
                <w:szCs w:val="24"/>
              </w:rPr>
            </w:pPr>
          </w:p>
        </w:tc>
        <w:tc>
          <w:tcPr>
            <w:tcW w:w="1516"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85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0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32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60"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1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01" w:type="dxa"/>
            <w:noWrap/>
            <w:vAlign w:val="center"/>
          </w:tcPr>
          <w:p>
            <w:pPr>
              <w:pStyle w:val="6"/>
              <w:keepNext w:val="0"/>
              <w:keepLines w:val="0"/>
              <w:suppressLineNumbers w:val="0"/>
              <w:spacing w:before="0" w:beforeAutospacing="0" w:after="0" w:afterAutospacing="0" w:line="276" w:lineRule="auto"/>
              <w:ind w:left="0" w:right="0"/>
              <w:rPr>
                <w:rFonts w:hint="default" w:hAnsi="宋体"/>
                <w:sz w:val="24"/>
                <w:szCs w:val="24"/>
              </w:rPr>
            </w:pPr>
          </w:p>
        </w:tc>
        <w:tc>
          <w:tcPr>
            <w:tcW w:w="1516"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85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0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32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60"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1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01" w:type="dxa"/>
            <w:noWrap/>
            <w:vAlign w:val="center"/>
          </w:tcPr>
          <w:p>
            <w:pPr>
              <w:pStyle w:val="6"/>
              <w:keepNext w:val="0"/>
              <w:keepLines w:val="0"/>
              <w:suppressLineNumbers w:val="0"/>
              <w:spacing w:before="0" w:beforeAutospacing="0" w:after="0" w:afterAutospacing="0" w:line="276" w:lineRule="auto"/>
              <w:ind w:left="0" w:right="0"/>
              <w:rPr>
                <w:rFonts w:hint="default" w:hAnsi="宋体"/>
                <w:sz w:val="24"/>
                <w:szCs w:val="24"/>
              </w:rPr>
            </w:pPr>
          </w:p>
        </w:tc>
        <w:tc>
          <w:tcPr>
            <w:tcW w:w="1516"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85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0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32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60"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bl>
    <w:p>
      <w:pPr>
        <w:numPr>
          <w:ilvl w:val="0"/>
          <w:numId w:val="3"/>
        </w:numPr>
        <w:adjustRightInd/>
        <w:spacing w:line="360" w:lineRule="auto"/>
        <w:textAlignment w:val="auto"/>
        <w:outlineLvl w:val="1"/>
        <w:rPr>
          <w:rFonts w:hint="eastAsia" w:ascii="Times New Roman" w:hAnsi="Times New Roman" w:cs="Times New Roman"/>
          <w:sz w:val="24"/>
          <w:szCs w:val="24"/>
        </w:rPr>
      </w:pPr>
      <w:r>
        <w:rPr>
          <w:rFonts w:hint="eastAsia" w:ascii="Times New Roman" w:hAnsi="Times New Roman" w:cs="Times New Roman"/>
          <w:sz w:val="24"/>
          <w:szCs w:val="24"/>
        </w:rPr>
        <w:t>主抽气器配套件</w:t>
      </w:r>
      <w:r>
        <w:rPr>
          <w:rFonts w:hint="eastAsia" w:ascii="Times New Roman" w:hAnsi="Times New Roman" w:cs="Times New Roman"/>
          <w:sz w:val="24"/>
          <w:szCs w:val="24"/>
          <w:lang w:eastAsia="zh-CN"/>
        </w:rPr>
        <w:t>（配套附件由投标方补充完整）</w:t>
      </w:r>
    </w:p>
    <w:tbl>
      <w:tblPr>
        <w:tblStyle w:val="11"/>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1701"/>
        <w:gridCol w:w="1685"/>
        <w:gridCol w:w="792"/>
        <w:gridCol w:w="709"/>
        <w:gridCol w:w="127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序号</w:t>
            </w:r>
          </w:p>
        </w:tc>
        <w:tc>
          <w:tcPr>
            <w:tcW w:w="170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名称</w:t>
            </w:r>
          </w:p>
        </w:tc>
        <w:tc>
          <w:tcPr>
            <w:tcW w:w="168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规格</w:t>
            </w:r>
          </w:p>
        </w:tc>
        <w:tc>
          <w:tcPr>
            <w:tcW w:w="792"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单位</w:t>
            </w:r>
          </w:p>
        </w:tc>
        <w:tc>
          <w:tcPr>
            <w:tcW w:w="709"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数量</w:t>
            </w:r>
          </w:p>
        </w:tc>
        <w:tc>
          <w:tcPr>
            <w:tcW w:w="127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生产厂家</w:t>
            </w:r>
          </w:p>
        </w:tc>
        <w:tc>
          <w:tcPr>
            <w:tcW w:w="185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0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68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92"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09"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27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85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170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168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792"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709"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127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185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0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68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92"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09"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27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85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701"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68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92"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709"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275"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1857" w:type="dxa"/>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bl>
    <w:p>
      <w:pPr>
        <w:numPr>
          <w:ilvl w:val="0"/>
          <w:numId w:val="3"/>
        </w:numPr>
        <w:adjustRightInd/>
        <w:spacing w:line="360" w:lineRule="auto"/>
        <w:textAlignment w:val="auto"/>
        <w:outlineLvl w:val="1"/>
        <w:rPr>
          <w:rFonts w:hint="eastAsia" w:ascii="Times New Roman" w:hAnsi="Times New Roman" w:cs="Times New Roman"/>
          <w:sz w:val="24"/>
          <w:szCs w:val="24"/>
        </w:rPr>
      </w:pPr>
      <w:r>
        <w:rPr>
          <w:rFonts w:hint="eastAsia" w:ascii="Times New Roman" w:hAnsi="Times New Roman" w:cs="Times New Roman"/>
          <w:sz w:val="24"/>
          <w:szCs w:val="24"/>
        </w:rPr>
        <w:t>轴封冷却器配套件</w:t>
      </w:r>
      <w:r>
        <w:rPr>
          <w:rFonts w:hint="eastAsia" w:ascii="Times New Roman" w:hAnsi="Times New Roman" w:cs="Times New Roman"/>
          <w:sz w:val="24"/>
          <w:szCs w:val="24"/>
          <w:lang w:eastAsia="zh-CN"/>
        </w:rPr>
        <w:t>（配套附件由投标方补充完整）</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659"/>
        <w:gridCol w:w="1643"/>
        <w:gridCol w:w="771"/>
        <w:gridCol w:w="822"/>
        <w:gridCol w:w="1211"/>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序号</w:t>
            </w:r>
          </w:p>
        </w:tc>
        <w:tc>
          <w:tcPr>
            <w:tcW w:w="95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名称</w:t>
            </w:r>
          </w:p>
        </w:tc>
        <w:tc>
          <w:tcPr>
            <w:tcW w:w="9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规格</w:t>
            </w:r>
          </w:p>
        </w:tc>
        <w:tc>
          <w:tcPr>
            <w:tcW w:w="4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单位</w:t>
            </w:r>
          </w:p>
        </w:tc>
        <w:tc>
          <w:tcPr>
            <w:tcW w:w="47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数量</w:t>
            </w:r>
          </w:p>
        </w:tc>
        <w:tc>
          <w:tcPr>
            <w:tcW w:w="69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生产厂家</w:t>
            </w:r>
          </w:p>
        </w:tc>
        <w:tc>
          <w:tcPr>
            <w:tcW w:w="98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5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4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47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69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8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95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9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4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47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69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c>
          <w:tcPr>
            <w:tcW w:w="98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trike/>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5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4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47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69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8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5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442"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471"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69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c>
          <w:tcPr>
            <w:tcW w:w="984" w:type="pct"/>
            <w:noWrap/>
            <w:vAlign w:val="center"/>
          </w:tcPr>
          <w:p>
            <w:pPr>
              <w:pStyle w:val="6"/>
              <w:keepNext w:val="0"/>
              <w:keepLines w:val="0"/>
              <w:suppressLineNumbers w:val="0"/>
              <w:spacing w:before="0" w:beforeAutospacing="0" w:after="0" w:afterAutospacing="0" w:line="276" w:lineRule="auto"/>
              <w:ind w:left="0" w:right="0"/>
              <w:jc w:val="center"/>
              <w:rPr>
                <w:rFonts w:hint="default" w:hAnsi="宋体"/>
                <w:sz w:val="24"/>
                <w:szCs w:val="24"/>
              </w:rPr>
            </w:pPr>
          </w:p>
        </w:tc>
      </w:tr>
    </w:tbl>
    <w:p>
      <w:pPr>
        <w:numPr>
          <w:ilvl w:val="0"/>
          <w:numId w:val="3"/>
        </w:numPr>
        <w:adjustRightInd/>
        <w:spacing w:line="360" w:lineRule="auto"/>
        <w:textAlignment w:val="auto"/>
        <w:outlineLvl w:val="1"/>
        <w:rPr>
          <w:rFonts w:hint="eastAsia" w:ascii="Times New Roman" w:hAnsi="Times New Roman" w:cs="Times New Roman"/>
          <w:sz w:val="24"/>
          <w:szCs w:val="24"/>
        </w:rPr>
      </w:pPr>
      <w:r>
        <w:rPr>
          <w:rFonts w:hint="eastAsia" w:ascii="Times New Roman" w:hAnsi="Times New Roman" w:cs="Times New Roman"/>
          <w:sz w:val="24"/>
          <w:szCs w:val="24"/>
        </w:rPr>
        <w:t>备品备件</w:t>
      </w:r>
      <w:r>
        <w:rPr>
          <w:rFonts w:hint="eastAsia" w:ascii="Times New Roman" w:hAnsi="Times New Roman" w:cs="Times New Roman"/>
          <w:sz w:val="24"/>
          <w:szCs w:val="24"/>
          <w:lang w:eastAsia="zh-CN"/>
        </w:rPr>
        <w:t>（由投标方补充完整）</w:t>
      </w:r>
    </w:p>
    <w:tbl>
      <w:tblPr>
        <w:tblStyle w:val="11"/>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1"/>
        <w:gridCol w:w="1384"/>
        <w:gridCol w:w="2215"/>
        <w:gridCol w:w="691"/>
        <w:gridCol w:w="691"/>
        <w:gridCol w:w="1939"/>
        <w:gridCol w:w="1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 w:hRule="atLeast"/>
          <w:tblHeader/>
        </w:trPr>
        <w:tc>
          <w:tcPr>
            <w:tcW w:w="396"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序号</w:t>
            </w:r>
          </w:p>
        </w:tc>
        <w:tc>
          <w:tcPr>
            <w:tcW w:w="793"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名称</w:t>
            </w:r>
          </w:p>
        </w:tc>
        <w:tc>
          <w:tcPr>
            <w:tcW w:w="1269"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规格型号</w:t>
            </w:r>
          </w:p>
        </w:tc>
        <w:tc>
          <w:tcPr>
            <w:tcW w:w="396"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单位</w:t>
            </w:r>
          </w:p>
        </w:tc>
        <w:tc>
          <w:tcPr>
            <w:tcW w:w="396"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数量</w:t>
            </w:r>
          </w:p>
        </w:tc>
        <w:tc>
          <w:tcPr>
            <w:tcW w:w="1111"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生产厂家</w:t>
            </w:r>
          </w:p>
        </w:tc>
        <w:tc>
          <w:tcPr>
            <w:tcW w:w="634"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793"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1269"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color w:val="FF0000"/>
                <w:szCs w:val="24"/>
              </w:rPr>
            </w:pPr>
          </w:p>
        </w:tc>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color w:val="FF0000"/>
                <w:szCs w:val="24"/>
              </w:rPr>
            </w:pPr>
          </w:p>
        </w:tc>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color w:val="FF0000"/>
                <w:szCs w:val="24"/>
              </w:rPr>
            </w:pPr>
          </w:p>
        </w:tc>
        <w:tc>
          <w:tcPr>
            <w:tcW w:w="1111"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color w:val="FF0000"/>
                <w:szCs w:val="24"/>
              </w:rPr>
            </w:pPr>
          </w:p>
        </w:tc>
        <w:tc>
          <w:tcPr>
            <w:tcW w:w="634"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color w:val="FF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793"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1269"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1111"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634"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793"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1269"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396"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1111"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634" w:type="pct"/>
            <w:noWrap/>
            <w:vAlign w:val="center"/>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r>
    </w:tbl>
    <w:p>
      <w:pPr>
        <w:numPr>
          <w:ilvl w:val="0"/>
          <w:numId w:val="3"/>
        </w:numPr>
        <w:adjustRightInd/>
        <w:spacing w:line="360" w:lineRule="auto"/>
        <w:textAlignment w:val="auto"/>
        <w:outlineLvl w:val="1"/>
        <w:rPr>
          <w:rFonts w:hint="eastAsia" w:ascii="Times New Roman" w:hAnsi="Times New Roman" w:cs="Times New Roman"/>
          <w:sz w:val="24"/>
          <w:szCs w:val="24"/>
        </w:rPr>
      </w:pPr>
      <w:r>
        <w:rPr>
          <w:rFonts w:hint="eastAsia" w:ascii="Times New Roman" w:hAnsi="Times New Roman" w:cs="Times New Roman"/>
          <w:sz w:val="24"/>
          <w:szCs w:val="24"/>
        </w:rPr>
        <w:t>专用工具</w:t>
      </w:r>
      <w:r>
        <w:rPr>
          <w:rFonts w:hint="eastAsia" w:ascii="Times New Roman" w:hAnsi="Times New Roman" w:cs="Times New Roman"/>
          <w:sz w:val="24"/>
          <w:szCs w:val="24"/>
          <w:lang w:eastAsia="zh-CN"/>
        </w:rPr>
        <w:t>（由投标方补充完整</w:t>
      </w:r>
      <w:r>
        <w:rPr>
          <w:rFonts w:hint="eastAsia" w:ascii="Times New Roman" w:hAnsi="Times New Roman" w:cs="Times New Roman"/>
          <w:sz w:val="24"/>
          <w:szCs w:val="24"/>
        </w:rPr>
        <w:t>）</w:t>
      </w:r>
    </w:p>
    <w:tbl>
      <w:tblPr>
        <w:tblStyle w:val="11"/>
        <w:tblW w:w="4997"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10"/>
        <w:gridCol w:w="1780"/>
        <w:gridCol w:w="1661"/>
        <w:gridCol w:w="710"/>
        <w:gridCol w:w="710"/>
        <w:gridCol w:w="831"/>
        <w:gridCol w:w="1187"/>
        <w:gridCol w:w="1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blHeader/>
        </w:trPr>
        <w:tc>
          <w:tcPr>
            <w:tcW w:w="407"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序号</w:t>
            </w:r>
          </w:p>
        </w:tc>
        <w:tc>
          <w:tcPr>
            <w:tcW w:w="1020" w:type="pct"/>
            <w:noWrap/>
          </w:tcPr>
          <w:p>
            <w:pPr>
              <w:pStyle w:val="6"/>
              <w:keepNext w:val="0"/>
              <w:keepLines w:val="0"/>
              <w:suppressLineNumbers w:val="0"/>
              <w:spacing w:before="0" w:beforeAutospacing="0" w:after="0" w:afterAutospacing="0" w:line="360" w:lineRule="auto"/>
              <w:ind w:left="0" w:right="0"/>
              <w:jc w:val="center"/>
              <w:rPr>
                <w:rFonts w:hint="default" w:hAnsi="宋体"/>
                <w:szCs w:val="20"/>
              </w:rPr>
            </w:pPr>
            <w:r>
              <w:rPr>
                <w:rFonts w:hint="eastAsia" w:hAnsi="宋体"/>
                <w:szCs w:val="20"/>
              </w:rPr>
              <w:t>名称</w:t>
            </w:r>
          </w:p>
        </w:tc>
        <w:tc>
          <w:tcPr>
            <w:tcW w:w="952"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规格型号</w:t>
            </w:r>
          </w:p>
        </w:tc>
        <w:tc>
          <w:tcPr>
            <w:tcW w:w="407"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单位</w:t>
            </w:r>
          </w:p>
        </w:tc>
        <w:tc>
          <w:tcPr>
            <w:tcW w:w="407"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数量</w:t>
            </w:r>
          </w:p>
        </w:tc>
        <w:tc>
          <w:tcPr>
            <w:tcW w:w="476"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产地</w:t>
            </w:r>
          </w:p>
        </w:tc>
        <w:tc>
          <w:tcPr>
            <w:tcW w:w="680"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生产厂家</w:t>
            </w:r>
          </w:p>
        </w:tc>
        <w:tc>
          <w:tcPr>
            <w:tcW w:w="646"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r>
              <w:rPr>
                <w:rFonts w:hint="eastAsia" w:hAnsi="宋体"/>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07" w:type="pct"/>
            <w:noWrap/>
            <w:vAlign w:val="center"/>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1020"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952"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407"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407"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476"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680"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646"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07" w:type="pct"/>
            <w:noWrap/>
            <w:vAlign w:val="center"/>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1020"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952"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407"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407" w:type="pct"/>
            <w:noWrap/>
          </w:tcPr>
          <w:p>
            <w:pPr>
              <w:pStyle w:val="6"/>
              <w:keepNext w:val="0"/>
              <w:keepLines w:val="0"/>
              <w:suppressLineNumbers w:val="0"/>
              <w:spacing w:before="0" w:beforeAutospacing="0" w:after="0" w:afterAutospacing="0" w:line="360" w:lineRule="auto"/>
              <w:ind w:left="0" w:right="0"/>
              <w:jc w:val="center"/>
              <w:rPr>
                <w:rFonts w:hint="default" w:hAnsi="宋体"/>
                <w:szCs w:val="24"/>
              </w:rPr>
            </w:pPr>
          </w:p>
        </w:tc>
        <w:tc>
          <w:tcPr>
            <w:tcW w:w="476"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680"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c>
          <w:tcPr>
            <w:tcW w:w="646" w:type="pct"/>
            <w:noWrap/>
          </w:tcPr>
          <w:p>
            <w:pPr>
              <w:pStyle w:val="6"/>
              <w:keepNext w:val="0"/>
              <w:keepLines w:val="0"/>
              <w:suppressLineNumbers w:val="0"/>
              <w:spacing w:before="0" w:beforeAutospacing="0" w:after="0" w:afterAutospacing="0" w:line="360" w:lineRule="auto"/>
              <w:ind w:left="0" w:right="0"/>
              <w:rPr>
                <w:rFonts w:hint="default" w:hAnsi="宋体"/>
                <w:szCs w:val="24"/>
              </w:rPr>
            </w:pPr>
          </w:p>
        </w:tc>
      </w:tr>
    </w:tbl>
    <w:p>
      <w:pPr>
        <w:autoSpaceDE w:val="0"/>
        <w:autoSpaceDN w:val="0"/>
        <w:spacing w:line="360" w:lineRule="auto"/>
        <w:ind w:firstLine="480" w:firstLineChars="200"/>
        <w:jc w:val="left"/>
        <w:rPr>
          <w:rFonts w:ascii="宋体" w:hAnsi="宋体" w:cs="Arial"/>
          <w:sz w:val="24"/>
        </w:rPr>
      </w:pPr>
      <w:r>
        <w:rPr>
          <w:rFonts w:hint="eastAsia" w:ascii="宋体" w:hAnsi="宋体" w:cs="Arial"/>
          <w:sz w:val="24"/>
        </w:rPr>
        <w:t>供方应随凝汽器、主抽气器、轴封冷却器</w:t>
      </w:r>
      <w:r>
        <w:rPr>
          <w:rFonts w:hint="eastAsia" w:ascii="宋体" w:hAnsi="宋体" w:cs="Arial"/>
          <w:sz w:val="24"/>
          <w:lang w:eastAsia="zh-CN"/>
        </w:rPr>
        <w:t>、平衡箱等</w:t>
      </w:r>
      <w:r>
        <w:rPr>
          <w:rFonts w:hint="eastAsia" w:ascii="宋体" w:hAnsi="宋体" w:cs="Arial"/>
          <w:sz w:val="24"/>
        </w:rPr>
        <w:t>一起提供所需要的专用工具，说明专用工具的名称、用途及数量，并提供使用说明书。</w:t>
      </w:r>
    </w:p>
    <w:p>
      <w:pPr>
        <w:pStyle w:val="16"/>
        <w:numPr>
          <w:ilvl w:val="0"/>
          <w:numId w:val="2"/>
        </w:numPr>
        <w:spacing w:line="360" w:lineRule="auto"/>
        <w:ind w:firstLine="0" w:firstLineChars="0"/>
        <w:outlineLvl w:val="0"/>
        <w:rPr>
          <w:b/>
          <w:bCs/>
          <w:sz w:val="24"/>
          <w:szCs w:val="24"/>
        </w:rPr>
      </w:pPr>
      <w:r>
        <w:rPr>
          <w:rFonts w:hint="eastAsia"/>
          <w:b/>
          <w:bCs/>
          <w:sz w:val="24"/>
          <w:szCs w:val="24"/>
        </w:rPr>
        <w:t>技术参数</w:t>
      </w:r>
    </w:p>
    <w:p>
      <w:pPr>
        <w:numPr>
          <w:ilvl w:val="0"/>
          <w:numId w:val="4"/>
        </w:numPr>
        <w:adjustRightInd/>
        <w:spacing w:line="360" w:lineRule="auto"/>
        <w:textAlignment w:val="auto"/>
        <w:outlineLvl w:val="1"/>
        <w:rPr>
          <w:sz w:val="24"/>
          <w:szCs w:val="24"/>
        </w:rPr>
      </w:pPr>
      <w:r>
        <w:rPr>
          <w:rFonts w:hint="eastAsia"/>
          <w:sz w:val="24"/>
          <w:szCs w:val="24"/>
        </w:rPr>
        <w:t>自然条件</w:t>
      </w:r>
      <w:bookmarkStart w:id="0" w:name="_Toc472754689"/>
      <w:bookmarkStart w:id="1" w:name="_Toc472502621"/>
    </w:p>
    <w:bookmarkEnd w:id="0"/>
    <w:bookmarkEnd w:id="1"/>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哈尔滨地区属大陆性寒温带季风气侯。</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位置：北纬45°41′　东经126°37′</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平均海拔高度：170.6米</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累年平均气温： 3.5 ℃</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最热月平均气温：22.8℃</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最冷月平均气温：－26℃</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极端最高气温：41℃</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极端最低气温：-41.4℃</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累年最热月平均相对湿度：73%</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累年最冷月平均相对湿度：71%</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累年冬季平均气压：1001.5 hpa</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累年夏季平均气压：985.1 hpa</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最大冻土深度：205 cm</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累年平均年降水量：418 mm</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累年冬季平均风速：3.8m/s</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累年夏季平均风速：3.5m/s</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地震基本烈度：6度</w:t>
      </w:r>
    </w:p>
    <w:p>
      <w:pPr>
        <w:numPr>
          <w:ilvl w:val="0"/>
          <w:numId w:val="4"/>
        </w:numPr>
        <w:adjustRightInd/>
        <w:spacing w:line="360" w:lineRule="auto"/>
        <w:textAlignment w:val="auto"/>
        <w:outlineLvl w:val="1"/>
        <w:rPr>
          <w:sz w:val="24"/>
          <w:szCs w:val="24"/>
        </w:rPr>
      </w:pPr>
      <w:r>
        <w:rPr>
          <w:rFonts w:hint="eastAsia"/>
          <w:sz w:val="24"/>
          <w:szCs w:val="24"/>
        </w:rPr>
        <w:t>设计和运行条件</w:t>
      </w:r>
    </w:p>
    <w:p>
      <w:pPr>
        <w:autoSpaceDE w:val="0"/>
        <w:autoSpaceDN w:val="0"/>
        <w:snapToGrid w:val="0"/>
        <w:spacing w:line="360" w:lineRule="auto"/>
        <w:ind w:firstLine="480" w:firstLineChars="200"/>
        <w:jc w:val="left"/>
        <w:rPr>
          <w:rFonts w:ascii="宋体" w:hAnsi="宋体" w:cs="Arial"/>
          <w:color w:val="000000"/>
          <w:sz w:val="24"/>
        </w:rPr>
      </w:pPr>
      <w:r>
        <w:rPr>
          <w:rFonts w:hint="eastAsia" w:ascii="宋体" w:hAnsi="宋体" w:cs="Arial"/>
          <w:color w:val="000000"/>
          <w:sz w:val="24"/>
        </w:rPr>
        <w:t>试验蒸汽参数：2.9~3.5MPa，260~310℃；</w:t>
      </w:r>
    </w:p>
    <w:p>
      <w:pPr>
        <w:autoSpaceDE w:val="0"/>
        <w:autoSpaceDN w:val="0"/>
        <w:snapToGrid w:val="0"/>
        <w:spacing w:line="360" w:lineRule="auto"/>
        <w:ind w:firstLine="480" w:firstLineChars="200"/>
        <w:jc w:val="left"/>
        <w:rPr>
          <w:rFonts w:ascii="宋体" w:hAnsi="宋体" w:cs="Arial"/>
          <w:color w:val="000000"/>
          <w:sz w:val="24"/>
        </w:rPr>
      </w:pPr>
      <w:r>
        <w:rPr>
          <w:rFonts w:hint="eastAsia" w:ascii="宋体" w:hAnsi="宋体" w:cs="Arial"/>
          <w:color w:val="000000"/>
          <w:sz w:val="24"/>
        </w:rPr>
        <w:t>主抽气器：用于凝汽器抽真空，其工作条件：</w:t>
      </w:r>
    </w:p>
    <w:p>
      <w:pPr>
        <w:widowControl/>
        <w:numPr>
          <w:ilvl w:val="0"/>
          <w:numId w:val="5"/>
        </w:numPr>
        <w:snapToGrid w:val="0"/>
        <w:spacing w:line="360" w:lineRule="auto"/>
        <w:ind w:firstLine="480" w:firstLineChars="200"/>
        <w:textAlignment w:val="auto"/>
        <w:rPr>
          <w:color w:val="auto"/>
          <w:sz w:val="24"/>
          <w:highlight w:val="none"/>
        </w:rPr>
      </w:pPr>
      <w:r>
        <w:rPr>
          <w:rFonts w:hint="eastAsia"/>
          <w:color w:val="auto"/>
          <w:sz w:val="24"/>
          <w:highlight w:val="none"/>
        </w:rPr>
        <w:t>进入冷凝器最大蒸汽量：55t/h。</w:t>
      </w:r>
    </w:p>
    <w:p>
      <w:pPr>
        <w:widowControl/>
        <w:numPr>
          <w:ilvl w:val="0"/>
          <w:numId w:val="5"/>
        </w:numPr>
        <w:snapToGrid w:val="0"/>
        <w:spacing w:line="360" w:lineRule="auto"/>
        <w:ind w:firstLine="480" w:firstLineChars="200"/>
        <w:textAlignment w:val="auto"/>
        <w:rPr>
          <w:color w:val="auto"/>
          <w:sz w:val="24"/>
          <w:highlight w:val="none"/>
        </w:rPr>
      </w:pPr>
      <w:r>
        <w:rPr>
          <w:rFonts w:hint="eastAsia"/>
          <w:color w:val="auto"/>
          <w:sz w:val="24"/>
          <w:highlight w:val="none"/>
        </w:rPr>
        <w:t>冷凝器真空在最大蒸汽量时为0.012Mpa（a），在低工况时为0.0064Mpa（a）。</w:t>
      </w:r>
    </w:p>
    <w:p>
      <w:pPr>
        <w:widowControl/>
        <w:numPr>
          <w:ilvl w:val="0"/>
          <w:numId w:val="5"/>
        </w:numPr>
        <w:snapToGrid w:val="0"/>
        <w:spacing w:line="360" w:lineRule="auto"/>
        <w:ind w:firstLine="480" w:firstLineChars="200"/>
        <w:textAlignment w:val="auto"/>
        <w:rPr>
          <w:color w:val="auto"/>
          <w:sz w:val="24"/>
          <w:highlight w:val="none"/>
        </w:rPr>
      </w:pPr>
      <w:r>
        <w:rPr>
          <w:rFonts w:hint="eastAsia"/>
          <w:color w:val="auto"/>
          <w:sz w:val="24"/>
          <w:highlight w:val="none"/>
        </w:rPr>
        <w:t>从汽封漏系统内部的最大干空气量：160kg/h。</w:t>
      </w:r>
    </w:p>
    <w:p>
      <w:pPr>
        <w:autoSpaceDE w:val="0"/>
        <w:autoSpaceDN w:val="0"/>
        <w:snapToGrid w:val="0"/>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轴封冷却器：</w:t>
      </w:r>
    </w:p>
    <w:p>
      <w:pPr>
        <w:widowControl/>
        <w:numPr>
          <w:ilvl w:val="0"/>
          <w:numId w:val="6"/>
        </w:numPr>
        <w:snapToGrid w:val="0"/>
        <w:spacing w:line="360" w:lineRule="auto"/>
        <w:ind w:firstLine="480" w:firstLineChars="200"/>
        <w:textAlignment w:val="auto"/>
        <w:rPr>
          <w:color w:val="auto"/>
          <w:sz w:val="24"/>
          <w:highlight w:val="none"/>
        </w:rPr>
      </w:pPr>
      <w:r>
        <w:rPr>
          <w:rFonts w:hint="eastAsia"/>
          <w:color w:val="auto"/>
          <w:sz w:val="24"/>
          <w:highlight w:val="none"/>
        </w:rPr>
        <w:t>汽封平衡箱压力：0.004-0.2Mpa。</w:t>
      </w:r>
    </w:p>
    <w:p>
      <w:pPr>
        <w:widowControl/>
        <w:numPr>
          <w:ilvl w:val="0"/>
          <w:numId w:val="6"/>
        </w:numPr>
        <w:snapToGrid w:val="0"/>
        <w:spacing w:line="360" w:lineRule="auto"/>
        <w:ind w:firstLine="480" w:firstLineChars="200"/>
        <w:textAlignment w:val="auto"/>
        <w:rPr>
          <w:color w:val="auto"/>
          <w:sz w:val="24"/>
          <w:highlight w:val="none"/>
        </w:rPr>
      </w:pPr>
      <w:r>
        <w:rPr>
          <w:rFonts w:hint="eastAsia"/>
          <w:color w:val="auto"/>
          <w:sz w:val="24"/>
          <w:highlight w:val="none"/>
        </w:rPr>
        <w:t>汽封抽气总管压力：0.092MPa（a）。</w:t>
      </w:r>
    </w:p>
    <w:p>
      <w:pPr>
        <w:widowControl/>
        <w:numPr>
          <w:ilvl w:val="0"/>
          <w:numId w:val="6"/>
        </w:numPr>
        <w:snapToGrid w:val="0"/>
        <w:spacing w:line="360" w:lineRule="auto"/>
        <w:ind w:firstLine="480" w:firstLineChars="200"/>
        <w:textAlignment w:val="auto"/>
        <w:rPr>
          <w:color w:val="auto"/>
          <w:sz w:val="24"/>
          <w:highlight w:val="none"/>
        </w:rPr>
      </w:pPr>
      <w:r>
        <w:rPr>
          <w:rFonts w:hint="eastAsia"/>
          <w:color w:val="auto"/>
          <w:sz w:val="24"/>
          <w:highlight w:val="none"/>
        </w:rPr>
        <w:t>抽出的干空气量：275kg/h。</w:t>
      </w:r>
    </w:p>
    <w:p>
      <w:pPr>
        <w:widowControl/>
        <w:numPr>
          <w:ilvl w:val="0"/>
          <w:numId w:val="6"/>
        </w:numPr>
        <w:snapToGrid w:val="0"/>
        <w:spacing w:line="360" w:lineRule="auto"/>
        <w:ind w:firstLine="480" w:firstLineChars="200"/>
        <w:textAlignment w:val="auto"/>
        <w:rPr>
          <w:color w:val="auto"/>
          <w:sz w:val="24"/>
          <w:highlight w:val="none"/>
        </w:rPr>
      </w:pPr>
      <w:r>
        <w:rPr>
          <w:rFonts w:hint="eastAsia"/>
          <w:color w:val="auto"/>
          <w:sz w:val="24"/>
          <w:highlight w:val="none"/>
        </w:rPr>
        <w:t>抽出的蒸汽量：1140kg/h。</w:t>
      </w:r>
    </w:p>
    <w:p>
      <w:pPr>
        <w:numPr>
          <w:ilvl w:val="0"/>
          <w:numId w:val="4"/>
        </w:numPr>
        <w:adjustRightInd/>
        <w:spacing w:line="360" w:lineRule="auto"/>
        <w:textAlignment w:val="auto"/>
        <w:outlineLvl w:val="1"/>
        <w:rPr>
          <w:sz w:val="24"/>
          <w:szCs w:val="24"/>
        </w:rPr>
      </w:pPr>
      <w:r>
        <w:rPr>
          <w:rFonts w:hint="eastAsia"/>
          <w:sz w:val="24"/>
          <w:szCs w:val="24"/>
        </w:rPr>
        <w:t>技术条件</w:t>
      </w:r>
    </w:p>
    <w:p>
      <w:pPr>
        <w:spacing w:line="440" w:lineRule="exact"/>
        <w:outlineLvl w:val="2"/>
        <w:rPr>
          <w:rFonts w:ascii="宋体" w:hAnsi="宋体"/>
          <w:sz w:val="24"/>
        </w:rPr>
      </w:pPr>
      <w:r>
        <w:rPr>
          <w:rFonts w:hint="eastAsia" w:ascii="宋体" w:hAnsi="宋体"/>
          <w:sz w:val="24"/>
        </w:rPr>
        <w:t>3.1范围、参数、容量/能力</w:t>
      </w:r>
    </w:p>
    <w:p>
      <w:pPr>
        <w:spacing w:line="440" w:lineRule="exact"/>
        <w:outlineLvl w:val="3"/>
        <w:rPr>
          <w:rFonts w:ascii="宋体" w:hAnsi="宋体"/>
          <w:sz w:val="24"/>
        </w:rPr>
      </w:pPr>
      <w:r>
        <w:rPr>
          <w:rFonts w:hint="eastAsia" w:ascii="宋体" w:hAnsi="宋体"/>
          <w:sz w:val="24"/>
        </w:rPr>
        <w:t>3.1.1凝汽器</w:t>
      </w:r>
    </w:p>
    <w:p>
      <w:pPr>
        <w:spacing w:line="440" w:lineRule="exact"/>
        <w:ind w:firstLine="480" w:firstLineChars="200"/>
        <w:rPr>
          <w:rFonts w:ascii="宋体" w:hAnsi="宋体"/>
          <w:sz w:val="24"/>
        </w:rPr>
      </w:pPr>
      <w:r>
        <w:rPr>
          <w:rFonts w:hint="eastAsia" w:ascii="宋体" w:hAnsi="宋体"/>
          <w:sz w:val="24"/>
        </w:rPr>
        <w:t>1）提供表面式凝汽器，使蒸汽凝结在汽机排汽口中建立所需要的真空，同时获得纯净的凝结水。</w:t>
      </w:r>
    </w:p>
    <w:p>
      <w:pPr>
        <w:spacing w:line="440" w:lineRule="exact"/>
        <w:ind w:firstLine="480" w:firstLineChars="200"/>
        <w:rPr>
          <w:rFonts w:ascii="宋体" w:hAnsi="宋体"/>
          <w:sz w:val="24"/>
        </w:rPr>
      </w:pPr>
      <w:r>
        <w:rPr>
          <w:rFonts w:hint="eastAsia" w:ascii="宋体" w:hAnsi="宋体"/>
          <w:sz w:val="24"/>
        </w:rPr>
        <w:t>2）凝汽器按热力计算优化设计冷却面积</w:t>
      </w:r>
      <w:r>
        <w:rPr>
          <w:rFonts w:hint="eastAsia" w:ascii="宋体" w:hAnsi="宋体"/>
          <w:color w:val="auto"/>
          <w:sz w:val="24"/>
          <w:highlight w:val="none"/>
        </w:rPr>
        <w:t>。凝汽器换热管材质为不</w:t>
      </w:r>
      <w:r>
        <w:rPr>
          <w:rFonts w:hint="eastAsia" w:ascii="宋体" w:hAnsi="宋体"/>
          <w:sz w:val="24"/>
        </w:rPr>
        <w:t>锈钢，冷却水量和运行背压，使凝汽器既经济又能满足任何工况的运行要求。能在最大负荷和循环水入口水温</w:t>
      </w:r>
      <w:r>
        <w:rPr>
          <w:rFonts w:ascii="宋体" w:hAnsi="宋体"/>
          <w:sz w:val="24"/>
        </w:rPr>
        <w:t>33</w:t>
      </w:r>
      <w:r>
        <w:rPr>
          <w:rFonts w:hint="eastAsia" w:ascii="宋体" w:hAnsi="宋体"/>
          <w:sz w:val="24"/>
        </w:rPr>
        <w:t>℃条件下连续运行。</w:t>
      </w:r>
    </w:p>
    <w:p>
      <w:pPr>
        <w:spacing w:line="440" w:lineRule="exact"/>
        <w:ind w:firstLine="480" w:firstLineChars="200"/>
        <w:rPr>
          <w:rFonts w:ascii="宋体" w:hAnsi="宋体"/>
          <w:sz w:val="24"/>
        </w:rPr>
      </w:pPr>
      <w:r>
        <w:rPr>
          <w:rFonts w:hint="eastAsia" w:ascii="宋体" w:hAnsi="宋体"/>
          <w:sz w:val="24"/>
        </w:rPr>
        <w:t>3）对疏水及凝结水返回凝汽器的杂项水等留有相应的接口。</w:t>
      </w:r>
    </w:p>
    <w:p>
      <w:pPr>
        <w:spacing w:line="440" w:lineRule="exact"/>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）凝汽器换热管采用不锈钢管，凝汽器换热管的选厂须征得用户认可。</w:t>
      </w:r>
    </w:p>
    <w:p>
      <w:pPr>
        <w:spacing w:line="440" w:lineRule="exact"/>
        <w:ind w:firstLine="480" w:firstLineChars="200"/>
        <w:rPr>
          <w:rFonts w:ascii="宋体" w:hAnsi="宋体"/>
          <w:sz w:val="24"/>
          <w:lang w:val="zh-CN"/>
        </w:rPr>
      </w:pPr>
      <w:r>
        <w:rPr>
          <w:rFonts w:hint="eastAsia" w:ascii="宋体" w:hAnsi="宋体"/>
          <w:sz w:val="24"/>
        </w:rPr>
        <w:t>5</w:t>
      </w:r>
      <w:r>
        <w:rPr>
          <w:rFonts w:hint="eastAsia" w:ascii="宋体" w:hAnsi="宋体"/>
          <w:sz w:val="24"/>
          <w:lang w:val="zh-CN"/>
        </w:rPr>
        <w:t>）换热管两端与管板应连接严密，防止循环水混入汽侧。</w:t>
      </w:r>
    </w:p>
    <w:p>
      <w:pPr>
        <w:spacing w:line="440" w:lineRule="exact"/>
        <w:ind w:firstLine="480" w:firstLineChars="200"/>
        <w:rPr>
          <w:rFonts w:ascii="宋体" w:hAnsi="宋体"/>
          <w:sz w:val="24"/>
        </w:rPr>
      </w:pPr>
      <w:r>
        <w:rPr>
          <w:rFonts w:hint="eastAsia" w:ascii="宋体" w:hAnsi="宋体"/>
          <w:sz w:val="24"/>
        </w:rPr>
        <w:t>6）由于设备基础已提前按一期凝汽器大小进行设计，投标方的凝汽器的支座跨距需按6120mm进行设计，</w:t>
      </w:r>
      <w:r>
        <w:rPr>
          <w:rFonts w:hint="eastAsia" w:ascii="宋体" w:hAnsi="宋体"/>
          <w:sz w:val="24"/>
          <w:lang w:eastAsia="zh-CN"/>
        </w:rPr>
        <w:t>支座高度和</w:t>
      </w:r>
      <w:r>
        <w:rPr>
          <w:rFonts w:hint="eastAsia" w:ascii="宋体" w:hAnsi="宋体"/>
          <w:sz w:val="24"/>
        </w:rPr>
        <w:t>管口方位等需根据招标人进行调整，具体待联络会时确定。</w:t>
      </w:r>
    </w:p>
    <w:p>
      <w:pPr>
        <w:spacing w:line="440" w:lineRule="exact"/>
        <w:ind w:firstLine="480" w:firstLineChars="200"/>
        <w:rPr>
          <w:rFonts w:ascii="宋体" w:hAnsi="宋体"/>
          <w:sz w:val="24"/>
        </w:rPr>
      </w:pPr>
      <w:r>
        <w:rPr>
          <w:rFonts w:hint="eastAsia" w:ascii="宋体" w:hAnsi="宋体"/>
          <w:sz w:val="24"/>
        </w:rPr>
        <w:t>7）由于试验台空间有限，凝汽器进气方式为侧向进汽。</w:t>
      </w:r>
    </w:p>
    <w:p>
      <w:pPr>
        <w:spacing w:line="440" w:lineRule="exact"/>
        <w:ind w:firstLine="480" w:firstLineChars="200"/>
        <w:rPr>
          <w:rFonts w:hint="eastAsia" w:ascii="宋体" w:hAnsi="宋体" w:eastAsia="宋体"/>
          <w:sz w:val="24"/>
          <w:lang w:eastAsia="zh-CN"/>
        </w:rPr>
      </w:pPr>
      <w:r>
        <w:rPr>
          <w:rFonts w:hint="eastAsia" w:ascii="宋体" w:hAnsi="宋体"/>
          <w:sz w:val="24"/>
          <w:lang w:val="en-US" w:eastAsia="zh-CN"/>
        </w:rPr>
        <w:t>8</w:t>
      </w:r>
      <w:r>
        <w:rPr>
          <w:rFonts w:hint="eastAsia" w:ascii="宋体" w:hAnsi="宋体"/>
          <w:sz w:val="24"/>
        </w:rPr>
        <w:t>）由于试验区安装位置有限，凝水泵布置在-4.5m层，</w:t>
      </w:r>
      <w:r>
        <w:rPr>
          <w:rFonts w:hint="eastAsia" w:ascii="宋体" w:hAnsi="宋体"/>
          <w:sz w:val="24"/>
          <w:lang w:eastAsia="zh-CN"/>
        </w:rPr>
        <w:t>泵入口标高约</w:t>
      </w:r>
      <w:r>
        <w:rPr>
          <w:rFonts w:hint="eastAsia" w:ascii="宋体" w:hAnsi="宋体"/>
          <w:sz w:val="24"/>
          <w:lang w:val="en-US" w:eastAsia="zh-CN"/>
        </w:rPr>
        <w:t>-4m高，</w:t>
      </w:r>
      <w:r>
        <w:rPr>
          <w:rFonts w:hint="eastAsia" w:ascii="宋体" w:hAnsi="宋体"/>
          <w:sz w:val="24"/>
        </w:rPr>
        <w:t>凝汽器侧向进汽口中心标高为-0.6m，投标方需注意热井设计高度</w:t>
      </w:r>
      <w:r>
        <w:rPr>
          <w:rFonts w:hint="eastAsia" w:ascii="宋体" w:hAnsi="宋体"/>
          <w:sz w:val="24"/>
          <w:lang w:eastAsia="zh-CN"/>
        </w:rPr>
        <w:t>，应尽量抬升热井高度。</w:t>
      </w:r>
    </w:p>
    <w:p>
      <w:pPr>
        <w:spacing w:line="440" w:lineRule="exact"/>
        <w:ind w:firstLine="480" w:firstLineChars="200"/>
        <w:rPr>
          <w:rFonts w:ascii="宋体" w:hAnsi="宋体"/>
          <w:sz w:val="24"/>
          <w:lang w:val="zh-CN"/>
        </w:rPr>
      </w:pPr>
      <w:r>
        <w:rPr>
          <w:rFonts w:hint="eastAsia" w:ascii="宋体" w:hAnsi="宋体"/>
          <w:sz w:val="24"/>
          <w:lang w:val="en-US" w:eastAsia="zh-CN"/>
        </w:rPr>
        <w:t>9</w:t>
      </w:r>
      <w:r>
        <w:rPr>
          <w:rFonts w:hint="eastAsia" w:ascii="宋体" w:hAnsi="宋体"/>
          <w:sz w:val="24"/>
        </w:rPr>
        <w:t>）</w:t>
      </w:r>
      <w:r>
        <w:rPr>
          <w:rFonts w:hint="eastAsia" w:ascii="宋体" w:hAnsi="宋体"/>
          <w:sz w:val="24"/>
          <w:lang w:val="zh-CN"/>
        </w:rPr>
        <w:t>以下表格由投标方补充完善：</w:t>
      </w:r>
    </w:p>
    <w:tbl>
      <w:tblPr>
        <w:tblStyle w:val="12"/>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5"/>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sz w:val="24"/>
                <w:szCs w:val="20"/>
              </w:rPr>
              <w:t>表面凝汽器型号</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lang w:val="zh-CN"/>
              </w:rPr>
            </w:pPr>
            <w:r>
              <w:rPr>
                <w:rFonts w:hint="eastAsia" w:ascii="宋体" w:hAnsi="宋体" w:cs="Arial"/>
                <w:sz w:val="24"/>
                <w:szCs w:val="20"/>
              </w:rPr>
              <w:t>台数</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换热面积</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1</w:t>
            </w:r>
            <w:r>
              <w:rPr>
                <w:rFonts w:hint="default" w:ascii="宋体" w:hAnsi="宋体" w:cs="Arial"/>
                <w:color w:val="000000"/>
                <w:sz w:val="24"/>
                <w:szCs w:val="20"/>
              </w:rPr>
              <w:t>600</w:t>
            </w:r>
            <w:r>
              <w:rPr>
                <w:rFonts w:hint="eastAsia" w:ascii="宋体" w:hAnsi="宋体" w:cs="Arial"/>
                <w:color w:val="00000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排汽量</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default" w:ascii="宋体" w:hAnsi="宋体" w:cs="Arial"/>
                <w:color w:val="000000"/>
                <w:sz w:val="24"/>
                <w:szCs w:val="20"/>
              </w:rPr>
              <w:t>55t/h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规格形式</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对分双流程表面式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highlight w:val="none"/>
                <w:lang w:val="zh-CN"/>
              </w:rPr>
            </w:pPr>
            <w:r>
              <w:rPr>
                <w:rFonts w:hint="eastAsia" w:ascii="宋体" w:hAnsi="宋体" w:cs="Arial"/>
                <w:color w:val="000000"/>
                <w:sz w:val="24"/>
                <w:szCs w:val="20"/>
                <w:highlight w:val="none"/>
              </w:rPr>
              <w:t>壳侧工作压力</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highlight w:val="none"/>
                <w:lang w:val="zh-CN"/>
              </w:rPr>
            </w:pPr>
            <w:r>
              <w:rPr>
                <w:rFonts w:hint="eastAsia" w:ascii="宋体" w:hAnsi="宋体" w:cs="Arial"/>
                <w:color w:val="000000"/>
                <w:sz w:val="24"/>
                <w:szCs w:val="20"/>
                <w:highlight w:val="none"/>
                <w:lang w:val="en-US" w:eastAsia="zh-CN"/>
              </w:rPr>
              <w:t>0.0064~</w:t>
            </w:r>
            <w:r>
              <w:rPr>
                <w:rFonts w:hint="eastAsia" w:ascii="宋体" w:hAnsi="宋体" w:cs="Arial"/>
                <w:color w:val="000000"/>
                <w:sz w:val="24"/>
                <w:szCs w:val="20"/>
                <w:highlight w:val="none"/>
              </w:rPr>
              <w:t>0.01</w:t>
            </w:r>
            <w:r>
              <w:rPr>
                <w:rFonts w:hint="eastAsia" w:ascii="宋体" w:hAnsi="宋体" w:cs="Arial"/>
                <w:color w:val="000000"/>
                <w:sz w:val="24"/>
                <w:szCs w:val="20"/>
                <w:highlight w:val="none"/>
                <w:lang w:val="en-US" w:eastAsia="zh-CN"/>
              </w:rPr>
              <w:t>2</w:t>
            </w:r>
            <w:r>
              <w:rPr>
                <w:rFonts w:hint="eastAsia" w:ascii="宋体" w:hAnsi="宋体" w:cs="Arial"/>
                <w:color w:val="000000"/>
                <w:sz w:val="24"/>
                <w:szCs w:val="20"/>
                <w:highlight w:val="none"/>
              </w:rPr>
              <w:t>MPa(a)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壳侧工作温度</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lang w:val="zh-CN"/>
              </w:rPr>
              <w:t>≯50</w:t>
            </w:r>
            <w:r>
              <w:rPr>
                <w:rFonts w:hint="eastAsia" w:ascii="宋体" w:hAnsi="宋体" w:cs="Arial"/>
                <w:color w:val="00000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水侧工作压力</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0.27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水侧流速</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循环水进口温度</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default" w:ascii="宋体" w:hAnsi="宋体" w:cs="Arial"/>
                <w:color w:val="000000"/>
                <w:sz w:val="24"/>
                <w:szCs w:val="20"/>
              </w:rPr>
              <w:t>33</w:t>
            </w:r>
            <w:r>
              <w:rPr>
                <w:rFonts w:hint="eastAsia" w:ascii="宋体" w:hAnsi="宋体" w:cs="Arial"/>
                <w:color w:val="00000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循环水流量</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支撑方式</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刚性支撑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进汽方式</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b/>
                <w:bCs/>
                <w:sz w:val="24"/>
                <w:szCs w:val="20"/>
              </w:rPr>
              <w:t>侧向进汽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换热管材质</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不锈钢304（TP304</w:t>
            </w:r>
            <w:r>
              <w:rPr>
                <w:rFonts w:hint="default" w:ascii="宋体" w:hAnsi="宋体" w:cs="Arial"/>
                <w:color w:val="00000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换热管规格</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最小壁厚≥0.7mm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壳体材质：</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管板材质</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Q235B+304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拉杆与定距管</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换热管与管板连接方式</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胀接+焊接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连接法兰标准</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GB/T9119-2010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5"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r>
              <w:rPr>
                <w:rFonts w:hint="eastAsia" w:ascii="宋体" w:hAnsi="宋体" w:cs="Arial"/>
                <w:color w:val="000000"/>
                <w:sz w:val="24"/>
                <w:szCs w:val="20"/>
              </w:rPr>
              <w:t>设备无水净重</w:t>
            </w:r>
          </w:p>
        </w:tc>
        <w:tc>
          <w:tcPr>
            <w:tcW w:w="5454" w:type="dxa"/>
            <w:vAlign w:val="center"/>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color w:val="000000"/>
                <w:sz w:val="24"/>
                <w:szCs w:val="20"/>
                <w:lang w:val="zh-CN"/>
              </w:rPr>
            </w:pPr>
          </w:p>
        </w:tc>
      </w:tr>
    </w:tbl>
    <w:p>
      <w:pPr>
        <w:keepNext w:val="0"/>
        <w:keepLines w:val="0"/>
        <w:pageBreakBefore w:val="0"/>
        <w:widowControl w:val="0"/>
        <w:numPr>
          <w:ilvl w:val="0"/>
          <w:numId w:val="7"/>
        </w:numPr>
        <w:kinsoku/>
        <w:wordWrap/>
        <w:overflowPunct/>
        <w:topLinePunct w:val="0"/>
        <w:autoSpaceDE/>
        <w:autoSpaceDN/>
        <w:bidi w:val="0"/>
        <w:adjustRightInd w:val="0"/>
        <w:snapToGrid/>
        <w:spacing w:line="440" w:lineRule="exact"/>
        <w:ind w:left="147" w:leftChars="0" w:firstLine="480" w:firstLineChars="200"/>
        <w:textAlignment w:val="baseline"/>
        <w:rPr>
          <w:rFonts w:hint="eastAsia" w:ascii="宋体" w:hAnsi="宋体"/>
          <w:color w:val="auto"/>
          <w:sz w:val="24"/>
          <w:highlight w:val="none"/>
          <w:lang w:eastAsia="zh-CN"/>
        </w:rPr>
      </w:pPr>
      <w:r>
        <w:rPr>
          <w:rFonts w:hint="eastAsia" w:ascii="宋体" w:hAnsi="宋体"/>
          <w:color w:val="auto"/>
          <w:sz w:val="24"/>
          <w:highlight w:val="none"/>
          <w:lang w:eastAsia="zh-CN"/>
        </w:rPr>
        <w:t>投标方于凝汽器接颈处分别设计及提供压力变送器及铠装热电阻，用于温度及压力的远方测量，随压力变送器及热电阻提供配套安装附件，如导压管、一次阀</w:t>
      </w:r>
      <w:r>
        <w:rPr>
          <w:rFonts w:hint="eastAsia" w:ascii="宋体" w:hAnsi="宋体"/>
          <w:color w:val="auto"/>
          <w:sz w:val="24"/>
          <w:highlight w:val="none"/>
          <w:lang w:val="en-US" w:eastAsia="zh-CN"/>
        </w:rPr>
        <w:t>/二次阀</w:t>
      </w:r>
      <w:r>
        <w:rPr>
          <w:rFonts w:hint="eastAsia" w:ascii="宋体" w:hAnsi="宋体"/>
          <w:color w:val="auto"/>
          <w:sz w:val="24"/>
          <w:highlight w:val="none"/>
          <w:lang w:eastAsia="zh-CN"/>
        </w:rPr>
        <w:t>、热电阻安装底座及套管等。</w:t>
      </w:r>
    </w:p>
    <w:p>
      <w:pPr>
        <w:keepNext w:val="0"/>
        <w:keepLines w:val="0"/>
        <w:pageBreakBefore w:val="0"/>
        <w:widowControl w:val="0"/>
        <w:numPr>
          <w:ilvl w:val="0"/>
          <w:numId w:val="7"/>
        </w:numPr>
        <w:kinsoku/>
        <w:wordWrap/>
        <w:overflowPunct/>
        <w:topLinePunct w:val="0"/>
        <w:autoSpaceDE/>
        <w:autoSpaceDN/>
        <w:bidi w:val="0"/>
        <w:adjustRightInd w:val="0"/>
        <w:snapToGrid/>
        <w:spacing w:line="440" w:lineRule="exact"/>
        <w:ind w:left="147" w:leftChars="0" w:firstLine="480" w:firstLineChars="200"/>
        <w:textAlignment w:val="baseline"/>
        <w:rPr>
          <w:rFonts w:hint="eastAsia" w:ascii="宋体" w:hAnsi="宋体"/>
          <w:color w:val="auto"/>
          <w:sz w:val="24"/>
          <w:highlight w:val="none"/>
          <w:lang w:eastAsia="zh-CN"/>
        </w:rPr>
      </w:pPr>
      <w:r>
        <w:rPr>
          <w:rFonts w:hint="eastAsia" w:ascii="宋体" w:hAnsi="宋体"/>
          <w:color w:val="auto"/>
          <w:sz w:val="24"/>
          <w:highlight w:val="none"/>
          <w:lang w:eastAsia="zh-CN"/>
        </w:rPr>
        <w:t>投标方于热井设计及提供一支双支铠装热电阻，用于热井凝结水温度测量，并成套提供安装底座及套管等。</w:t>
      </w:r>
    </w:p>
    <w:p>
      <w:pPr>
        <w:keepNext w:val="0"/>
        <w:keepLines w:val="0"/>
        <w:pageBreakBefore w:val="0"/>
        <w:widowControl w:val="0"/>
        <w:numPr>
          <w:ilvl w:val="0"/>
          <w:numId w:val="7"/>
        </w:numPr>
        <w:kinsoku/>
        <w:wordWrap/>
        <w:overflowPunct/>
        <w:topLinePunct w:val="0"/>
        <w:autoSpaceDE/>
        <w:autoSpaceDN/>
        <w:bidi w:val="0"/>
        <w:adjustRightInd w:val="0"/>
        <w:snapToGrid/>
        <w:spacing w:line="440" w:lineRule="exact"/>
        <w:ind w:left="147" w:leftChars="0" w:firstLine="480" w:firstLineChars="200"/>
        <w:textAlignment w:val="baseline"/>
        <w:rPr>
          <w:rFonts w:hint="eastAsia" w:ascii="宋体" w:hAnsi="宋体" w:cs="Arial"/>
          <w:color w:val="auto"/>
          <w:sz w:val="24"/>
          <w:highlight w:val="none"/>
        </w:rPr>
      </w:pPr>
      <w:r>
        <w:rPr>
          <w:rFonts w:hint="eastAsia" w:ascii="宋体" w:hAnsi="宋体"/>
          <w:color w:val="auto"/>
          <w:sz w:val="24"/>
          <w:highlight w:val="none"/>
          <w:lang w:val="zh-CN" w:eastAsia="zh-CN"/>
        </w:rPr>
        <w:t>投标方于水室设计及提供一套磁翻板液位计，用于水室就地液位测量；于热井设计及提供一套磁翻板液位计，用于热井就地液位测量；投标方成套提供磁翻板液位计安装附件，如法兰、阀门等。</w:t>
      </w:r>
    </w:p>
    <w:p>
      <w:pPr>
        <w:keepNext w:val="0"/>
        <w:keepLines w:val="0"/>
        <w:pageBreakBefore w:val="0"/>
        <w:widowControl w:val="0"/>
        <w:numPr>
          <w:ilvl w:val="0"/>
          <w:numId w:val="7"/>
        </w:numPr>
        <w:kinsoku/>
        <w:wordWrap/>
        <w:overflowPunct/>
        <w:topLinePunct w:val="0"/>
        <w:autoSpaceDE/>
        <w:autoSpaceDN/>
        <w:bidi w:val="0"/>
        <w:adjustRightInd w:val="0"/>
        <w:snapToGrid/>
        <w:spacing w:line="440" w:lineRule="exact"/>
        <w:ind w:left="147" w:leftChars="0" w:firstLine="480" w:firstLineChars="200"/>
        <w:textAlignment w:val="baseline"/>
        <w:rPr>
          <w:rFonts w:hint="eastAsia" w:ascii="宋体" w:hAnsi="宋体" w:cs="Arial"/>
          <w:color w:val="auto"/>
          <w:sz w:val="24"/>
          <w:highlight w:val="none"/>
        </w:rPr>
      </w:pPr>
      <w:r>
        <w:rPr>
          <w:rFonts w:hint="eastAsia" w:ascii="宋体" w:hAnsi="宋体"/>
          <w:color w:val="auto"/>
          <w:sz w:val="24"/>
          <w:highlight w:val="none"/>
          <w:lang w:val="zh-CN" w:eastAsia="zh-CN"/>
        </w:rPr>
        <w:t>投标方于热井设计及提供</w:t>
      </w:r>
      <w:r>
        <w:rPr>
          <w:rFonts w:hint="eastAsia" w:ascii="宋体" w:hAnsi="宋体"/>
          <w:color w:val="auto"/>
          <w:sz w:val="24"/>
          <w:highlight w:val="none"/>
          <w:lang w:val="en-US" w:eastAsia="zh-CN"/>
        </w:rPr>
        <w:t>2台液位开关，用于高、低液位联锁及报警；投标方配套提供安装附件，如导压管、一次/二次阀等。</w:t>
      </w:r>
    </w:p>
    <w:p>
      <w:pPr>
        <w:keepNext w:val="0"/>
        <w:keepLines w:val="0"/>
        <w:pageBreakBefore w:val="0"/>
        <w:widowControl w:val="0"/>
        <w:numPr>
          <w:ilvl w:val="0"/>
          <w:numId w:val="7"/>
        </w:numPr>
        <w:kinsoku/>
        <w:wordWrap/>
        <w:overflowPunct/>
        <w:topLinePunct w:val="0"/>
        <w:autoSpaceDE/>
        <w:autoSpaceDN/>
        <w:bidi w:val="0"/>
        <w:adjustRightInd w:val="0"/>
        <w:snapToGrid/>
        <w:spacing w:line="440" w:lineRule="exact"/>
        <w:ind w:left="147" w:leftChars="0" w:firstLine="480" w:firstLineChars="200"/>
        <w:textAlignment w:val="baseline"/>
        <w:rPr>
          <w:rFonts w:hint="eastAsia" w:ascii="宋体" w:hAnsi="宋体" w:cs="Arial"/>
          <w:color w:val="auto"/>
          <w:sz w:val="24"/>
          <w:highlight w:val="none"/>
        </w:rPr>
      </w:pPr>
      <w:r>
        <w:rPr>
          <w:rFonts w:hint="eastAsia" w:ascii="宋体" w:hAnsi="宋体"/>
          <w:color w:val="auto"/>
          <w:sz w:val="24"/>
          <w:highlight w:val="none"/>
          <w:lang w:val="en-US" w:eastAsia="zh-CN"/>
        </w:rPr>
        <w:t>投标方于热井设计及提供3台液位变送器，用于热井水位闭环控制，投标方成套提供安装附件。</w:t>
      </w:r>
    </w:p>
    <w:p>
      <w:pPr>
        <w:autoSpaceDE w:val="0"/>
        <w:autoSpaceDN w:val="0"/>
        <w:spacing w:line="360" w:lineRule="auto"/>
        <w:jc w:val="left"/>
        <w:outlineLvl w:val="3"/>
        <w:rPr>
          <w:rFonts w:ascii="宋体" w:hAnsi="宋体" w:cs="Arial"/>
          <w:sz w:val="24"/>
        </w:rPr>
      </w:pPr>
      <w:r>
        <w:rPr>
          <w:rFonts w:hint="eastAsia" w:ascii="宋体" w:hAnsi="宋体" w:cs="Arial"/>
          <w:sz w:val="24"/>
        </w:rPr>
        <w:t>3.1.2 抽真空系统</w:t>
      </w:r>
    </w:p>
    <w:p>
      <w:pPr>
        <w:spacing w:line="440" w:lineRule="exact"/>
        <w:ind w:firstLine="480" w:firstLineChars="200"/>
        <w:rPr>
          <w:sz w:val="24"/>
        </w:rPr>
      </w:pPr>
      <w:r>
        <w:rPr>
          <w:rFonts w:hint="eastAsia" w:ascii="宋体" w:hAnsi="宋体"/>
          <w:sz w:val="24"/>
        </w:rPr>
        <w:t>1）抽真空系统由主</w:t>
      </w:r>
      <w:r>
        <w:rPr>
          <w:rFonts w:hint="eastAsia" w:ascii="宋体" w:hAnsi="宋体"/>
          <w:sz w:val="24"/>
          <w:lang w:eastAsia="zh-CN"/>
        </w:rPr>
        <w:t>抽气器</w:t>
      </w:r>
      <w:r>
        <w:rPr>
          <w:rFonts w:hint="eastAsia" w:ascii="宋体" w:hAnsi="宋体"/>
          <w:sz w:val="24"/>
        </w:rPr>
        <w:t>、真空泵、电动放空阀（真空破坏阀）等组成，运行时由主抽</w:t>
      </w:r>
      <w:r>
        <w:rPr>
          <w:rFonts w:hint="eastAsia" w:ascii="宋体" w:hAnsi="宋体"/>
          <w:sz w:val="24"/>
          <w:lang w:eastAsia="zh-CN"/>
        </w:rPr>
        <w:t>气</w:t>
      </w:r>
      <w:r>
        <w:rPr>
          <w:rFonts w:hint="eastAsia" w:ascii="宋体" w:hAnsi="宋体"/>
          <w:sz w:val="24"/>
        </w:rPr>
        <w:t>器保持凝汽器正常运行的真空值，</w:t>
      </w:r>
      <w:r>
        <w:rPr>
          <w:rFonts w:hint="eastAsia"/>
          <w:sz w:val="24"/>
        </w:rPr>
        <w:t>电动真空泵系统在不通蒸汽的情况下代替主抽气器工作，起到试车前检测管路真空漏点的作用和实现试车时快速建立真空的目的。</w:t>
      </w:r>
    </w:p>
    <w:p>
      <w:pPr>
        <w:spacing w:line="440" w:lineRule="exact"/>
        <w:ind w:firstLine="480" w:firstLineChars="200"/>
        <w:rPr>
          <w:rFonts w:ascii="宋体" w:hAnsi="宋体"/>
          <w:sz w:val="24"/>
        </w:rPr>
      </w:pPr>
      <w:r>
        <w:rPr>
          <w:rFonts w:hint="eastAsia" w:ascii="宋体" w:hAnsi="宋体" w:cs="Arial"/>
          <w:sz w:val="24"/>
        </w:rPr>
        <w:t>2）主</w:t>
      </w:r>
      <w:r>
        <w:rPr>
          <w:rFonts w:hint="eastAsia" w:ascii="宋体" w:hAnsi="宋体" w:cs="Arial"/>
          <w:sz w:val="24"/>
          <w:lang w:eastAsia="zh-CN"/>
        </w:rPr>
        <w:t>抽气器</w:t>
      </w:r>
      <w:r>
        <w:rPr>
          <w:rFonts w:hint="eastAsia" w:ascii="宋体" w:hAnsi="宋体" w:cs="Arial"/>
          <w:sz w:val="24"/>
        </w:rPr>
        <w:t>采用两级射汽</w:t>
      </w:r>
      <w:r>
        <w:rPr>
          <w:rFonts w:hint="eastAsia" w:ascii="宋体" w:hAnsi="宋体" w:cs="Arial"/>
          <w:sz w:val="24"/>
          <w:lang w:eastAsia="zh-CN"/>
        </w:rPr>
        <w:t>抽气器</w:t>
      </w:r>
      <w:r>
        <w:rPr>
          <w:rFonts w:hint="eastAsia" w:ascii="宋体" w:hAnsi="宋体" w:cs="Arial"/>
          <w:sz w:val="24"/>
        </w:rPr>
        <w:t>，</w:t>
      </w:r>
      <w:r>
        <w:rPr>
          <w:rFonts w:hint="eastAsia" w:ascii="宋体" w:hAnsi="宋体"/>
          <w:sz w:val="24"/>
        </w:rPr>
        <w:t>为表面冷却型，按汽机额定工况设计，按最大工况运行校核，满足任何工况的运行要求。</w:t>
      </w:r>
    </w:p>
    <w:p>
      <w:pPr>
        <w:spacing w:line="440" w:lineRule="exact"/>
        <w:ind w:firstLine="480" w:firstLineChars="200"/>
        <w:rPr>
          <w:color w:val="auto"/>
        </w:rPr>
      </w:pPr>
      <w:r>
        <w:rPr>
          <w:rFonts w:hint="eastAsia"/>
          <w:color w:val="auto"/>
          <w:sz w:val="24"/>
        </w:rPr>
        <w:t>3）真空泵不在本次招标范围内。</w:t>
      </w:r>
    </w:p>
    <w:p>
      <w:pPr>
        <w:spacing w:line="440" w:lineRule="exact"/>
        <w:ind w:firstLine="480" w:firstLineChars="200"/>
        <w:rPr>
          <w:rFonts w:ascii="宋体" w:hAnsi="宋体"/>
          <w:sz w:val="24"/>
        </w:rPr>
      </w:pPr>
      <w:r>
        <w:rPr>
          <w:rFonts w:hint="eastAsia" w:ascii="宋体" w:hAnsi="宋体"/>
          <w:sz w:val="24"/>
        </w:rPr>
        <w:t>4）系统设真空管路电动放空阀，当机组出现事故停机时，放空阀自动打开，破坏系统真空，以达到快速停机的目的。该阀门由投标方提供，并能实现</w:t>
      </w:r>
      <w:r>
        <w:rPr>
          <w:rFonts w:hint="eastAsia"/>
          <w:sz w:val="24"/>
        </w:rPr>
        <w:t>集控室自动、手动控制和现场控制</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5）投标方提供抽真空系统图、所有真空系统设备（真空泵除外）和接口一次阀门，设备内部管道由投标方负责，外围连接管道由招标方负责。</w:t>
      </w:r>
    </w:p>
    <w:p>
      <w:pPr>
        <w:autoSpaceDE w:val="0"/>
        <w:autoSpaceDN w:val="0"/>
        <w:spacing w:line="360" w:lineRule="auto"/>
        <w:ind w:firstLine="480" w:firstLineChars="200"/>
        <w:jc w:val="left"/>
      </w:pPr>
      <w:r>
        <w:rPr>
          <w:rFonts w:hint="eastAsia" w:ascii="宋体" w:hAnsi="宋体" w:cs="Arial"/>
          <w:color w:val="000000"/>
          <w:sz w:val="24"/>
        </w:rPr>
        <w:t>6）由于试验厂房已提前预留安装位置及埋板，投标方应配合招标方进行设备底座的设计。</w:t>
      </w:r>
    </w:p>
    <w:p>
      <w:pPr>
        <w:spacing w:line="440" w:lineRule="exact"/>
        <w:ind w:firstLine="480" w:firstLineChars="200"/>
      </w:pPr>
      <w:r>
        <w:rPr>
          <w:rFonts w:hint="eastAsia" w:ascii="宋体" w:hAnsi="宋体" w:cs="Arial"/>
          <w:sz w:val="24"/>
        </w:rPr>
        <w:t>7）</w:t>
      </w:r>
      <w:r>
        <w:rPr>
          <w:rFonts w:hint="eastAsia" w:ascii="宋体" w:hAnsi="宋体"/>
          <w:sz w:val="24"/>
          <w:lang w:val="zh-CN"/>
        </w:rPr>
        <w:t>以下表格由投标方补充完善：</w:t>
      </w:r>
    </w:p>
    <w:tbl>
      <w:tblPr>
        <w:tblStyle w:val="1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7"/>
        <w:gridCol w:w="5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两级射汽抽气器</w:t>
            </w:r>
          </w:p>
        </w:tc>
        <w:tc>
          <w:tcPr>
            <w:tcW w:w="3126"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eastAsia" w:ascii="宋体" w:hAnsi="宋体" w:cs="Arial"/>
                <w:strike w:val="0"/>
                <w:sz w:val="24"/>
                <w:szCs w:val="20"/>
                <w:highlight w:val="none"/>
                <w:lang w:eastAsia="zh-CN"/>
              </w:rPr>
            </w:pPr>
            <w:r>
              <w:rPr>
                <w:rFonts w:hint="eastAsia" w:ascii="宋体" w:hAnsi="宋体" w:cs="Arial"/>
                <w:strike w:val="0"/>
                <w:sz w:val="24"/>
                <w:szCs w:val="20"/>
                <w:highlight w:val="none"/>
                <w:lang w:eastAsia="zh-CN"/>
              </w:rPr>
              <w:t>不</w:t>
            </w:r>
            <w:r>
              <w:rPr>
                <w:rFonts w:hint="eastAsia" w:ascii="宋体" w:hAnsi="宋体" w:cs="Arial"/>
                <w:strike w:val="0"/>
                <w:sz w:val="24"/>
                <w:szCs w:val="20"/>
                <w:highlight w:val="none"/>
              </w:rPr>
              <w:t>含启动抽气器</w:t>
            </w:r>
            <w:r>
              <w:rPr>
                <w:rFonts w:hint="eastAsia" w:ascii="宋体" w:hAnsi="宋体" w:cs="Arial"/>
                <w:strike w:val="0"/>
                <w:sz w:val="24"/>
                <w:szCs w:val="20"/>
                <w:highlight w:val="none"/>
                <w:lang w:eastAsia="zh-CN"/>
              </w:rPr>
              <w:t>；</w:t>
            </w:r>
          </w:p>
          <w:p>
            <w:pPr>
              <w:keepNext w:val="0"/>
              <w:keepLines w:val="0"/>
              <w:suppressLineNumbers w:val="0"/>
              <w:autoSpaceDE w:val="0"/>
              <w:autoSpaceDN w:val="0"/>
              <w:spacing w:before="0" w:beforeAutospacing="0" w:after="0" w:afterAutospacing="0" w:line="240" w:lineRule="auto"/>
              <w:ind w:left="0" w:right="0"/>
              <w:jc w:val="both"/>
              <w:rPr>
                <w:rFonts w:hint="eastAsia" w:ascii="宋体" w:hAnsi="宋体" w:eastAsia="宋体" w:cs="Arial"/>
                <w:strike/>
                <w:sz w:val="24"/>
                <w:szCs w:val="20"/>
                <w:lang w:eastAsia="zh-CN"/>
              </w:rPr>
            </w:pPr>
            <w:r>
              <w:rPr>
                <w:rFonts w:hint="eastAsia" w:ascii="宋体" w:hAnsi="宋体" w:cs="Arial"/>
                <w:sz w:val="24"/>
                <w:szCs w:val="24"/>
              </w:rPr>
              <w:t>抽气器和冷却器一备一用</w:t>
            </w:r>
            <w:r>
              <w:rPr>
                <w:rFonts w:hint="eastAsia" w:ascii="宋体" w:hAnsi="宋体" w:cs="Arial"/>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工作蒸汽参数</w:t>
            </w:r>
          </w:p>
        </w:tc>
        <w:tc>
          <w:tcPr>
            <w:tcW w:w="3126"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2.9～3.5MPa，260～310℃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汽耗量</w:t>
            </w:r>
          </w:p>
        </w:tc>
        <w:tc>
          <w:tcPr>
            <w:tcW w:w="3126"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color w:val="FF0000"/>
                <w:sz w:val="24"/>
                <w:szCs w:val="20"/>
              </w:rPr>
            </w:pPr>
            <w:r>
              <w:rPr>
                <w:rFonts w:hint="eastAsia" w:ascii="宋体" w:hAnsi="宋体" w:cs="Arial"/>
                <w:color w:val="FF0000"/>
                <w:sz w:val="24"/>
                <w:szCs w:val="20"/>
              </w:rPr>
              <w:t>抽干空气量</w:t>
            </w:r>
          </w:p>
        </w:tc>
        <w:tc>
          <w:tcPr>
            <w:tcW w:w="3126"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color w:val="FF0000"/>
                <w:sz w:val="24"/>
                <w:szCs w:val="20"/>
              </w:rPr>
            </w:pPr>
            <w:r>
              <w:rPr>
                <w:rFonts w:hint="eastAsia" w:ascii="宋体" w:hAnsi="宋体" w:cs="Arial"/>
                <w:color w:val="FF0000"/>
                <w:sz w:val="24"/>
                <w:szCs w:val="20"/>
              </w:rPr>
              <w:t>160kg/h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材质</w:t>
            </w:r>
          </w:p>
        </w:tc>
        <w:tc>
          <w:tcPr>
            <w:tcW w:w="3126"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循环水进口温度</w:t>
            </w:r>
          </w:p>
        </w:tc>
        <w:tc>
          <w:tcPr>
            <w:tcW w:w="3126"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循环水进口压力</w:t>
            </w:r>
          </w:p>
        </w:tc>
        <w:tc>
          <w:tcPr>
            <w:tcW w:w="3126" w:type="pct"/>
            <w:vAlign w:val="center"/>
          </w:tcPr>
          <w:p>
            <w:pPr>
              <w:keepNext w:val="0"/>
              <w:keepLines w:val="0"/>
              <w:suppressLineNumbers w:val="0"/>
              <w:autoSpaceDE w:val="0"/>
              <w:autoSpaceDN w:val="0"/>
              <w:spacing w:before="0" w:beforeAutospacing="0" w:after="0" w:afterAutospacing="0" w:line="240" w:lineRule="auto"/>
              <w:ind w:left="0" w:right="0"/>
              <w:jc w:val="both"/>
              <w:rPr>
                <w:rFonts w:hint="default" w:ascii="宋体" w:hAnsi="宋体" w:cs="Arial"/>
                <w:sz w:val="24"/>
                <w:szCs w:val="20"/>
              </w:rPr>
            </w:pPr>
            <w:r>
              <w:rPr>
                <w:rFonts w:hint="eastAsia" w:ascii="宋体" w:hAnsi="宋体" w:cs="Arial"/>
                <w:sz w:val="24"/>
                <w:szCs w:val="20"/>
              </w:rPr>
              <w:t>0.27 Mpa</w:t>
            </w:r>
          </w:p>
        </w:tc>
      </w:tr>
    </w:tbl>
    <w:p>
      <w:pPr>
        <w:numPr>
          <w:ilvl w:val="0"/>
          <w:numId w:val="0"/>
        </w:numPr>
        <w:spacing w:line="440" w:lineRule="exact"/>
        <w:rPr>
          <w:rFonts w:hint="eastAsia" w:ascii="宋体" w:hAnsi="宋体"/>
          <w:color w:val="FF0000"/>
          <w:sz w:val="24"/>
          <w:highlight w:val="yellow"/>
          <w:lang w:val="zh-CN"/>
        </w:rPr>
      </w:pPr>
    </w:p>
    <w:p>
      <w:pPr>
        <w:numPr>
          <w:ilvl w:val="0"/>
          <w:numId w:val="8"/>
        </w:numPr>
        <w:spacing w:line="440" w:lineRule="exact"/>
        <w:ind w:firstLine="480" w:firstLineChars="200"/>
        <w:rPr>
          <w:rFonts w:hint="eastAsia" w:ascii="宋体" w:hAnsi="宋体"/>
          <w:color w:val="auto"/>
          <w:sz w:val="24"/>
          <w:highlight w:val="none"/>
          <w:lang w:val="zh-CN"/>
        </w:rPr>
      </w:pPr>
      <w:r>
        <w:rPr>
          <w:rFonts w:hint="eastAsia" w:ascii="宋体" w:hAnsi="宋体"/>
          <w:color w:val="auto"/>
          <w:sz w:val="24"/>
          <w:highlight w:val="none"/>
          <w:lang w:val="zh-CN"/>
        </w:rPr>
        <w:t>投标方提供主抽汽器内所有的仪表，如压力表等及相关仪表安装附件。</w:t>
      </w:r>
    </w:p>
    <w:p>
      <w:pPr>
        <w:autoSpaceDE w:val="0"/>
        <w:autoSpaceDN w:val="0"/>
        <w:spacing w:line="360" w:lineRule="auto"/>
        <w:jc w:val="left"/>
        <w:outlineLvl w:val="3"/>
        <w:rPr>
          <w:rFonts w:hint="eastAsia" w:ascii="宋体" w:hAnsi="宋体" w:eastAsia="宋体" w:cs="Arial"/>
          <w:sz w:val="24"/>
          <w:lang w:eastAsia="zh-CN"/>
        </w:rPr>
      </w:pPr>
      <w:r>
        <w:rPr>
          <w:rFonts w:hint="eastAsia" w:ascii="宋体" w:hAnsi="宋体" w:cs="Arial"/>
          <w:sz w:val="24"/>
        </w:rPr>
        <w:t>3.1.3 轴封冷却器</w:t>
      </w:r>
    </w:p>
    <w:p>
      <w:pPr>
        <w:autoSpaceDE w:val="0"/>
        <w:autoSpaceDN w:val="0"/>
        <w:spacing w:line="360" w:lineRule="auto"/>
        <w:ind w:firstLine="480" w:firstLineChars="200"/>
        <w:jc w:val="left"/>
        <w:rPr>
          <w:rFonts w:hint="eastAsia" w:ascii="宋体" w:hAnsi="宋体" w:eastAsia="宋体" w:cs="Arial"/>
          <w:color w:val="000000"/>
          <w:sz w:val="24"/>
          <w:lang w:eastAsia="zh-CN"/>
        </w:rPr>
      </w:pPr>
      <w:r>
        <w:rPr>
          <w:rFonts w:hint="eastAsia" w:ascii="宋体" w:hAnsi="宋体" w:cs="Arial"/>
          <w:color w:val="000000"/>
          <w:sz w:val="24"/>
        </w:rPr>
        <w:t>1）汽封抽气器采用风机形式，一备一运，布置在轴封冷却器上端。电动机采用变频控制。由变频器改变风机的转速来调整汽封抽气总管的压力。</w:t>
      </w:r>
      <w:r>
        <w:rPr>
          <w:rFonts w:hint="eastAsia" w:ascii="宋体" w:hAnsi="宋体" w:cs="Arial"/>
          <w:color w:val="000000"/>
          <w:sz w:val="24"/>
          <w:lang w:eastAsia="zh-CN"/>
        </w:rPr>
        <w:t>变频器由投标方提供</w:t>
      </w:r>
      <w:r>
        <w:rPr>
          <w:rFonts w:hint="eastAsia" w:ascii="宋体" w:hAnsi="宋体" w:cs="Arial"/>
          <w:color w:val="000000"/>
          <w:sz w:val="24"/>
          <w:lang w:val="en-US" w:eastAsia="zh-CN"/>
        </w:rPr>
        <w:t>，采取一拖二方式</w:t>
      </w:r>
      <w:r>
        <w:rPr>
          <w:rFonts w:hint="eastAsia" w:ascii="宋体" w:hAnsi="宋体" w:cs="Arial"/>
          <w:color w:val="000000"/>
          <w:sz w:val="24"/>
          <w:lang w:eastAsia="zh-CN"/>
        </w:rPr>
        <w:t>。</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2）风机的排风采用单独管路排放到室外，</w:t>
      </w:r>
      <w:r>
        <w:rPr>
          <w:rFonts w:hint="eastAsia" w:ascii="宋体" w:hAnsi="宋体" w:cs="Arial"/>
          <w:color w:val="000000"/>
          <w:sz w:val="24"/>
          <w:lang w:eastAsia="zh-CN"/>
        </w:rPr>
        <w:t>风机出口</w:t>
      </w:r>
      <w:r>
        <w:rPr>
          <w:rFonts w:hint="eastAsia" w:ascii="宋体" w:hAnsi="宋体" w:cs="Arial"/>
          <w:color w:val="000000"/>
          <w:sz w:val="24"/>
        </w:rPr>
        <w:t>设置开关型电动阀门。该电动阀由投标方负责提供，排气管道由招标方负责。</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3）汽封抽气器风机的启停可集控室自动、手动和现场控制。</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4）</w:t>
      </w:r>
      <w:r>
        <w:rPr>
          <w:rFonts w:hint="eastAsia" w:ascii="宋体" w:hAnsi="宋体" w:cs="Arial"/>
          <w:color w:val="000000"/>
          <w:sz w:val="24"/>
          <w:lang w:eastAsia="zh-CN"/>
        </w:rPr>
        <w:t>风机出口</w:t>
      </w:r>
      <w:r>
        <w:rPr>
          <w:rFonts w:hint="eastAsia" w:ascii="宋体" w:hAnsi="宋体" w:cs="Arial"/>
          <w:color w:val="000000"/>
          <w:sz w:val="24"/>
        </w:rPr>
        <w:t>电动阀可集控室自动、手动和现场控制。</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5）轴封冷却器换热管材质采用不锈钢。</w:t>
      </w:r>
    </w:p>
    <w:p>
      <w:pPr>
        <w:autoSpaceDE w:val="0"/>
        <w:autoSpaceDN w:val="0"/>
        <w:spacing w:line="360" w:lineRule="auto"/>
        <w:ind w:firstLine="480" w:firstLineChars="200"/>
        <w:jc w:val="left"/>
        <w:rPr>
          <w:rFonts w:hint="eastAsia" w:ascii="宋体" w:hAnsi="宋体" w:cs="Arial"/>
          <w:color w:val="000000"/>
          <w:sz w:val="24"/>
        </w:rPr>
      </w:pPr>
      <w:r>
        <w:rPr>
          <w:rFonts w:hint="eastAsia" w:ascii="宋体" w:hAnsi="宋体" w:cs="Arial"/>
          <w:color w:val="000000"/>
          <w:sz w:val="24"/>
        </w:rPr>
        <w:t>6）轴封冷却器本体上的液位计、温度计、压力表等</w:t>
      </w:r>
      <w:r>
        <w:rPr>
          <w:rFonts w:hint="eastAsia" w:ascii="宋体" w:hAnsi="宋体" w:cs="Arial"/>
          <w:color w:val="000000"/>
          <w:sz w:val="24"/>
          <w:lang w:eastAsia="zh-CN"/>
        </w:rPr>
        <w:t>由</w:t>
      </w:r>
      <w:r>
        <w:rPr>
          <w:rFonts w:hint="eastAsia" w:ascii="宋体" w:hAnsi="宋体" w:cs="Arial"/>
          <w:color w:val="000000"/>
          <w:sz w:val="24"/>
        </w:rPr>
        <w:t>投标方负责提供。</w:t>
      </w:r>
    </w:p>
    <w:p>
      <w:pPr>
        <w:spacing w:line="440" w:lineRule="exact"/>
        <w:ind w:firstLine="480" w:firstLineChars="200"/>
        <w:rPr>
          <w:rFonts w:hint="eastAsia" w:ascii="宋体" w:hAnsi="宋体" w:cs="Arial"/>
          <w:color w:val="000000"/>
          <w:sz w:val="24"/>
        </w:rPr>
      </w:pPr>
      <w:r>
        <w:rPr>
          <w:rFonts w:hint="eastAsia" w:ascii="宋体" w:hAnsi="宋体"/>
          <w:sz w:val="24"/>
          <w:lang w:val="en-US" w:eastAsia="zh-CN"/>
        </w:rPr>
        <w:t>7</w:t>
      </w:r>
      <w:r>
        <w:rPr>
          <w:rFonts w:hint="eastAsia" w:ascii="宋体" w:hAnsi="宋体"/>
          <w:sz w:val="24"/>
        </w:rPr>
        <w:t>）投标方提供</w:t>
      </w:r>
      <w:r>
        <w:rPr>
          <w:rFonts w:hint="eastAsia" w:ascii="宋体" w:hAnsi="宋体"/>
          <w:sz w:val="24"/>
          <w:lang w:eastAsia="zh-CN"/>
        </w:rPr>
        <w:t>轴封抽气系统设备</w:t>
      </w:r>
      <w:r>
        <w:rPr>
          <w:rFonts w:hint="eastAsia" w:ascii="宋体" w:hAnsi="宋体"/>
          <w:sz w:val="24"/>
        </w:rPr>
        <w:t>接口一次阀门，设备内部管道由投标方负责，外围连接管道由招标方负责。</w:t>
      </w:r>
    </w:p>
    <w:p>
      <w:pPr>
        <w:autoSpaceDE w:val="0"/>
        <w:autoSpaceDN w:val="0"/>
        <w:spacing w:line="360" w:lineRule="auto"/>
        <w:ind w:firstLine="480" w:firstLineChars="200"/>
        <w:jc w:val="left"/>
        <w:rPr>
          <w:rFonts w:hint="eastAsia" w:ascii="宋体" w:hAnsi="宋体" w:cs="Arial"/>
          <w:color w:val="000000"/>
          <w:sz w:val="24"/>
        </w:rPr>
      </w:pPr>
      <w:r>
        <w:rPr>
          <w:rFonts w:hint="eastAsia" w:ascii="宋体" w:hAnsi="宋体" w:cs="Arial"/>
          <w:color w:val="000000"/>
          <w:sz w:val="24"/>
          <w:lang w:val="en-US" w:eastAsia="zh-CN"/>
        </w:rPr>
        <w:t>8</w:t>
      </w:r>
      <w:r>
        <w:rPr>
          <w:rFonts w:hint="eastAsia" w:ascii="宋体" w:hAnsi="宋体" w:cs="Arial"/>
          <w:color w:val="000000"/>
          <w:sz w:val="24"/>
        </w:rPr>
        <w:t>）由于试验厂房已提前预留安装位置及埋板，投标方应配合招标方进行设备底座的设计。</w:t>
      </w:r>
    </w:p>
    <w:p>
      <w:pPr>
        <w:autoSpaceDE w:val="0"/>
        <w:autoSpaceDN w:val="0"/>
        <w:spacing w:line="360" w:lineRule="auto"/>
        <w:ind w:firstLine="480" w:firstLineChars="200"/>
        <w:jc w:val="left"/>
        <w:rPr>
          <w:rFonts w:hint="default" w:ascii="宋体" w:hAnsi="宋体" w:eastAsia="宋体" w:cs="Arial"/>
          <w:color w:val="000000"/>
          <w:sz w:val="24"/>
          <w:lang w:val="en-US" w:eastAsia="zh-CN"/>
        </w:rPr>
      </w:pPr>
      <w:r>
        <w:rPr>
          <w:rFonts w:hint="eastAsia" w:ascii="宋体" w:hAnsi="宋体" w:cs="Arial"/>
          <w:color w:val="000000"/>
          <w:sz w:val="24"/>
          <w:lang w:val="en-US" w:eastAsia="zh-CN"/>
        </w:rPr>
        <w:t>9）电源电压：380V。</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lang w:val="en-US" w:eastAsia="zh-CN"/>
        </w:rPr>
        <w:t>10</w:t>
      </w:r>
      <w:r>
        <w:rPr>
          <w:rFonts w:hint="eastAsia" w:ascii="宋体" w:hAnsi="宋体" w:cs="Arial"/>
          <w:color w:val="000000"/>
          <w:sz w:val="24"/>
        </w:rPr>
        <w:t>）</w:t>
      </w:r>
      <w:r>
        <w:rPr>
          <w:rFonts w:hint="eastAsia" w:ascii="宋体" w:hAnsi="宋体" w:cs="Arial"/>
          <w:color w:val="000000"/>
          <w:sz w:val="24"/>
          <w:lang w:val="zh-CN"/>
        </w:rPr>
        <w:t>以下表格由投标方补充完善：</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6"/>
        <w:gridCol w:w="5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轴封冷却器</w:t>
            </w:r>
          </w:p>
        </w:tc>
        <w:tc>
          <w:tcPr>
            <w:tcW w:w="3126"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含排气风机（1用1备）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冷却面积</w:t>
            </w:r>
          </w:p>
        </w:tc>
        <w:tc>
          <w:tcPr>
            <w:tcW w:w="3126"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约50㎡（需厂家进行核算）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工作蒸汽参数</w:t>
            </w:r>
          </w:p>
        </w:tc>
        <w:tc>
          <w:tcPr>
            <w:tcW w:w="3126"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0.004-0.2MPa，260~310℃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抽干空气量</w:t>
            </w:r>
          </w:p>
        </w:tc>
        <w:tc>
          <w:tcPr>
            <w:tcW w:w="3126"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275kg/h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抽蒸汽量</w:t>
            </w:r>
          </w:p>
        </w:tc>
        <w:tc>
          <w:tcPr>
            <w:tcW w:w="3126"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1140kg/h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材质</w:t>
            </w:r>
          </w:p>
        </w:tc>
        <w:tc>
          <w:tcPr>
            <w:tcW w:w="3126"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循环水进口温度</w:t>
            </w:r>
          </w:p>
        </w:tc>
        <w:tc>
          <w:tcPr>
            <w:tcW w:w="3126"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73"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循环水进口压力</w:t>
            </w:r>
          </w:p>
        </w:tc>
        <w:tc>
          <w:tcPr>
            <w:tcW w:w="3126" w:type="pct"/>
          </w:tcPr>
          <w:p>
            <w:pPr>
              <w:keepNext w:val="0"/>
              <w:keepLines w:val="0"/>
              <w:suppressLineNumbers w:val="0"/>
              <w:autoSpaceDE w:val="0"/>
              <w:autoSpaceDN w:val="0"/>
              <w:spacing w:before="0" w:beforeAutospacing="0" w:after="0" w:afterAutospacing="0" w:line="240" w:lineRule="auto"/>
              <w:ind w:left="0" w:right="0"/>
              <w:rPr>
                <w:rFonts w:hint="default" w:ascii="宋体" w:hAnsi="宋体" w:cs="Arial"/>
                <w:sz w:val="24"/>
                <w:szCs w:val="20"/>
              </w:rPr>
            </w:pPr>
            <w:r>
              <w:rPr>
                <w:rFonts w:hint="eastAsia" w:ascii="宋体" w:hAnsi="宋体" w:cs="Arial"/>
                <w:sz w:val="24"/>
                <w:szCs w:val="20"/>
              </w:rPr>
              <w:t>0.27 Mpa</w:t>
            </w:r>
          </w:p>
        </w:tc>
      </w:tr>
    </w:tbl>
    <w:p>
      <w:pPr>
        <w:numPr>
          <w:ilvl w:val="0"/>
          <w:numId w:val="0"/>
        </w:numPr>
        <w:autoSpaceDE w:val="0"/>
        <w:autoSpaceDN w:val="0"/>
        <w:spacing w:line="360" w:lineRule="auto"/>
        <w:ind w:firstLine="480" w:firstLineChars="200"/>
        <w:jc w:val="left"/>
        <w:rPr>
          <w:rFonts w:hint="eastAsia" w:ascii="宋体" w:hAnsi="宋体" w:cs="Arial"/>
          <w:color w:val="FF0000"/>
          <w:sz w:val="24"/>
          <w:highlight w:val="yellow"/>
          <w:lang w:val="en-US" w:eastAsia="zh-CN"/>
        </w:rPr>
      </w:pPr>
    </w:p>
    <w:p>
      <w:pPr>
        <w:numPr>
          <w:ilvl w:val="0"/>
          <w:numId w:val="0"/>
        </w:numPr>
        <w:autoSpaceDE w:val="0"/>
        <w:autoSpaceDN w:val="0"/>
        <w:spacing w:line="360" w:lineRule="auto"/>
        <w:ind w:firstLine="480" w:firstLineChars="200"/>
        <w:jc w:val="left"/>
        <w:rPr>
          <w:rFonts w:hint="eastAsia" w:ascii="宋体" w:hAnsi="宋体" w:cs="Arial"/>
          <w:color w:val="auto"/>
          <w:sz w:val="24"/>
          <w:highlight w:val="none"/>
          <w:lang w:eastAsia="zh-CN"/>
        </w:rPr>
      </w:pPr>
      <w:r>
        <w:rPr>
          <w:rFonts w:hint="eastAsia" w:ascii="宋体" w:hAnsi="宋体" w:cs="Arial"/>
          <w:color w:val="auto"/>
          <w:sz w:val="24"/>
          <w:highlight w:val="none"/>
          <w:lang w:val="en-US" w:eastAsia="zh-CN"/>
        </w:rPr>
        <w:t>11）</w:t>
      </w:r>
      <w:r>
        <w:rPr>
          <w:rFonts w:hint="eastAsia" w:ascii="宋体" w:hAnsi="宋体" w:cs="Arial"/>
          <w:color w:val="auto"/>
          <w:sz w:val="24"/>
          <w:highlight w:val="none"/>
          <w:lang w:eastAsia="zh-CN"/>
        </w:rPr>
        <w:t>投标方于轴封冷却器蒸气入口设计及提供一台压力表及一支温度计及相关安装附件，用于就地监测。</w:t>
      </w:r>
    </w:p>
    <w:p>
      <w:pPr>
        <w:numPr>
          <w:ilvl w:val="0"/>
          <w:numId w:val="0"/>
        </w:numPr>
        <w:autoSpaceDE w:val="0"/>
        <w:autoSpaceDN w:val="0"/>
        <w:spacing w:line="360" w:lineRule="auto"/>
        <w:ind w:firstLine="480" w:firstLineChars="200"/>
        <w:jc w:val="left"/>
        <w:rPr>
          <w:rFonts w:hint="eastAsia" w:ascii="宋体" w:hAnsi="宋体" w:cs="Arial"/>
          <w:color w:val="auto"/>
          <w:sz w:val="24"/>
          <w:highlight w:val="none"/>
          <w:lang w:eastAsia="zh-CN"/>
        </w:rPr>
      </w:pPr>
      <w:r>
        <w:rPr>
          <w:rFonts w:hint="eastAsia" w:ascii="宋体" w:hAnsi="宋体" w:cs="Arial"/>
          <w:color w:val="auto"/>
          <w:sz w:val="24"/>
          <w:highlight w:val="none"/>
          <w:lang w:val="en-US" w:eastAsia="zh-CN"/>
        </w:rPr>
        <w:t>12）</w:t>
      </w:r>
      <w:r>
        <w:rPr>
          <w:rFonts w:hint="eastAsia" w:ascii="宋体" w:hAnsi="宋体" w:cs="Arial"/>
          <w:color w:val="auto"/>
          <w:sz w:val="24"/>
          <w:highlight w:val="none"/>
          <w:lang w:eastAsia="zh-CN"/>
        </w:rPr>
        <w:t>投标方于轴封冷却器冷却水入口设计及提供一台压力表及相关安装附件，用于就地监测。</w:t>
      </w:r>
    </w:p>
    <w:p>
      <w:pPr>
        <w:numPr>
          <w:ilvl w:val="0"/>
          <w:numId w:val="0"/>
        </w:numPr>
        <w:autoSpaceDE w:val="0"/>
        <w:autoSpaceDN w:val="0"/>
        <w:spacing w:line="360" w:lineRule="auto"/>
        <w:ind w:firstLine="480" w:firstLineChars="200"/>
        <w:jc w:val="left"/>
        <w:rPr>
          <w:rFonts w:hint="eastAsia" w:ascii="宋体" w:hAnsi="宋体" w:cs="Arial"/>
          <w:sz w:val="24"/>
        </w:rPr>
      </w:pPr>
      <w:r>
        <w:rPr>
          <w:rFonts w:hint="eastAsia" w:ascii="宋体" w:hAnsi="宋体" w:cs="Arial"/>
          <w:color w:val="auto"/>
          <w:sz w:val="24"/>
          <w:highlight w:val="none"/>
          <w:lang w:val="en-US" w:eastAsia="zh-CN"/>
        </w:rPr>
        <w:t>13）</w:t>
      </w:r>
      <w:r>
        <w:rPr>
          <w:rFonts w:hint="eastAsia" w:ascii="宋体" w:hAnsi="宋体" w:cs="Arial"/>
          <w:color w:val="auto"/>
          <w:sz w:val="24"/>
          <w:highlight w:val="none"/>
          <w:lang w:eastAsia="zh-CN"/>
        </w:rPr>
        <w:t>投标方于轴封冷却器冷却水出口设计及提供一支温度计及相关安装附件，用于就地监测。</w:t>
      </w:r>
    </w:p>
    <w:p>
      <w:pPr>
        <w:autoSpaceDE w:val="0"/>
        <w:autoSpaceDN w:val="0"/>
        <w:spacing w:line="360" w:lineRule="auto"/>
        <w:jc w:val="left"/>
        <w:outlineLvl w:val="3"/>
        <w:rPr>
          <w:rFonts w:hint="eastAsia" w:ascii="宋体" w:hAnsi="宋体" w:cs="Arial"/>
          <w:sz w:val="24"/>
          <w:lang w:eastAsia="zh-CN"/>
        </w:rPr>
      </w:pPr>
      <w:r>
        <w:rPr>
          <w:rFonts w:hint="eastAsia" w:ascii="宋体" w:hAnsi="宋体" w:cs="Arial"/>
          <w:sz w:val="24"/>
        </w:rPr>
        <w:t>3.1.</w:t>
      </w:r>
      <w:r>
        <w:rPr>
          <w:rFonts w:hint="eastAsia" w:ascii="宋体" w:hAnsi="宋体" w:cs="Arial"/>
          <w:sz w:val="24"/>
          <w:lang w:val="en-US" w:eastAsia="zh-CN"/>
        </w:rPr>
        <w:t>4</w:t>
      </w:r>
      <w:r>
        <w:rPr>
          <w:rFonts w:hint="eastAsia" w:ascii="宋体" w:hAnsi="宋体" w:cs="Arial"/>
          <w:sz w:val="24"/>
        </w:rPr>
        <w:t xml:space="preserve"> </w:t>
      </w:r>
      <w:r>
        <w:rPr>
          <w:rFonts w:hint="eastAsia" w:ascii="宋体" w:hAnsi="宋体" w:cs="Arial"/>
          <w:sz w:val="24"/>
          <w:lang w:eastAsia="zh-CN"/>
        </w:rPr>
        <w:t>平衡箱</w:t>
      </w:r>
    </w:p>
    <w:p>
      <w:pPr>
        <w:autoSpaceDE w:val="0"/>
        <w:autoSpaceDN w:val="0"/>
        <w:spacing w:line="360" w:lineRule="auto"/>
        <w:ind w:firstLine="480" w:firstLineChars="200"/>
        <w:jc w:val="left"/>
        <w:rPr>
          <w:rFonts w:hint="eastAsia" w:ascii="宋体" w:hAnsi="宋体" w:cs="Arial"/>
          <w:sz w:val="24"/>
          <w:lang w:eastAsia="zh-CN"/>
        </w:rPr>
      </w:pPr>
      <w:r>
        <w:rPr>
          <w:rFonts w:hint="eastAsia" w:ascii="宋体" w:hAnsi="宋体" w:cs="Arial"/>
          <w:color w:val="000000"/>
          <w:sz w:val="24"/>
        </w:rPr>
        <w:t>1）</w:t>
      </w:r>
      <w:r>
        <w:rPr>
          <w:rFonts w:hint="eastAsia" w:ascii="宋体" w:hAnsi="宋体" w:cs="Arial"/>
          <w:color w:val="000000"/>
          <w:sz w:val="24"/>
          <w:lang w:eastAsia="zh-CN"/>
        </w:rPr>
        <w:t>平衡箱蒸汽工作参数：</w:t>
      </w:r>
      <w:r>
        <w:rPr>
          <w:rFonts w:hint="eastAsia" w:ascii="宋体" w:hAnsi="宋体" w:cs="Arial"/>
          <w:sz w:val="24"/>
        </w:rPr>
        <w:t>0.004-0.2MPa，260~310℃</w:t>
      </w:r>
      <w:r>
        <w:rPr>
          <w:rFonts w:hint="eastAsia" w:ascii="宋体" w:hAnsi="宋体" w:cs="Arial"/>
          <w:sz w:val="24"/>
          <w:lang w:eastAsia="zh-CN"/>
        </w:rPr>
        <w:t>；</w:t>
      </w:r>
    </w:p>
    <w:p>
      <w:pPr>
        <w:autoSpaceDE w:val="0"/>
        <w:autoSpaceDN w:val="0"/>
        <w:spacing w:line="360" w:lineRule="auto"/>
        <w:ind w:firstLine="480" w:firstLineChars="200"/>
        <w:jc w:val="left"/>
        <w:rPr>
          <w:rFonts w:hint="eastAsia" w:ascii="宋体" w:hAnsi="宋体" w:eastAsia="宋体" w:cs="Arial"/>
          <w:sz w:val="24"/>
          <w:lang w:val="en-US" w:eastAsia="zh-CN"/>
        </w:rPr>
      </w:pPr>
      <w:r>
        <w:rPr>
          <w:rFonts w:hint="eastAsia" w:ascii="宋体" w:hAnsi="宋体" w:cs="Arial"/>
          <w:sz w:val="24"/>
          <w:lang w:val="en-US" w:eastAsia="zh-CN"/>
        </w:rPr>
        <w:t>2）平衡箱管口如下：1个蒸汽进口（DN25）、4个蒸汽出口（DN50）、2个备用口（DN40）、1个冷凝水疏水口（DN25）。各接口法兰连接，备用口需配套提供盲板；</w:t>
      </w:r>
    </w:p>
    <w:p>
      <w:pPr>
        <w:autoSpaceDE w:val="0"/>
        <w:autoSpaceDN w:val="0"/>
        <w:spacing w:line="360" w:lineRule="auto"/>
        <w:ind w:firstLine="480" w:firstLineChars="200"/>
        <w:jc w:val="left"/>
        <w:rPr>
          <w:rFonts w:hint="default" w:ascii="宋体" w:hAnsi="宋体" w:cs="Arial"/>
          <w:sz w:val="24"/>
          <w:lang w:val="en-US" w:eastAsia="zh-CN"/>
        </w:rPr>
      </w:pPr>
      <w:r>
        <w:rPr>
          <w:rFonts w:hint="eastAsia" w:ascii="宋体" w:hAnsi="宋体" w:cs="Arial"/>
          <w:sz w:val="24"/>
          <w:lang w:val="en-US" w:eastAsia="zh-CN"/>
        </w:rPr>
        <w:t>3）平衡箱外径为φ426mm，材质304，长度由投标方根据管口数量及相关标准要求确定。</w:t>
      </w:r>
    </w:p>
    <w:p>
      <w:pPr>
        <w:autoSpaceDE w:val="0"/>
        <w:autoSpaceDN w:val="0"/>
        <w:spacing w:line="360" w:lineRule="auto"/>
        <w:jc w:val="left"/>
        <w:outlineLvl w:val="2"/>
        <w:rPr>
          <w:rFonts w:ascii="宋体" w:hAnsi="宋体" w:cs="Arial"/>
          <w:color w:val="auto"/>
          <w:sz w:val="24"/>
        </w:rPr>
      </w:pPr>
      <w:r>
        <w:rPr>
          <w:rFonts w:hint="eastAsia" w:ascii="宋体" w:hAnsi="宋体" w:cs="Arial"/>
          <w:color w:val="auto"/>
          <w:sz w:val="24"/>
        </w:rPr>
        <w:t>3.2仪表与控制</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1）投标方提供一套完整的就地仪表和控制设备。其中包括就地液位计、压力表、温度表</w:t>
      </w:r>
      <w:r>
        <w:rPr>
          <w:rFonts w:hint="eastAsia" w:ascii="宋体" w:hAnsi="宋体" w:cs="Arial"/>
          <w:color w:val="000000"/>
          <w:sz w:val="24"/>
          <w:lang w:eastAsia="zh-CN"/>
        </w:rPr>
        <w:t>、远传温度传感器、压力传感器、液位传感器及抽真空就地</w:t>
      </w:r>
      <w:r>
        <w:rPr>
          <w:rFonts w:hint="eastAsia" w:ascii="宋体" w:hAnsi="宋体" w:cs="Arial"/>
          <w:color w:val="000000"/>
          <w:sz w:val="24"/>
          <w:lang w:val="en-US" w:eastAsia="zh-CN"/>
        </w:rPr>
        <w:t>/远方控制柜</w:t>
      </w:r>
      <w:r>
        <w:rPr>
          <w:rFonts w:hint="eastAsia" w:ascii="宋体" w:hAnsi="宋体" w:cs="Arial"/>
          <w:color w:val="000000"/>
          <w:sz w:val="24"/>
          <w:lang w:eastAsia="zh-CN"/>
        </w:rPr>
        <w:t>等</w:t>
      </w:r>
      <w:r>
        <w:rPr>
          <w:rFonts w:hint="eastAsia" w:ascii="宋体" w:hAnsi="宋体" w:cs="Arial"/>
          <w:color w:val="000000"/>
          <w:sz w:val="24"/>
        </w:rPr>
        <w:t>并说明它们的用途、制造厂、型式和数量。</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2）压力和温度表的接头为25mm，水位表接头不小于50mm。</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3）在凝汽器图纸上以及水位控制器接头处，刻有永久性标记，标出正常水位、高限水位、高位报警、低限水位和低限报警。</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4）投标方在凝汽器喉部、热井等适当位置设置温度计，用来测量凝水温度以及冷凝器喉部温度高时报警。</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5）投标方要在凝汽器水室适当位置设有磁翻板水位计，使运行人员能判断何时水室需要抽真空或顶排管子何时已被空气充满。</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6）投标方提供温度计插座，压力、水位测点要求提供一次测点及一次门。</w:t>
      </w:r>
    </w:p>
    <w:p>
      <w:pPr>
        <w:autoSpaceDE w:val="0"/>
        <w:autoSpaceDN w:val="0"/>
        <w:spacing w:line="360" w:lineRule="auto"/>
        <w:ind w:firstLine="480" w:firstLineChars="200"/>
        <w:jc w:val="left"/>
        <w:rPr>
          <w:rFonts w:ascii="宋体" w:hAnsi="宋体" w:cs="Arial"/>
          <w:color w:val="000000"/>
          <w:sz w:val="24"/>
        </w:rPr>
      </w:pPr>
      <w:r>
        <w:rPr>
          <w:rFonts w:hint="eastAsia" w:ascii="宋体" w:hAnsi="宋体" w:cs="Arial"/>
          <w:color w:val="000000"/>
          <w:sz w:val="24"/>
        </w:rPr>
        <w:t>7）投标方提供热井水位测量变送器及测量接口，并提供所有安装用相关附件(如平衡容器)。水位测量变送器和的接口的数量满足招标方对凝汽器水位进行远方监视和调节的要求。对于招标方在凝汽器上装设的其他测点，投标方按其功能要求在凝汽器上提供其测点位置及安装接口。</w:t>
      </w:r>
    </w:p>
    <w:p>
      <w:pPr>
        <w:autoSpaceDE w:val="0"/>
        <w:autoSpaceDN w:val="0"/>
        <w:spacing w:line="360" w:lineRule="auto"/>
        <w:ind w:firstLine="480" w:firstLineChars="200"/>
        <w:jc w:val="left"/>
        <w:rPr>
          <w:rFonts w:hint="eastAsia" w:ascii="宋体" w:hAnsi="宋体" w:cs="Arial"/>
          <w:color w:val="000000"/>
          <w:sz w:val="24"/>
        </w:rPr>
      </w:pPr>
      <w:r>
        <w:rPr>
          <w:rFonts w:hint="eastAsia" w:ascii="宋体" w:hAnsi="宋体" w:cs="Arial"/>
          <w:color w:val="000000"/>
          <w:sz w:val="24"/>
        </w:rPr>
        <w:t>8）压力、温度、液位的报警、连锁、保护定值由投标方提出。</w:t>
      </w:r>
    </w:p>
    <w:p>
      <w:pPr>
        <w:autoSpaceDE w:val="0"/>
        <w:autoSpaceDN w:val="0"/>
        <w:spacing w:line="360" w:lineRule="auto"/>
        <w:ind w:firstLine="480" w:firstLineChars="200"/>
        <w:jc w:val="left"/>
        <w:rPr>
          <w:rFonts w:hint="eastAsia" w:ascii="宋体" w:hAnsi="宋体" w:cs="Arial"/>
          <w:color w:val="000000"/>
          <w:sz w:val="24"/>
        </w:rPr>
      </w:pPr>
      <w:r>
        <w:rPr>
          <w:rFonts w:hint="eastAsia" w:ascii="宋体" w:hAnsi="宋体" w:cs="Arial"/>
          <w:color w:val="000000"/>
          <w:sz w:val="24"/>
          <w:lang w:val="en-US" w:eastAsia="zh-CN"/>
        </w:rPr>
        <w:t>9</w:t>
      </w:r>
      <w:r>
        <w:rPr>
          <w:rFonts w:hint="eastAsia" w:ascii="宋体" w:hAnsi="宋体" w:cs="Arial"/>
          <w:color w:val="000000"/>
          <w:sz w:val="24"/>
        </w:rPr>
        <w:t>）</w:t>
      </w:r>
      <w:r>
        <w:rPr>
          <w:rFonts w:hint="eastAsia" w:ascii="宋体" w:hAnsi="宋体" w:cs="Arial"/>
          <w:color w:val="000000"/>
          <w:sz w:val="24"/>
          <w:lang w:eastAsia="zh-CN"/>
        </w:rPr>
        <w:t>温度、压力、液位等测点设置要求请参见第三章技术条件下各设备要求。</w:t>
      </w:r>
    </w:p>
    <w:p>
      <w:pPr>
        <w:autoSpaceDE w:val="0"/>
        <w:autoSpaceDN w:val="0"/>
        <w:spacing w:line="360" w:lineRule="auto"/>
        <w:jc w:val="left"/>
        <w:outlineLvl w:val="2"/>
        <w:rPr>
          <w:rFonts w:hint="eastAsia" w:ascii="宋体" w:hAnsi="宋体" w:cs="Arial"/>
          <w:color w:val="auto"/>
          <w:sz w:val="24"/>
          <w:lang w:val="en-US" w:eastAsia="zh-CN"/>
        </w:rPr>
      </w:pPr>
      <w:r>
        <w:rPr>
          <w:rFonts w:hint="eastAsia" w:ascii="宋体" w:hAnsi="宋体" w:cs="Arial"/>
          <w:color w:val="auto"/>
          <w:sz w:val="24"/>
          <w:lang w:val="en-US" w:eastAsia="zh-CN"/>
        </w:rPr>
        <w:t>3.3品牌要求</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76"/>
        <w:gridCol w:w="2287"/>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4" w:hRule="atLeast"/>
        </w:trPr>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序号</w:t>
            </w:r>
          </w:p>
        </w:tc>
        <w:tc>
          <w:tcPr>
            <w:tcW w:w="1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设备名称</w:t>
            </w:r>
          </w:p>
        </w:tc>
        <w:tc>
          <w:tcPr>
            <w:tcW w:w="3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9"/>
              </w:numPr>
              <w:suppressLineNumbers w:val="0"/>
              <w:adjustRightInd w:val="0"/>
              <w:spacing w:before="0" w:beforeAutospacing="0" w:after="0" w:afterAutospacing="0" w:line="360" w:lineRule="auto"/>
              <w:ind w:left="425" w:right="0" w:hanging="425"/>
              <w:jc w:val="center"/>
              <w:rPr>
                <w:rFonts w:hint="default"/>
                <w:sz w:val="24"/>
                <w:szCs w:val="20"/>
                <w:lang w:val="en-US"/>
              </w:rPr>
            </w:pPr>
          </w:p>
        </w:tc>
        <w:tc>
          <w:tcPr>
            <w:tcW w:w="1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阀门</w:t>
            </w:r>
          </w:p>
        </w:tc>
        <w:tc>
          <w:tcPr>
            <w:tcW w:w="3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中核苏阀、上海良工、郑州高压、无锡高特、上海阀门、杭州电站阀门厂、哈尔滨电站阀门有限公司、或同等品牌。执行机构</w:t>
            </w:r>
            <w:r>
              <w:rPr>
                <w:rFonts w:hint="eastAsia" w:cs="宋体"/>
                <w:kern w:val="0"/>
                <w:sz w:val="24"/>
                <w:szCs w:val="20"/>
                <w:lang w:val="en-US" w:eastAsia="zh-CN" w:bidi="ar"/>
              </w:rPr>
              <w:t>采用</w:t>
            </w:r>
            <w:r>
              <w:rPr>
                <w:rFonts w:hint="eastAsia" w:ascii="Times New Roman" w:hAnsi="Times New Roman" w:eastAsia="宋体" w:cs="宋体"/>
                <w:kern w:val="0"/>
                <w:sz w:val="24"/>
                <w:szCs w:val="20"/>
                <w:lang w:val="en-US" w:eastAsia="zh-CN" w:bidi="ar"/>
              </w:rPr>
              <w:t>国产优质品牌。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9"/>
              </w:numPr>
              <w:suppressLineNumbers w:val="0"/>
              <w:adjustRightInd w:val="0"/>
              <w:spacing w:before="0" w:beforeAutospacing="0" w:after="0" w:afterAutospacing="0" w:line="360" w:lineRule="auto"/>
              <w:ind w:left="425" w:right="0" w:hanging="425"/>
              <w:jc w:val="center"/>
              <w:rPr>
                <w:rFonts w:hint="default"/>
                <w:sz w:val="24"/>
                <w:szCs w:val="20"/>
                <w:lang w:val="en-US"/>
              </w:rPr>
            </w:pPr>
          </w:p>
        </w:tc>
        <w:tc>
          <w:tcPr>
            <w:tcW w:w="1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变频器</w:t>
            </w:r>
          </w:p>
        </w:tc>
        <w:tc>
          <w:tcPr>
            <w:tcW w:w="3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西门子、</w:t>
            </w:r>
            <w:r>
              <w:rPr>
                <w:rFonts w:hint="default" w:ascii="Times New Roman" w:hAnsi="Times New Roman" w:eastAsia="宋体" w:cs="Times New Roman"/>
                <w:kern w:val="0"/>
                <w:sz w:val="24"/>
                <w:szCs w:val="20"/>
                <w:lang w:val="en-US" w:eastAsia="zh-CN" w:bidi="ar"/>
              </w:rPr>
              <w:t>ABB</w:t>
            </w:r>
            <w:r>
              <w:rPr>
                <w:rFonts w:hint="eastAsia" w:ascii="Times New Roman" w:hAnsi="Times New Roman" w:eastAsia="宋体" w:cs="宋体"/>
                <w:kern w:val="0"/>
                <w:sz w:val="24"/>
                <w:szCs w:val="20"/>
                <w:lang w:val="en-US" w:eastAsia="zh-CN" w:bidi="ar"/>
              </w:rPr>
              <w:t>、</w:t>
            </w:r>
            <w:r>
              <w:rPr>
                <w:rFonts w:hint="default" w:ascii="Times New Roman" w:hAnsi="Times New Roman" w:eastAsia="宋体" w:cs="Times New Roman"/>
                <w:kern w:val="0"/>
                <w:sz w:val="24"/>
                <w:szCs w:val="20"/>
                <w:lang w:val="en-US" w:eastAsia="zh-CN" w:bidi="ar"/>
              </w:rPr>
              <w:t>vacon</w:t>
            </w:r>
            <w:r>
              <w:rPr>
                <w:rFonts w:hint="eastAsia" w:ascii="Times New Roman" w:hAnsi="Times New Roman" w:eastAsia="宋体" w:cs="宋体"/>
                <w:kern w:val="0"/>
                <w:sz w:val="24"/>
                <w:szCs w:val="20"/>
                <w:lang w:val="en-US" w:eastAsia="zh-CN" w:bidi="ar"/>
              </w:rPr>
              <w:t>或同等品牌。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9"/>
              </w:numPr>
              <w:suppressLineNumbers w:val="0"/>
              <w:adjustRightInd w:val="0"/>
              <w:spacing w:before="0" w:beforeAutospacing="0" w:after="0" w:afterAutospacing="0" w:line="360" w:lineRule="auto"/>
              <w:ind w:left="425" w:right="0" w:hanging="425"/>
              <w:jc w:val="center"/>
              <w:rPr>
                <w:rFonts w:hint="default"/>
                <w:sz w:val="24"/>
                <w:szCs w:val="20"/>
                <w:lang w:val="en-US"/>
              </w:rPr>
            </w:pPr>
          </w:p>
        </w:tc>
        <w:tc>
          <w:tcPr>
            <w:tcW w:w="1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电气元器件</w:t>
            </w:r>
          </w:p>
        </w:tc>
        <w:tc>
          <w:tcPr>
            <w:tcW w:w="3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西门子、</w:t>
            </w:r>
            <w:r>
              <w:rPr>
                <w:rFonts w:hint="default" w:ascii="Times New Roman" w:hAnsi="Times New Roman" w:eastAsia="宋体" w:cs="Times New Roman"/>
                <w:kern w:val="0"/>
                <w:sz w:val="24"/>
                <w:szCs w:val="20"/>
                <w:lang w:val="en-US" w:eastAsia="zh-CN" w:bidi="ar"/>
              </w:rPr>
              <w:t>ABB</w:t>
            </w:r>
            <w:r>
              <w:rPr>
                <w:rFonts w:hint="eastAsia" w:ascii="Times New Roman" w:hAnsi="Times New Roman" w:eastAsia="宋体" w:cs="宋体"/>
                <w:kern w:val="0"/>
                <w:sz w:val="24"/>
                <w:szCs w:val="20"/>
                <w:lang w:val="en-US" w:eastAsia="zh-CN" w:bidi="ar"/>
              </w:rPr>
              <w:t>、施耐德或同等品牌。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9"/>
              </w:numPr>
              <w:suppressLineNumbers w:val="0"/>
              <w:adjustRightInd w:val="0"/>
              <w:spacing w:before="0" w:beforeAutospacing="0" w:after="0" w:afterAutospacing="0" w:line="360" w:lineRule="auto"/>
              <w:ind w:left="425" w:right="0" w:hanging="425"/>
              <w:jc w:val="center"/>
              <w:rPr>
                <w:rFonts w:hint="default"/>
                <w:sz w:val="24"/>
                <w:szCs w:val="20"/>
                <w:lang w:val="en-US"/>
              </w:rPr>
            </w:pPr>
          </w:p>
        </w:tc>
        <w:tc>
          <w:tcPr>
            <w:tcW w:w="1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仪器仪表</w:t>
            </w:r>
          </w:p>
        </w:tc>
        <w:tc>
          <w:tcPr>
            <w:tcW w:w="32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sz w:val="24"/>
                <w:szCs w:val="20"/>
                <w:lang w:val="en-US"/>
              </w:rPr>
            </w:pPr>
            <w:r>
              <w:rPr>
                <w:rFonts w:hint="eastAsia" w:ascii="Times New Roman" w:hAnsi="Times New Roman" w:eastAsia="宋体" w:cs="宋体"/>
                <w:kern w:val="0"/>
                <w:sz w:val="24"/>
                <w:szCs w:val="20"/>
                <w:lang w:val="en-US" w:eastAsia="zh-CN" w:bidi="ar"/>
              </w:rPr>
              <w:t>重庆宝元森、天津斯秘特、开封仪表、重庆渝嘉、武汉迅尔、上自仪表、上海沪工等或同等品牌。</w:t>
            </w:r>
          </w:p>
        </w:tc>
      </w:tr>
    </w:tbl>
    <w:p>
      <w:pPr>
        <w:pStyle w:val="16"/>
        <w:numPr>
          <w:ilvl w:val="0"/>
          <w:numId w:val="2"/>
        </w:numPr>
        <w:spacing w:line="360" w:lineRule="auto"/>
        <w:ind w:firstLine="0" w:firstLineChars="0"/>
        <w:outlineLvl w:val="0"/>
        <w:rPr>
          <w:b/>
          <w:bCs/>
          <w:sz w:val="24"/>
          <w:szCs w:val="24"/>
        </w:rPr>
      </w:pPr>
      <w:r>
        <w:rPr>
          <w:rFonts w:hint="eastAsia"/>
          <w:b/>
          <w:bCs/>
          <w:sz w:val="24"/>
          <w:szCs w:val="24"/>
        </w:rPr>
        <w:t>制造适用技术标准</w:t>
      </w:r>
    </w:p>
    <w:p>
      <w:pPr>
        <w:adjustRightInd/>
        <w:spacing w:line="360" w:lineRule="auto"/>
        <w:ind w:firstLine="480" w:firstLineChars="200"/>
        <w:textAlignment w:val="auto"/>
        <w:rPr>
          <w:sz w:val="24"/>
          <w:szCs w:val="24"/>
        </w:rPr>
      </w:pPr>
      <w:r>
        <w:rPr>
          <w:rFonts w:hint="eastAsia"/>
          <w:sz w:val="24"/>
          <w:szCs w:val="24"/>
        </w:rPr>
        <w:t>本文档所提出的标准是必须满足的最低技术要求，</w:t>
      </w:r>
      <w:r>
        <w:rPr>
          <w:rFonts w:hint="eastAsia"/>
          <w:sz w:val="24"/>
          <w:szCs w:val="24"/>
          <w:lang w:eastAsia="zh-CN"/>
        </w:rPr>
        <w:t>投标方</w:t>
      </w:r>
      <w:r>
        <w:rPr>
          <w:rFonts w:hint="eastAsia"/>
          <w:sz w:val="24"/>
          <w:szCs w:val="24"/>
        </w:rPr>
        <w:t>应保证提供符合本文件要求和有关国家现行有效的工业标准的产品，并对所供设备的整体技术性能和安全性能负责。</w:t>
      </w:r>
    </w:p>
    <w:p>
      <w:pPr>
        <w:adjustRightInd/>
        <w:spacing w:line="360" w:lineRule="auto"/>
        <w:ind w:firstLine="480" w:firstLineChars="200"/>
        <w:textAlignment w:val="auto"/>
        <w:rPr>
          <w:sz w:val="24"/>
          <w:szCs w:val="24"/>
        </w:rPr>
      </w:pPr>
      <w:r>
        <w:rPr>
          <w:rFonts w:hint="eastAsia"/>
          <w:sz w:val="24"/>
          <w:szCs w:val="24"/>
        </w:rPr>
        <w:t>本文档所使用的标准，如与</w:t>
      </w:r>
      <w:r>
        <w:rPr>
          <w:rFonts w:hint="eastAsia"/>
          <w:sz w:val="24"/>
          <w:szCs w:val="24"/>
          <w:lang w:eastAsia="zh-CN"/>
        </w:rPr>
        <w:t>投标方</w:t>
      </w:r>
      <w:r>
        <w:rPr>
          <w:rFonts w:hint="eastAsia"/>
          <w:sz w:val="24"/>
          <w:szCs w:val="24"/>
        </w:rPr>
        <w:t>所执行的标准不一致时，按较高标准执行。如果本文档与现行使用的有关国家标准以及部颁标准有明显抵触的条文，</w:t>
      </w:r>
      <w:r>
        <w:rPr>
          <w:rFonts w:hint="eastAsia"/>
          <w:sz w:val="24"/>
          <w:szCs w:val="24"/>
          <w:lang w:eastAsia="zh-CN"/>
        </w:rPr>
        <w:t>投标方</w:t>
      </w:r>
      <w:r>
        <w:rPr>
          <w:rFonts w:hint="eastAsia"/>
          <w:sz w:val="24"/>
          <w:szCs w:val="24"/>
        </w:rPr>
        <w:t>应及时书面通知协商解决。</w:t>
      </w:r>
    </w:p>
    <w:tbl>
      <w:tblPr>
        <w:tblStyle w:val="11"/>
        <w:tblW w:w="0" w:type="auto"/>
        <w:jc w:val="center"/>
        <w:tblLayout w:type="fixed"/>
        <w:tblCellMar>
          <w:top w:w="0" w:type="dxa"/>
          <w:left w:w="0" w:type="dxa"/>
          <w:bottom w:w="0" w:type="dxa"/>
          <w:right w:w="0" w:type="dxa"/>
        </w:tblCellMar>
      </w:tblPr>
      <w:tblGrid>
        <w:gridCol w:w="2264"/>
        <w:gridCol w:w="6032"/>
      </w:tblGrid>
      <w:tr>
        <w:tblPrEx>
          <w:tblCellMar>
            <w:top w:w="0" w:type="dxa"/>
            <w:left w:w="0" w:type="dxa"/>
            <w:bottom w:w="0" w:type="dxa"/>
            <w:right w:w="0" w:type="dxa"/>
          </w:tblCellMar>
        </w:tblPrEx>
        <w:trPr>
          <w:trHeight w:val="456"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default" w:ascii="宋体" w:hAnsi="宋体"/>
                <w:bCs/>
                <w:sz w:val="24"/>
                <w:szCs w:val="24"/>
              </w:rPr>
              <w:t>标准号</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default" w:ascii="宋体" w:hAnsi="宋体"/>
                <w:bCs/>
                <w:sz w:val="24"/>
                <w:szCs w:val="24"/>
              </w:rPr>
              <w:t>标准名称</w:t>
            </w:r>
          </w:p>
        </w:tc>
      </w:tr>
      <w:tr>
        <w:tblPrEx>
          <w:tblCellMar>
            <w:top w:w="0" w:type="dxa"/>
            <w:left w:w="0" w:type="dxa"/>
            <w:bottom w:w="0" w:type="dxa"/>
            <w:right w:w="0" w:type="dxa"/>
          </w:tblCellMar>
        </w:tblPrEx>
        <w:trPr>
          <w:trHeight w:val="456"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DL/T 1097-2008</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《火电厂凝汽器管板焊接技术规程》</w:t>
            </w:r>
          </w:p>
        </w:tc>
      </w:tr>
      <w:tr>
        <w:tblPrEx>
          <w:tblCellMar>
            <w:top w:w="0" w:type="dxa"/>
            <w:left w:w="0" w:type="dxa"/>
            <w:bottom w:w="0" w:type="dxa"/>
            <w:right w:w="0" w:type="dxa"/>
          </w:tblCellMar>
        </w:tblPrEx>
        <w:trPr>
          <w:trHeight w:val="456"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DL/T 712-2021</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《发电厂凝汽器及辅机冷却器管选材导则》</w:t>
            </w:r>
          </w:p>
        </w:tc>
      </w:tr>
      <w:tr>
        <w:tblPrEx>
          <w:tblCellMar>
            <w:top w:w="0" w:type="dxa"/>
            <w:left w:w="0" w:type="dxa"/>
            <w:bottom w:w="0" w:type="dxa"/>
            <w:right w:w="0" w:type="dxa"/>
          </w:tblCellMar>
        </w:tblPrEx>
        <w:trPr>
          <w:trHeight w:val="456"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JB/T 3344-1993</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《凝汽器 性能试验规程》</w:t>
            </w:r>
          </w:p>
        </w:tc>
      </w:tr>
      <w:tr>
        <w:trPr>
          <w:trHeight w:val="454"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T/CEC 195-2018</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《凝汽器蒸汽喷射抽真空系统》</w:t>
            </w:r>
          </w:p>
        </w:tc>
      </w:tr>
      <w:tr>
        <w:tblPrEx>
          <w:tblCellMar>
            <w:top w:w="0" w:type="dxa"/>
            <w:left w:w="0" w:type="dxa"/>
            <w:bottom w:w="0" w:type="dxa"/>
            <w:right w:w="0" w:type="dxa"/>
          </w:tblCellMar>
        </w:tblPrEx>
        <w:trPr>
          <w:trHeight w:val="454"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GB/T 150-2011</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sz w:val="24"/>
                <w:szCs w:val="24"/>
              </w:rPr>
              <w:t>《压力容器》</w:t>
            </w:r>
          </w:p>
        </w:tc>
      </w:tr>
      <w:tr>
        <w:trPr>
          <w:trHeight w:val="454"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GB/T 151-2014</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《热交换器》</w:t>
            </w:r>
          </w:p>
        </w:tc>
      </w:tr>
      <w:tr>
        <w:tblPrEx>
          <w:tblCellMar>
            <w:top w:w="0" w:type="dxa"/>
            <w:left w:w="0" w:type="dxa"/>
            <w:bottom w:w="0" w:type="dxa"/>
            <w:right w:w="0" w:type="dxa"/>
          </w:tblCellMar>
        </w:tblPrEx>
        <w:trPr>
          <w:trHeight w:val="454"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NB/T 47014-2011</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sz w:val="24"/>
                <w:szCs w:val="24"/>
              </w:rPr>
              <w:t>《承压设备焊接工艺评定》</w:t>
            </w:r>
          </w:p>
        </w:tc>
      </w:tr>
      <w:tr>
        <w:tblPrEx>
          <w:tblCellMar>
            <w:top w:w="0" w:type="dxa"/>
            <w:left w:w="0" w:type="dxa"/>
            <w:bottom w:w="0" w:type="dxa"/>
            <w:right w:w="0" w:type="dxa"/>
          </w:tblCellMar>
        </w:tblPrEx>
        <w:trPr>
          <w:trHeight w:val="454"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sz w:val="24"/>
                <w:szCs w:val="24"/>
              </w:rPr>
              <w:t>NB/T 47015-2011</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sz w:val="24"/>
                <w:szCs w:val="24"/>
              </w:rPr>
              <w:t>《压力容器焊接规程》</w:t>
            </w:r>
          </w:p>
        </w:tc>
      </w:tr>
      <w:tr>
        <w:tblPrEx>
          <w:tblCellMar>
            <w:top w:w="0" w:type="dxa"/>
            <w:left w:w="0" w:type="dxa"/>
            <w:bottom w:w="0" w:type="dxa"/>
            <w:right w:w="0" w:type="dxa"/>
          </w:tblCellMar>
        </w:tblPrEx>
        <w:trPr>
          <w:trHeight w:val="456"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NB/T 47008-2017</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sz w:val="24"/>
                <w:szCs w:val="24"/>
              </w:rPr>
              <w:t>《承压设备用碳素钢和合金钢锻件》</w:t>
            </w:r>
          </w:p>
        </w:tc>
      </w:tr>
      <w:tr>
        <w:tblPrEx>
          <w:tblCellMar>
            <w:top w:w="0" w:type="dxa"/>
            <w:left w:w="0" w:type="dxa"/>
            <w:bottom w:w="0" w:type="dxa"/>
            <w:right w:w="0" w:type="dxa"/>
          </w:tblCellMar>
        </w:tblPrEx>
        <w:trPr>
          <w:trHeight w:val="454"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bCs/>
                <w:sz w:val="24"/>
                <w:szCs w:val="24"/>
              </w:rPr>
              <w:t>NB/T 47013-2015</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sz w:val="24"/>
                <w:szCs w:val="24"/>
              </w:rPr>
              <w:t>《承压设备无损检测》</w:t>
            </w:r>
          </w:p>
        </w:tc>
      </w:tr>
      <w:tr>
        <w:trPr>
          <w:trHeight w:val="454" w:hRule="exact"/>
          <w:jc w:val="center"/>
        </w:trPr>
        <w:tc>
          <w:tcPr>
            <w:tcW w:w="2264"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spacing w:before="0" w:beforeAutospacing="0" w:after="0" w:afterAutospacing="0"/>
              <w:ind w:left="0" w:right="0"/>
              <w:jc w:val="center"/>
              <w:rPr>
                <w:rFonts w:hint="default" w:ascii="宋体" w:hAnsi="宋体"/>
                <w:bCs/>
                <w:sz w:val="24"/>
                <w:szCs w:val="24"/>
              </w:rPr>
            </w:pPr>
            <w:r>
              <w:rPr>
                <w:rFonts w:hint="eastAsia" w:ascii="宋体" w:hAnsi="宋体"/>
                <w:sz w:val="24"/>
                <w:szCs w:val="24"/>
              </w:rPr>
              <w:t>NB/T 10558-2021</w:t>
            </w:r>
          </w:p>
        </w:tc>
        <w:tc>
          <w:tcPr>
            <w:tcW w:w="6032"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suppressLineNumbers w:val="0"/>
              <w:tabs>
                <w:tab w:val="left" w:pos="68"/>
              </w:tabs>
              <w:spacing w:before="0" w:beforeAutospacing="0" w:after="0" w:afterAutospacing="0"/>
              <w:ind w:left="0" w:right="0"/>
              <w:jc w:val="center"/>
              <w:rPr>
                <w:rFonts w:hint="default" w:ascii="宋体" w:hAnsi="宋体"/>
                <w:bCs/>
                <w:sz w:val="24"/>
                <w:szCs w:val="24"/>
              </w:rPr>
            </w:pPr>
            <w:r>
              <w:rPr>
                <w:rFonts w:hint="eastAsia" w:ascii="宋体" w:hAnsi="宋体"/>
                <w:sz w:val="24"/>
                <w:szCs w:val="24"/>
              </w:rPr>
              <w:t>《压力容器涂敷与运输包装》</w:t>
            </w:r>
          </w:p>
        </w:tc>
      </w:tr>
    </w:tbl>
    <w:p>
      <w:pPr>
        <w:pStyle w:val="16"/>
        <w:numPr>
          <w:ilvl w:val="0"/>
          <w:numId w:val="2"/>
        </w:numPr>
        <w:spacing w:line="360" w:lineRule="auto"/>
        <w:ind w:firstLineChars="0"/>
        <w:outlineLvl w:val="0"/>
        <w:rPr>
          <w:b/>
          <w:bCs/>
          <w:sz w:val="24"/>
          <w:szCs w:val="24"/>
        </w:rPr>
      </w:pPr>
      <w:r>
        <w:rPr>
          <w:rFonts w:hint="eastAsia"/>
          <w:b/>
          <w:bCs/>
          <w:sz w:val="24"/>
          <w:szCs w:val="24"/>
        </w:rPr>
        <w:t xml:space="preserve">图纸及资料  </w:t>
      </w:r>
    </w:p>
    <w:p>
      <w:pPr>
        <w:adjustRightInd/>
        <w:spacing w:line="360" w:lineRule="auto"/>
        <w:ind w:firstLine="480" w:firstLineChars="200"/>
        <w:textAlignment w:val="auto"/>
        <w:rPr>
          <w:sz w:val="24"/>
          <w:szCs w:val="24"/>
        </w:rPr>
      </w:pPr>
      <w:r>
        <w:rPr>
          <w:rFonts w:hint="eastAsia"/>
          <w:sz w:val="24"/>
          <w:szCs w:val="24"/>
          <w:lang w:eastAsia="zh-CN"/>
        </w:rPr>
        <w:t>投标方</w:t>
      </w:r>
      <w:r>
        <w:rPr>
          <w:rFonts w:hint="eastAsia"/>
          <w:sz w:val="24"/>
          <w:szCs w:val="24"/>
        </w:rPr>
        <w:t>根据</w:t>
      </w:r>
      <w:r>
        <w:rPr>
          <w:rFonts w:hint="eastAsia"/>
          <w:sz w:val="24"/>
          <w:szCs w:val="24"/>
          <w:lang w:eastAsia="zh-CN"/>
        </w:rPr>
        <w:t>招标方</w:t>
      </w:r>
      <w:r>
        <w:rPr>
          <w:rFonts w:hint="eastAsia"/>
          <w:sz w:val="24"/>
          <w:szCs w:val="24"/>
        </w:rPr>
        <w:t>提出的技术要求和相关标准进行设计。</w:t>
      </w:r>
    </w:p>
    <w:p>
      <w:pPr>
        <w:adjustRightInd/>
        <w:spacing w:line="360" w:lineRule="auto"/>
        <w:ind w:firstLine="480" w:firstLineChars="200"/>
        <w:textAlignment w:val="auto"/>
        <w:rPr>
          <w:sz w:val="24"/>
          <w:szCs w:val="24"/>
        </w:rPr>
      </w:pPr>
      <w:r>
        <w:rPr>
          <w:rFonts w:hint="eastAsia"/>
          <w:sz w:val="24"/>
          <w:szCs w:val="24"/>
          <w:lang w:eastAsia="zh-CN"/>
        </w:rPr>
        <w:t>投标方</w:t>
      </w:r>
      <w:r>
        <w:rPr>
          <w:rFonts w:hint="eastAsia"/>
          <w:sz w:val="24"/>
          <w:szCs w:val="24"/>
        </w:rPr>
        <w:t>需对凝汽器、主</w:t>
      </w:r>
      <w:r>
        <w:rPr>
          <w:rFonts w:hint="eastAsia"/>
          <w:sz w:val="24"/>
          <w:szCs w:val="24"/>
          <w:lang w:eastAsia="zh-CN"/>
        </w:rPr>
        <w:t>抽气器</w:t>
      </w:r>
      <w:r>
        <w:rPr>
          <w:rFonts w:hint="eastAsia"/>
          <w:sz w:val="24"/>
          <w:szCs w:val="24"/>
        </w:rPr>
        <w:t>、轴封冷却器</w:t>
      </w:r>
      <w:r>
        <w:rPr>
          <w:rFonts w:hint="eastAsia"/>
          <w:sz w:val="24"/>
          <w:szCs w:val="24"/>
          <w:lang w:eastAsia="zh-CN"/>
        </w:rPr>
        <w:t>、平衡箱</w:t>
      </w:r>
      <w:r>
        <w:rPr>
          <w:rFonts w:hint="eastAsia"/>
          <w:sz w:val="24"/>
          <w:szCs w:val="24"/>
        </w:rPr>
        <w:t>进行设计计算，其计算报告及设计图纸需在得到</w:t>
      </w:r>
      <w:r>
        <w:rPr>
          <w:rFonts w:hint="eastAsia"/>
          <w:sz w:val="24"/>
          <w:szCs w:val="24"/>
          <w:lang w:eastAsia="zh-CN"/>
        </w:rPr>
        <w:t>招标方</w:t>
      </w:r>
      <w:r>
        <w:rPr>
          <w:rFonts w:hint="eastAsia"/>
          <w:sz w:val="24"/>
          <w:szCs w:val="24"/>
        </w:rPr>
        <w:t>认可后方可加工制造，但这些并不免除</w:t>
      </w:r>
      <w:r>
        <w:rPr>
          <w:rFonts w:hint="eastAsia"/>
          <w:sz w:val="24"/>
          <w:szCs w:val="24"/>
          <w:lang w:eastAsia="zh-CN"/>
        </w:rPr>
        <w:t>投标方</w:t>
      </w:r>
      <w:r>
        <w:rPr>
          <w:rFonts w:hint="eastAsia"/>
          <w:sz w:val="24"/>
          <w:szCs w:val="24"/>
        </w:rPr>
        <w:t>对供货设备的技术要求、质量所负的责任。</w:t>
      </w:r>
    </w:p>
    <w:p>
      <w:pPr>
        <w:adjustRightInd/>
        <w:spacing w:line="360" w:lineRule="auto"/>
        <w:ind w:firstLine="480" w:firstLineChars="200"/>
        <w:textAlignment w:val="auto"/>
        <w:rPr>
          <w:sz w:val="24"/>
          <w:szCs w:val="24"/>
        </w:rPr>
      </w:pPr>
      <w:r>
        <w:rPr>
          <w:rFonts w:hint="eastAsia"/>
          <w:sz w:val="24"/>
          <w:szCs w:val="24"/>
        </w:rPr>
        <w:t>供货时，</w:t>
      </w:r>
      <w:r>
        <w:rPr>
          <w:rFonts w:hint="eastAsia"/>
          <w:sz w:val="24"/>
          <w:szCs w:val="24"/>
          <w:lang w:eastAsia="zh-CN"/>
        </w:rPr>
        <w:t>投标方</w:t>
      </w:r>
      <w:r>
        <w:rPr>
          <w:rFonts w:hint="eastAsia"/>
          <w:sz w:val="24"/>
          <w:szCs w:val="24"/>
        </w:rPr>
        <w:t>须提供产品合格证、维保手册（日常及定期维护、检验的标准及人员能力要求）、部件及备件清单。并提供材料的材质证明、相关测试报告和尺寸、形位公差检测报告（含现场检测记录照片） 等产品质量保证文件。具体的技术资料清单如下：</w:t>
      </w:r>
    </w:p>
    <w:p>
      <w:pPr>
        <w:numPr>
          <w:ilvl w:val="0"/>
          <w:numId w:val="10"/>
        </w:numPr>
        <w:adjustRightInd/>
        <w:spacing w:line="360" w:lineRule="auto"/>
        <w:ind w:left="420" w:leftChars="200"/>
        <w:textAlignment w:val="auto"/>
        <w:outlineLvl w:val="1"/>
        <w:rPr>
          <w:sz w:val="24"/>
          <w:szCs w:val="24"/>
        </w:rPr>
      </w:pPr>
      <w:r>
        <w:rPr>
          <w:rFonts w:hint="eastAsia"/>
          <w:sz w:val="24"/>
          <w:szCs w:val="24"/>
        </w:rPr>
        <w:t>设计资料清单。</w:t>
      </w:r>
    </w:p>
    <w:p>
      <w:pPr>
        <w:adjustRightInd/>
        <w:spacing w:line="360" w:lineRule="auto"/>
        <w:ind w:firstLine="480" w:firstLineChars="200"/>
        <w:textAlignment w:val="auto"/>
        <w:rPr>
          <w:sz w:val="24"/>
          <w:szCs w:val="24"/>
        </w:rPr>
      </w:pPr>
      <w:r>
        <w:rPr>
          <w:rFonts w:hint="eastAsia"/>
          <w:sz w:val="24"/>
          <w:szCs w:val="24"/>
        </w:rPr>
        <w:t>需包含所供货设备的详细设计方案、零部件配置单（含品牌及性能参数）、设备总重及零部件重量、交货周期等相关信息。包括但不限于如下资料：</w:t>
      </w:r>
    </w:p>
    <w:p>
      <w:pPr>
        <w:numPr>
          <w:ilvl w:val="0"/>
          <w:numId w:val="11"/>
        </w:numPr>
        <w:spacing w:line="360" w:lineRule="auto"/>
        <w:ind w:left="0" w:firstLine="567"/>
        <w:rPr>
          <w:sz w:val="24"/>
          <w:szCs w:val="24"/>
        </w:rPr>
      </w:pPr>
      <w:r>
        <w:rPr>
          <w:rFonts w:hint="eastAsia"/>
          <w:sz w:val="24"/>
          <w:szCs w:val="24"/>
        </w:rPr>
        <w:t>设计图纸（含设备外形图、基础荷载图、接口尺寸图，总装图）；</w:t>
      </w:r>
    </w:p>
    <w:p>
      <w:pPr>
        <w:numPr>
          <w:ilvl w:val="0"/>
          <w:numId w:val="11"/>
        </w:numPr>
        <w:spacing w:line="360" w:lineRule="auto"/>
        <w:ind w:left="0" w:firstLine="567"/>
        <w:rPr>
          <w:sz w:val="24"/>
          <w:szCs w:val="24"/>
        </w:rPr>
      </w:pPr>
      <w:r>
        <w:rPr>
          <w:rFonts w:hint="eastAsia"/>
          <w:sz w:val="24"/>
          <w:szCs w:val="24"/>
        </w:rPr>
        <w:t>设备维修空间图；</w:t>
      </w:r>
    </w:p>
    <w:p>
      <w:pPr>
        <w:numPr>
          <w:ilvl w:val="0"/>
          <w:numId w:val="11"/>
        </w:numPr>
        <w:spacing w:line="360" w:lineRule="auto"/>
        <w:ind w:left="0" w:firstLine="567"/>
        <w:rPr>
          <w:sz w:val="24"/>
          <w:szCs w:val="24"/>
        </w:rPr>
      </w:pPr>
      <w:r>
        <w:rPr>
          <w:rFonts w:hint="eastAsia"/>
          <w:sz w:val="24"/>
          <w:szCs w:val="24"/>
        </w:rPr>
        <w:t>电负荷资料；</w:t>
      </w:r>
    </w:p>
    <w:p>
      <w:pPr>
        <w:numPr>
          <w:ilvl w:val="0"/>
          <w:numId w:val="11"/>
        </w:numPr>
        <w:spacing w:line="360" w:lineRule="auto"/>
        <w:ind w:left="0" w:firstLine="567"/>
        <w:rPr>
          <w:sz w:val="24"/>
          <w:szCs w:val="24"/>
        </w:rPr>
      </w:pPr>
      <w:r>
        <w:rPr>
          <w:rFonts w:hint="eastAsia"/>
          <w:sz w:val="24"/>
          <w:szCs w:val="24"/>
        </w:rPr>
        <w:t>换热面积计算书；</w:t>
      </w:r>
    </w:p>
    <w:p>
      <w:pPr>
        <w:numPr>
          <w:ilvl w:val="0"/>
          <w:numId w:val="11"/>
        </w:numPr>
        <w:spacing w:line="360" w:lineRule="auto"/>
        <w:ind w:left="0" w:firstLine="567"/>
        <w:rPr>
          <w:sz w:val="24"/>
          <w:szCs w:val="24"/>
        </w:rPr>
      </w:pPr>
      <w:r>
        <w:rPr>
          <w:rFonts w:hint="eastAsia"/>
          <w:sz w:val="24"/>
          <w:szCs w:val="24"/>
        </w:rPr>
        <w:t>控制柜电气原理图及端子排出线图；</w:t>
      </w:r>
      <w:bookmarkStart w:id="2" w:name="_GoBack"/>
      <w:bookmarkEnd w:id="2"/>
    </w:p>
    <w:p>
      <w:pPr>
        <w:numPr>
          <w:ilvl w:val="0"/>
          <w:numId w:val="11"/>
        </w:numPr>
        <w:spacing w:line="360" w:lineRule="auto"/>
        <w:ind w:left="0" w:firstLine="567"/>
        <w:rPr>
          <w:sz w:val="24"/>
          <w:szCs w:val="24"/>
        </w:rPr>
      </w:pPr>
      <w:r>
        <w:rPr>
          <w:rFonts w:hint="eastAsia"/>
          <w:sz w:val="24"/>
          <w:szCs w:val="24"/>
        </w:rPr>
        <w:t>加工工艺、安装工艺和检验规程；</w:t>
      </w:r>
    </w:p>
    <w:p>
      <w:pPr>
        <w:numPr>
          <w:ilvl w:val="0"/>
          <w:numId w:val="11"/>
        </w:numPr>
        <w:spacing w:line="360" w:lineRule="auto"/>
        <w:ind w:left="0" w:firstLine="567"/>
        <w:rPr>
          <w:sz w:val="24"/>
          <w:szCs w:val="24"/>
        </w:rPr>
      </w:pPr>
      <w:r>
        <w:rPr>
          <w:rFonts w:hint="eastAsia"/>
          <w:sz w:val="24"/>
          <w:szCs w:val="24"/>
        </w:rPr>
        <w:t>试验大纲；</w:t>
      </w:r>
    </w:p>
    <w:p>
      <w:pPr>
        <w:numPr>
          <w:ilvl w:val="0"/>
          <w:numId w:val="11"/>
        </w:numPr>
        <w:spacing w:line="360" w:lineRule="auto"/>
        <w:ind w:left="0" w:firstLine="567"/>
        <w:rPr>
          <w:sz w:val="24"/>
          <w:szCs w:val="24"/>
        </w:rPr>
      </w:pPr>
      <w:r>
        <w:rPr>
          <w:rFonts w:hint="eastAsia"/>
          <w:sz w:val="24"/>
          <w:szCs w:val="24"/>
        </w:rPr>
        <w:t>设备加工制造计划书。</w:t>
      </w:r>
    </w:p>
    <w:p>
      <w:pPr>
        <w:adjustRightInd/>
        <w:spacing w:line="360" w:lineRule="auto"/>
        <w:ind w:firstLine="480" w:firstLineChars="200"/>
        <w:textAlignment w:val="auto"/>
        <w:rPr>
          <w:rFonts w:hint="eastAsia"/>
          <w:sz w:val="24"/>
          <w:szCs w:val="24"/>
          <w:lang w:val="en-US" w:eastAsia="zh-CN"/>
        </w:rPr>
      </w:pPr>
      <w:r>
        <w:rPr>
          <w:rFonts w:hint="eastAsia"/>
          <w:sz w:val="24"/>
          <w:szCs w:val="24"/>
          <w:lang w:val="en-US" w:eastAsia="zh-CN"/>
        </w:rPr>
        <w:t>投标方应在收到中标通知书后一周内，提供初版设备外形图、基础荷载图、接口尺寸等图纸供投标方审核。</w:t>
      </w:r>
    </w:p>
    <w:p>
      <w:pPr>
        <w:numPr>
          <w:ilvl w:val="0"/>
          <w:numId w:val="10"/>
        </w:numPr>
        <w:adjustRightInd/>
        <w:spacing w:line="360" w:lineRule="auto"/>
        <w:ind w:left="420" w:leftChars="200"/>
        <w:textAlignment w:val="auto"/>
        <w:outlineLvl w:val="1"/>
        <w:rPr>
          <w:sz w:val="24"/>
          <w:szCs w:val="24"/>
        </w:rPr>
      </w:pPr>
      <w:r>
        <w:rPr>
          <w:rFonts w:hint="eastAsia"/>
          <w:sz w:val="24"/>
          <w:szCs w:val="24"/>
        </w:rPr>
        <w:t>随机资料清单。</w:t>
      </w:r>
    </w:p>
    <w:p>
      <w:pPr>
        <w:adjustRightInd/>
        <w:spacing w:line="360" w:lineRule="auto"/>
        <w:ind w:firstLine="480" w:firstLineChars="200"/>
        <w:textAlignment w:val="auto"/>
        <w:rPr>
          <w:sz w:val="24"/>
          <w:szCs w:val="24"/>
        </w:rPr>
      </w:pPr>
      <w:r>
        <w:rPr>
          <w:rFonts w:hint="eastAsia"/>
          <w:sz w:val="24"/>
          <w:szCs w:val="24"/>
        </w:rPr>
        <w:t>设备发货时，随机资料清单包括但不限于如下资料：</w:t>
      </w:r>
    </w:p>
    <w:p>
      <w:pPr>
        <w:numPr>
          <w:ilvl w:val="0"/>
          <w:numId w:val="12"/>
        </w:numPr>
        <w:spacing w:line="360" w:lineRule="auto"/>
        <w:ind w:left="0" w:firstLine="567"/>
        <w:rPr>
          <w:sz w:val="24"/>
          <w:szCs w:val="24"/>
        </w:rPr>
      </w:pPr>
      <w:r>
        <w:rPr>
          <w:rFonts w:hint="eastAsia"/>
          <w:sz w:val="24"/>
          <w:szCs w:val="24"/>
        </w:rPr>
        <w:t>设备外形图；</w:t>
      </w:r>
    </w:p>
    <w:p>
      <w:pPr>
        <w:numPr>
          <w:ilvl w:val="0"/>
          <w:numId w:val="12"/>
        </w:numPr>
        <w:spacing w:line="360" w:lineRule="auto"/>
        <w:ind w:left="0" w:firstLine="567"/>
        <w:rPr>
          <w:sz w:val="24"/>
          <w:szCs w:val="24"/>
        </w:rPr>
      </w:pPr>
      <w:r>
        <w:rPr>
          <w:rFonts w:hint="eastAsia"/>
          <w:sz w:val="24"/>
          <w:szCs w:val="24"/>
        </w:rPr>
        <w:t>换热面积计算书；</w:t>
      </w:r>
    </w:p>
    <w:p>
      <w:pPr>
        <w:numPr>
          <w:ilvl w:val="0"/>
          <w:numId w:val="12"/>
        </w:numPr>
        <w:spacing w:line="360" w:lineRule="auto"/>
        <w:ind w:left="0" w:firstLine="567"/>
        <w:rPr>
          <w:sz w:val="24"/>
          <w:szCs w:val="24"/>
        </w:rPr>
      </w:pPr>
      <w:r>
        <w:rPr>
          <w:rFonts w:hint="eastAsia"/>
          <w:sz w:val="24"/>
          <w:szCs w:val="24"/>
        </w:rPr>
        <w:t>设备安装及外形尺寸图；</w:t>
      </w:r>
    </w:p>
    <w:p>
      <w:pPr>
        <w:numPr>
          <w:ilvl w:val="0"/>
          <w:numId w:val="12"/>
        </w:numPr>
        <w:spacing w:line="360" w:lineRule="auto"/>
        <w:ind w:left="0" w:firstLine="567"/>
        <w:rPr>
          <w:sz w:val="24"/>
          <w:szCs w:val="24"/>
        </w:rPr>
      </w:pPr>
      <w:r>
        <w:rPr>
          <w:rFonts w:hint="eastAsia"/>
          <w:sz w:val="24"/>
          <w:szCs w:val="24"/>
        </w:rPr>
        <w:t>安装使用说明书；</w:t>
      </w:r>
    </w:p>
    <w:p>
      <w:pPr>
        <w:numPr>
          <w:ilvl w:val="0"/>
          <w:numId w:val="12"/>
        </w:numPr>
        <w:spacing w:line="360" w:lineRule="auto"/>
        <w:ind w:left="0" w:firstLine="567"/>
        <w:rPr>
          <w:sz w:val="24"/>
          <w:szCs w:val="24"/>
        </w:rPr>
      </w:pPr>
      <w:r>
        <w:rPr>
          <w:rFonts w:hint="eastAsia"/>
          <w:sz w:val="24"/>
          <w:szCs w:val="24"/>
        </w:rPr>
        <w:t>维保手册等。</w:t>
      </w:r>
    </w:p>
    <w:p>
      <w:pPr>
        <w:pStyle w:val="16"/>
        <w:numPr>
          <w:ilvl w:val="0"/>
          <w:numId w:val="2"/>
        </w:numPr>
        <w:spacing w:line="360" w:lineRule="auto"/>
        <w:ind w:firstLineChars="0"/>
        <w:outlineLvl w:val="0"/>
        <w:rPr>
          <w:b/>
          <w:bCs/>
          <w:sz w:val="24"/>
          <w:szCs w:val="24"/>
        </w:rPr>
      </w:pPr>
      <w:r>
        <w:rPr>
          <w:rFonts w:hint="eastAsia"/>
          <w:b/>
          <w:bCs/>
          <w:sz w:val="24"/>
          <w:szCs w:val="24"/>
        </w:rPr>
        <w:t>监造及验收</w:t>
      </w:r>
    </w:p>
    <w:p>
      <w:pPr>
        <w:numPr>
          <w:ilvl w:val="0"/>
          <w:numId w:val="13"/>
        </w:numPr>
        <w:adjustRightInd/>
        <w:spacing w:line="360" w:lineRule="auto"/>
        <w:ind w:left="420" w:leftChars="200"/>
        <w:textAlignment w:val="auto"/>
        <w:outlineLvl w:val="1"/>
        <w:rPr>
          <w:sz w:val="24"/>
          <w:szCs w:val="24"/>
          <w:lang w:val="en-GB"/>
        </w:rPr>
      </w:pPr>
      <w:r>
        <w:rPr>
          <w:rFonts w:hint="eastAsia"/>
          <w:sz w:val="24"/>
          <w:szCs w:val="24"/>
          <w:lang w:val="en-GB"/>
        </w:rPr>
        <w:t>总则</w:t>
      </w:r>
    </w:p>
    <w:p>
      <w:pPr>
        <w:numPr>
          <w:ilvl w:val="0"/>
          <w:numId w:val="14"/>
        </w:numPr>
        <w:spacing w:line="360" w:lineRule="auto"/>
        <w:ind w:left="0" w:firstLine="567"/>
        <w:rPr>
          <w:sz w:val="24"/>
          <w:szCs w:val="24"/>
        </w:rPr>
      </w:pPr>
      <w:r>
        <w:rPr>
          <w:rFonts w:hint="eastAsia"/>
          <w:sz w:val="24"/>
          <w:szCs w:val="24"/>
        </w:rPr>
        <w:t>本技术要求适用于哈尔滨汽轮机厂有限公司左舷试验台项目凝汽器、主抽气器、轴封冷却器等设备的采购、制造及安装，它提出设备的功能设计、结构、性能、安装调试和验收等方面的技术要求。</w:t>
      </w:r>
    </w:p>
    <w:p>
      <w:pPr>
        <w:numPr>
          <w:ilvl w:val="0"/>
          <w:numId w:val="14"/>
        </w:numPr>
        <w:spacing w:line="360" w:lineRule="auto"/>
        <w:ind w:left="0" w:firstLine="567"/>
        <w:rPr>
          <w:sz w:val="24"/>
          <w:szCs w:val="24"/>
        </w:rPr>
      </w:pPr>
      <w:r>
        <w:rPr>
          <w:rFonts w:hint="eastAsia"/>
          <w:sz w:val="24"/>
          <w:szCs w:val="24"/>
        </w:rPr>
        <w:t>本文件提出了最低限度的技术要求，并未对一切技术细节做出规定，也未充分引述有关标准和规范的条文，卖方应保证提供全新的、并有成功业绩和高效可靠的符合本技术要求和有关最新工业标准的产品。同时满足国家的有关安全、环保等强制性法规、标准的要求。</w:t>
      </w:r>
    </w:p>
    <w:p>
      <w:pPr>
        <w:numPr>
          <w:ilvl w:val="0"/>
          <w:numId w:val="14"/>
        </w:numPr>
        <w:spacing w:line="360" w:lineRule="auto"/>
        <w:ind w:left="0" w:firstLine="567"/>
        <w:rPr>
          <w:sz w:val="24"/>
          <w:szCs w:val="24"/>
        </w:rPr>
      </w:pPr>
      <w:r>
        <w:rPr>
          <w:rFonts w:hint="eastAsia"/>
          <w:sz w:val="24"/>
          <w:szCs w:val="24"/>
        </w:rPr>
        <w:t>本技术要求买卖双方理解不一致时，买方有最终解释权。</w:t>
      </w:r>
    </w:p>
    <w:p>
      <w:pPr>
        <w:numPr>
          <w:ilvl w:val="0"/>
          <w:numId w:val="14"/>
        </w:numPr>
        <w:spacing w:line="360" w:lineRule="auto"/>
        <w:ind w:left="0" w:firstLine="567"/>
        <w:rPr>
          <w:sz w:val="24"/>
          <w:szCs w:val="24"/>
        </w:rPr>
      </w:pPr>
      <w:r>
        <w:rPr>
          <w:rFonts w:hint="eastAsia"/>
          <w:sz w:val="24"/>
          <w:szCs w:val="24"/>
        </w:rPr>
        <w:t>卖方提供高质量、技术先进的设备，对成套设备（含辅助系统及附件）负有全责，即包括分包（或采购）的产品。</w:t>
      </w:r>
    </w:p>
    <w:p>
      <w:pPr>
        <w:numPr>
          <w:ilvl w:val="0"/>
          <w:numId w:val="14"/>
        </w:numPr>
        <w:spacing w:line="360" w:lineRule="auto"/>
        <w:ind w:left="0" w:firstLine="567"/>
        <w:rPr>
          <w:sz w:val="24"/>
          <w:szCs w:val="24"/>
        </w:rPr>
      </w:pPr>
      <w:r>
        <w:rPr>
          <w:rFonts w:hint="eastAsia"/>
          <w:sz w:val="24"/>
          <w:szCs w:val="24"/>
        </w:rPr>
        <w:t>如设备采用的专利涉及到的全部费用，均被认为已包含在设备报价中。卖方保证买方不承担有关设备专利的一切责任。</w:t>
      </w:r>
    </w:p>
    <w:p>
      <w:pPr>
        <w:numPr>
          <w:ilvl w:val="0"/>
          <w:numId w:val="14"/>
        </w:numPr>
        <w:spacing w:line="360" w:lineRule="auto"/>
        <w:ind w:left="0" w:firstLine="567"/>
        <w:rPr>
          <w:sz w:val="24"/>
          <w:szCs w:val="24"/>
        </w:rPr>
      </w:pPr>
      <w:r>
        <w:rPr>
          <w:rFonts w:hint="eastAsia"/>
          <w:sz w:val="24"/>
          <w:szCs w:val="24"/>
        </w:rPr>
        <w:t>合同签订后，卖方应按照买方的要求提供其所需的技术资料。</w:t>
      </w:r>
    </w:p>
    <w:p>
      <w:pPr>
        <w:numPr>
          <w:ilvl w:val="0"/>
          <w:numId w:val="14"/>
        </w:numPr>
        <w:spacing w:line="360" w:lineRule="auto"/>
        <w:ind w:left="0" w:firstLine="567"/>
        <w:rPr>
          <w:sz w:val="24"/>
          <w:szCs w:val="24"/>
        </w:rPr>
      </w:pPr>
      <w:r>
        <w:rPr>
          <w:rFonts w:hint="eastAsia"/>
          <w:sz w:val="24"/>
          <w:szCs w:val="24"/>
          <w:lang w:eastAsia="zh-CN"/>
        </w:rPr>
        <w:t>投标方</w:t>
      </w:r>
      <w:r>
        <w:rPr>
          <w:rFonts w:hint="eastAsia"/>
          <w:sz w:val="24"/>
          <w:szCs w:val="24"/>
        </w:rPr>
        <w:t>进行的工程施工结果应与本技术规范一致，如有差异造成的损失由</w:t>
      </w:r>
      <w:r>
        <w:rPr>
          <w:rFonts w:hint="eastAsia"/>
          <w:sz w:val="24"/>
          <w:szCs w:val="24"/>
          <w:lang w:eastAsia="zh-CN"/>
        </w:rPr>
        <w:t>投标方</w:t>
      </w:r>
      <w:r>
        <w:rPr>
          <w:rFonts w:hint="eastAsia"/>
          <w:sz w:val="24"/>
          <w:szCs w:val="24"/>
        </w:rPr>
        <w:t>承担。</w:t>
      </w:r>
    </w:p>
    <w:p>
      <w:pPr>
        <w:numPr>
          <w:ilvl w:val="0"/>
          <w:numId w:val="14"/>
        </w:numPr>
        <w:spacing w:line="360" w:lineRule="auto"/>
        <w:ind w:left="0" w:firstLine="567"/>
        <w:rPr>
          <w:sz w:val="24"/>
          <w:szCs w:val="24"/>
        </w:rPr>
      </w:pPr>
      <w:r>
        <w:rPr>
          <w:rFonts w:hint="eastAsia"/>
          <w:sz w:val="24"/>
          <w:szCs w:val="24"/>
        </w:rPr>
        <w:t>本技术规范所使用的标准如与</w:t>
      </w:r>
      <w:r>
        <w:rPr>
          <w:rFonts w:hint="eastAsia"/>
          <w:sz w:val="24"/>
          <w:szCs w:val="24"/>
          <w:lang w:eastAsia="zh-CN"/>
        </w:rPr>
        <w:t>投标方</w:t>
      </w:r>
      <w:r>
        <w:rPr>
          <w:rFonts w:hint="eastAsia"/>
          <w:sz w:val="24"/>
          <w:szCs w:val="24"/>
        </w:rPr>
        <w:t>所执行的标准发生矛盾时，按较高标准执行。</w:t>
      </w:r>
    </w:p>
    <w:p>
      <w:pPr>
        <w:numPr>
          <w:ilvl w:val="0"/>
          <w:numId w:val="14"/>
        </w:numPr>
        <w:spacing w:line="360" w:lineRule="auto"/>
        <w:ind w:left="0" w:firstLine="567"/>
        <w:rPr>
          <w:sz w:val="24"/>
          <w:szCs w:val="24"/>
        </w:rPr>
      </w:pPr>
      <w:r>
        <w:rPr>
          <w:rFonts w:hint="eastAsia"/>
          <w:sz w:val="24"/>
          <w:szCs w:val="24"/>
          <w:lang w:eastAsia="zh-CN"/>
        </w:rPr>
        <w:t>招标方</w:t>
      </w:r>
      <w:r>
        <w:rPr>
          <w:rFonts w:hint="eastAsia"/>
          <w:sz w:val="24"/>
          <w:szCs w:val="24"/>
        </w:rPr>
        <w:t>有权提出因协议标准和规程发生变化而产生的一些补充要求，</w:t>
      </w:r>
      <w:r>
        <w:rPr>
          <w:rFonts w:hint="eastAsia"/>
          <w:sz w:val="24"/>
          <w:szCs w:val="24"/>
          <w:lang w:eastAsia="zh-CN"/>
        </w:rPr>
        <w:t>投标方</w:t>
      </w:r>
      <w:r>
        <w:rPr>
          <w:rFonts w:hint="eastAsia"/>
          <w:sz w:val="24"/>
          <w:szCs w:val="24"/>
        </w:rPr>
        <w:t>必须无条件接受，且不产生商务变化。</w:t>
      </w:r>
    </w:p>
    <w:p>
      <w:pPr>
        <w:numPr>
          <w:ilvl w:val="0"/>
          <w:numId w:val="14"/>
        </w:numPr>
        <w:spacing w:line="360" w:lineRule="auto"/>
        <w:ind w:left="0" w:firstLine="567"/>
        <w:rPr>
          <w:sz w:val="24"/>
          <w:szCs w:val="24"/>
        </w:rPr>
      </w:pPr>
      <w:r>
        <w:rPr>
          <w:rFonts w:hint="eastAsia"/>
          <w:sz w:val="24"/>
          <w:szCs w:val="24"/>
          <w:lang w:eastAsia="zh-CN"/>
        </w:rPr>
        <w:t>投标方</w:t>
      </w:r>
      <w:r>
        <w:rPr>
          <w:rFonts w:hint="eastAsia"/>
          <w:sz w:val="24"/>
          <w:szCs w:val="24"/>
        </w:rPr>
        <w:t>所供产品在同容量机组工程或相似条件下有多台运行并经过多年，已证明安全可靠。</w:t>
      </w:r>
    </w:p>
    <w:p>
      <w:pPr>
        <w:numPr>
          <w:ilvl w:val="0"/>
          <w:numId w:val="14"/>
        </w:numPr>
        <w:spacing w:line="360" w:lineRule="auto"/>
        <w:ind w:left="0" w:firstLine="567"/>
        <w:rPr>
          <w:sz w:val="24"/>
          <w:szCs w:val="24"/>
        </w:rPr>
      </w:pPr>
      <w:r>
        <w:rPr>
          <w:rFonts w:hint="eastAsia"/>
          <w:sz w:val="24"/>
          <w:szCs w:val="24"/>
        </w:rPr>
        <w:t>本技术要求未尽事宜，由买、卖双方共同协商确定。</w:t>
      </w:r>
    </w:p>
    <w:p>
      <w:pPr>
        <w:numPr>
          <w:ilvl w:val="0"/>
          <w:numId w:val="13"/>
        </w:numPr>
        <w:adjustRightInd/>
        <w:spacing w:line="360" w:lineRule="auto"/>
        <w:ind w:left="420" w:leftChars="200"/>
        <w:textAlignment w:val="auto"/>
        <w:outlineLvl w:val="1"/>
        <w:rPr>
          <w:sz w:val="24"/>
          <w:szCs w:val="24"/>
          <w:lang w:val="en-GB"/>
        </w:rPr>
      </w:pPr>
      <w:r>
        <w:rPr>
          <w:rFonts w:hint="eastAsia"/>
          <w:sz w:val="24"/>
          <w:szCs w:val="24"/>
          <w:lang w:val="en-GB"/>
        </w:rPr>
        <w:t>监造</w:t>
      </w:r>
    </w:p>
    <w:p>
      <w:pPr>
        <w:spacing w:line="360" w:lineRule="auto"/>
        <w:ind w:firstLine="480" w:firstLineChars="200"/>
        <w:rPr>
          <w:sz w:val="24"/>
          <w:szCs w:val="24"/>
          <w:lang w:val="en-GB"/>
        </w:rPr>
      </w:pPr>
      <w:r>
        <w:rPr>
          <w:rFonts w:hint="eastAsia"/>
          <w:sz w:val="24"/>
          <w:szCs w:val="24"/>
          <w:lang w:eastAsia="zh-CN"/>
        </w:rPr>
        <w:t>招标方</w:t>
      </w:r>
      <w:r>
        <w:rPr>
          <w:rFonts w:hint="eastAsia"/>
          <w:sz w:val="24"/>
          <w:szCs w:val="24"/>
        </w:rPr>
        <w:t>有权单独或会同直接用户对设备生产过程全程监造。对监造过程中发现的问题，</w:t>
      </w:r>
      <w:r>
        <w:rPr>
          <w:rFonts w:hint="eastAsia"/>
          <w:sz w:val="24"/>
          <w:szCs w:val="24"/>
          <w:lang w:eastAsia="zh-CN"/>
        </w:rPr>
        <w:t>投标方</w:t>
      </w:r>
      <w:r>
        <w:rPr>
          <w:rFonts w:hint="eastAsia"/>
          <w:sz w:val="24"/>
          <w:szCs w:val="24"/>
        </w:rPr>
        <w:t>应立即整改，并征得</w:t>
      </w:r>
      <w:r>
        <w:rPr>
          <w:rFonts w:hint="eastAsia"/>
          <w:sz w:val="24"/>
          <w:szCs w:val="24"/>
          <w:lang w:eastAsia="zh-CN"/>
        </w:rPr>
        <w:t>招标方</w:t>
      </w:r>
      <w:r>
        <w:rPr>
          <w:rFonts w:hint="eastAsia"/>
          <w:sz w:val="24"/>
          <w:szCs w:val="24"/>
        </w:rPr>
        <w:t>同意后方可继续生产制造。</w:t>
      </w:r>
    </w:p>
    <w:p>
      <w:pPr>
        <w:numPr>
          <w:ilvl w:val="0"/>
          <w:numId w:val="13"/>
        </w:numPr>
        <w:adjustRightInd/>
        <w:spacing w:line="360" w:lineRule="auto"/>
        <w:ind w:left="420" w:leftChars="200"/>
        <w:textAlignment w:val="auto"/>
        <w:outlineLvl w:val="1"/>
        <w:rPr>
          <w:sz w:val="24"/>
          <w:szCs w:val="24"/>
          <w:lang w:val="en-GB"/>
        </w:rPr>
      </w:pPr>
      <w:r>
        <w:rPr>
          <w:rFonts w:hint="eastAsia"/>
          <w:sz w:val="24"/>
          <w:szCs w:val="24"/>
          <w:lang w:val="en-GB"/>
        </w:rPr>
        <w:t>验收</w:t>
      </w:r>
    </w:p>
    <w:p>
      <w:pPr>
        <w:spacing w:line="360" w:lineRule="auto"/>
        <w:ind w:firstLine="480" w:firstLineChars="200"/>
        <w:rPr>
          <w:sz w:val="24"/>
          <w:szCs w:val="24"/>
        </w:rPr>
      </w:pPr>
      <w:r>
        <w:rPr>
          <w:rFonts w:hint="eastAsia"/>
          <w:sz w:val="24"/>
          <w:szCs w:val="24"/>
        </w:rPr>
        <w:t>验收工作分为出厂验收，到货检验、安装和试运行检验及竣工验收。验收方法和标准按照设计图纸、技术协议、试验大纲等标准执行。</w:t>
      </w:r>
    </w:p>
    <w:p>
      <w:pPr>
        <w:numPr>
          <w:ilvl w:val="0"/>
          <w:numId w:val="13"/>
        </w:numPr>
        <w:adjustRightInd/>
        <w:spacing w:line="360" w:lineRule="auto"/>
        <w:ind w:left="420" w:leftChars="200"/>
        <w:textAlignment w:val="auto"/>
        <w:outlineLvl w:val="1"/>
        <w:rPr>
          <w:sz w:val="24"/>
          <w:szCs w:val="24"/>
          <w:lang w:val="en-GB"/>
        </w:rPr>
      </w:pPr>
      <w:r>
        <w:rPr>
          <w:rFonts w:hint="eastAsia"/>
          <w:sz w:val="24"/>
          <w:szCs w:val="24"/>
          <w:lang w:val="en-GB"/>
        </w:rPr>
        <w:t>出厂验收</w:t>
      </w:r>
    </w:p>
    <w:p>
      <w:pPr>
        <w:spacing w:line="360" w:lineRule="auto"/>
        <w:ind w:firstLine="480" w:firstLineChars="200"/>
        <w:rPr>
          <w:sz w:val="24"/>
          <w:szCs w:val="24"/>
          <w:lang w:val="en-GB"/>
        </w:rPr>
      </w:pPr>
      <w:r>
        <w:rPr>
          <w:rFonts w:hint="eastAsia"/>
          <w:sz w:val="24"/>
          <w:szCs w:val="24"/>
        </w:rPr>
        <w:t>机械设备制造过程和出厂前</w:t>
      </w:r>
      <w:r>
        <w:rPr>
          <w:rFonts w:hint="eastAsia"/>
          <w:sz w:val="24"/>
          <w:szCs w:val="24"/>
          <w:lang w:eastAsia="zh-CN"/>
        </w:rPr>
        <w:t>投标方</w:t>
      </w:r>
      <w:r>
        <w:rPr>
          <w:rFonts w:hint="eastAsia"/>
          <w:sz w:val="24"/>
          <w:szCs w:val="24"/>
        </w:rPr>
        <w:t>必须按规范及试验大纲要求进行检验，并提供完整的检验记录和报告，出厂验收在制造方所在地进行。</w:t>
      </w:r>
    </w:p>
    <w:p>
      <w:pPr>
        <w:numPr>
          <w:ilvl w:val="0"/>
          <w:numId w:val="13"/>
        </w:numPr>
        <w:adjustRightInd/>
        <w:spacing w:line="360" w:lineRule="auto"/>
        <w:ind w:left="420" w:leftChars="200"/>
        <w:textAlignment w:val="auto"/>
        <w:outlineLvl w:val="1"/>
        <w:rPr>
          <w:sz w:val="24"/>
          <w:szCs w:val="24"/>
          <w:lang w:val="en-GB"/>
        </w:rPr>
      </w:pPr>
      <w:r>
        <w:rPr>
          <w:rFonts w:hint="eastAsia"/>
          <w:sz w:val="24"/>
          <w:szCs w:val="24"/>
          <w:lang w:val="en-GB"/>
        </w:rPr>
        <w:t>到货检验</w:t>
      </w:r>
    </w:p>
    <w:p>
      <w:pPr>
        <w:spacing w:line="360" w:lineRule="auto"/>
        <w:ind w:firstLine="480" w:firstLineChars="200"/>
        <w:rPr>
          <w:sz w:val="24"/>
          <w:szCs w:val="24"/>
        </w:rPr>
      </w:pPr>
      <w:r>
        <w:rPr>
          <w:rFonts w:hint="eastAsia"/>
          <w:sz w:val="24"/>
          <w:szCs w:val="24"/>
        </w:rPr>
        <w:t>到货后，</w:t>
      </w:r>
      <w:r>
        <w:rPr>
          <w:rFonts w:hint="eastAsia"/>
          <w:sz w:val="24"/>
          <w:szCs w:val="24"/>
          <w:lang w:eastAsia="zh-CN"/>
        </w:rPr>
        <w:t>招标方</w:t>
      </w:r>
      <w:r>
        <w:rPr>
          <w:rFonts w:hint="eastAsia"/>
          <w:sz w:val="24"/>
          <w:szCs w:val="24"/>
        </w:rPr>
        <w:t>对零部件的外观质量、尺寸等进行复检，并对</w:t>
      </w:r>
      <w:r>
        <w:rPr>
          <w:rFonts w:hint="eastAsia"/>
          <w:sz w:val="24"/>
          <w:szCs w:val="24"/>
          <w:lang w:eastAsia="zh-CN"/>
        </w:rPr>
        <w:t>投标方</w:t>
      </w:r>
      <w:r>
        <w:rPr>
          <w:rFonts w:hint="eastAsia"/>
          <w:sz w:val="24"/>
          <w:szCs w:val="24"/>
        </w:rPr>
        <w:t>提供的各类检验报告进行复验。到货检验在</w:t>
      </w:r>
      <w:r>
        <w:rPr>
          <w:rFonts w:hint="eastAsia"/>
          <w:sz w:val="24"/>
          <w:szCs w:val="24"/>
          <w:lang w:eastAsia="zh-CN"/>
        </w:rPr>
        <w:t>招标方</w:t>
      </w:r>
      <w:r>
        <w:rPr>
          <w:rFonts w:hint="eastAsia"/>
          <w:sz w:val="24"/>
          <w:szCs w:val="24"/>
        </w:rPr>
        <w:t>项目现场进行。</w:t>
      </w:r>
    </w:p>
    <w:p>
      <w:pPr>
        <w:spacing w:line="360" w:lineRule="auto"/>
        <w:ind w:firstLine="480" w:firstLineChars="200"/>
        <w:rPr>
          <w:sz w:val="24"/>
          <w:szCs w:val="24"/>
        </w:rPr>
      </w:pPr>
      <w:r>
        <w:rPr>
          <w:rFonts w:hint="eastAsia"/>
          <w:sz w:val="24"/>
          <w:szCs w:val="24"/>
        </w:rPr>
        <w:t>所有合同中规定在验收时应提供的设备和资料都已提交并得到接受。</w:t>
      </w:r>
    </w:p>
    <w:p>
      <w:pPr>
        <w:spacing w:line="360" w:lineRule="auto"/>
        <w:ind w:firstLine="480" w:firstLineChars="200"/>
        <w:rPr>
          <w:sz w:val="24"/>
          <w:szCs w:val="24"/>
        </w:rPr>
      </w:pPr>
      <w:r>
        <w:rPr>
          <w:rFonts w:hint="eastAsia"/>
          <w:sz w:val="24"/>
          <w:szCs w:val="24"/>
        </w:rPr>
        <w:t>如设备存在缺陷或瑕疵，未能通过验收，</w:t>
      </w:r>
      <w:r>
        <w:rPr>
          <w:rFonts w:hint="eastAsia"/>
          <w:sz w:val="24"/>
          <w:szCs w:val="24"/>
          <w:lang w:eastAsia="zh-CN"/>
        </w:rPr>
        <w:t>投标方</w:t>
      </w:r>
      <w:r>
        <w:rPr>
          <w:rFonts w:hint="eastAsia"/>
          <w:sz w:val="24"/>
          <w:szCs w:val="24"/>
        </w:rPr>
        <w:t>应积极整改，直至满足要求，由此引起的工期损失</w:t>
      </w:r>
      <w:r>
        <w:rPr>
          <w:rFonts w:hint="eastAsia"/>
          <w:sz w:val="24"/>
          <w:szCs w:val="24"/>
          <w:lang w:eastAsia="zh-CN"/>
        </w:rPr>
        <w:t>招标方</w:t>
      </w:r>
      <w:r>
        <w:rPr>
          <w:rFonts w:hint="eastAsia"/>
          <w:sz w:val="24"/>
          <w:szCs w:val="24"/>
        </w:rPr>
        <w:t>保留索赔的权利。</w:t>
      </w:r>
    </w:p>
    <w:p>
      <w:pPr>
        <w:spacing w:line="360" w:lineRule="auto"/>
        <w:ind w:firstLine="480" w:firstLineChars="200"/>
        <w:rPr>
          <w:sz w:val="24"/>
          <w:szCs w:val="24"/>
        </w:rPr>
      </w:pPr>
      <w:r>
        <w:rPr>
          <w:rFonts w:hint="eastAsia"/>
          <w:sz w:val="24"/>
          <w:szCs w:val="24"/>
          <w:lang w:eastAsia="zh-CN"/>
        </w:rPr>
        <w:t>投标方</w:t>
      </w:r>
      <w:r>
        <w:rPr>
          <w:rFonts w:hint="eastAsia"/>
          <w:sz w:val="24"/>
          <w:szCs w:val="24"/>
        </w:rPr>
        <w:t>将竣工验收资料于竣工验收前7天提交</w:t>
      </w:r>
      <w:r>
        <w:rPr>
          <w:rFonts w:hint="eastAsia"/>
          <w:sz w:val="24"/>
          <w:szCs w:val="24"/>
          <w:lang w:eastAsia="zh-CN"/>
        </w:rPr>
        <w:t>招标方</w:t>
      </w:r>
      <w:r>
        <w:rPr>
          <w:rFonts w:hint="eastAsia"/>
          <w:sz w:val="24"/>
          <w:szCs w:val="24"/>
        </w:rPr>
        <w:t>。</w:t>
      </w:r>
    </w:p>
    <w:p>
      <w:pPr>
        <w:spacing w:line="360" w:lineRule="auto"/>
        <w:ind w:firstLine="480" w:firstLineChars="200"/>
        <w:rPr>
          <w:sz w:val="24"/>
          <w:szCs w:val="24"/>
        </w:rPr>
      </w:pPr>
      <w:r>
        <w:rPr>
          <w:rFonts w:hint="eastAsia"/>
          <w:sz w:val="24"/>
          <w:szCs w:val="24"/>
        </w:rPr>
        <w:t>竣工验收时如发现问题，应停止验收。待</w:t>
      </w:r>
      <w:r>
        <w:rPr>
          <w:rFonts w:hint="eastAsia"/>
          <w:sz w:val="24"/>
          <w:szCs w:val="24"/>
          <w:lang w:eastAsia="zh-CN"/>
        </w:rPr>
        <w:t>投标方</w:t>
      </w:r>
      <w:r>
        <w:rPr>
          <w:rFonts w:hint="eastAsia"/>
          <w:sz w:val="24"/>
          <w:szCs w:val="24"/>
        </w:rPr>
        <w:t>处理完毕后，再进行验收。</w:t>
      </w:r>
    </w:p>
    <w:p>
      <w:pPr>
        <w:pStyle w:val="16"/>
        <w:numPr>
          <w:ilvl w:val="0"/>
          <w:numId w:val="2"/>
        </w:numPr>
        <w:spacing w:line="360" w:lineRule="auto"/>
        <w:ind w:firstLineChars="0"/>
        <w:outlineLvl w:val="0"/>
        <w:rPr>
          <w:b/>
          <w:bCs/>
          <w:sz w:val="24"/>
          <w:szCs w:val="24"/>
        </w:rPr>
      </w:pPr>
      <w:r>
        <w:rPr>
          <w:rFonts w:hint="eastAsia"/>
          <w:b/>
          <w:bCs/>
          <w:sz w:val="24"/>
          <w:szCs w:val="24"/>
        </w:rPr>
        <w:t>培训、安装指导及质量保证</w:t>
      </w:r>
    </w:p>
    <w:p>
      <w:pPr>
        <w:numPr>
          <w:ilvl w:val="0"/>
          <w:numId w:val="15"/>
        </w:numPr>
        <w:adjustRightInd/>
        <w:spacing w:line="360" w:lineRule="auto"/>
        <w:ind w:left="420" w:leftChars="200"/>
        <w:textAlignment w:val="auto"/>
        <w:outlineLvl w:val="1"/>
        <w:rPr>
          <w:sz w:val="24"/>
          <w:szCs w:val="24"/>
          <w:lang w:val="en-GB"/>
        </w:rPr>
      </w:pPr>
      <w:r>
        <w:rPr>
          <w:rFonts w:hint="eastAsia"/>
          <w:sz w:val="24"/>
          <w:szCs w:val="24"/>
          <w:lang w:val="en-GB"/>
        </w:rPr>
        <w:t>培训、调试配合</w:t>
      </w:r>
    </w:p>
    <w:p>
      <w:pPr>
        <w:spacing w:line="360" w:lineRule="auto"/>
        <w:ind w:firstLine="480" w:firstLineChars="200"/>
        <w:rPr>
          <w:sz w:val="24"/>
          <w:szCs w:val="24"/>
        </w:rPr>
      </w:pPr>
      <w:r>
        <w:rPr>
          <w:rFonts w:hint="eastAsia"/>
          <w:sz w:val="24"/>
          <w:szCs w:val="24"/>
        </w:rPr>
        <w:t>为使设备能正常安装、调试、运行、维护及检修，并保证</w:t>
      </w:r>
      <w:r>
        <w:rPr>
          <w:rFonts w:hint="eastAsia"/>
          <w:sz w:val="24"/>
          <w:szCs w:val="24"/>
          <w:lang w:eastAsia="zh-CN"/>
        </w:rPr>
        <w:t>招标方</w:t>
      </w:r>
      <w:r>
        <w:rPr>
          <w:rFonts w:hint="eastAsia"/>
          <w:sz w:val="24"/>
          <w:szCs w:val="24"/>
        </w:rPr>
        <w:t>顺利通过调</w:t>
      </w:r>
      <w:r>
        <w:rPr>
          <w:rFonts w:hint="eastAsia"/>
          <w:color w:val="auto"/>
          <w:sz w:val="24"/>
          <w:szCs w:val="24"/>
        </w:rPr>
        <w:t>试，</w:t>
      </w:r>
      <w:r>
        <w:rPr>
          <w:rFonts w:hint="eastAsia"/>
          <w:color w:val="auto"/>
          <w:sz w:val="24"/>
          <w:szCs w:val="24"/>
          <w:lang w:eastAsia="zh-CN"/>
        </w:rPr>
        <w:t>投标方</w:t>
      </w:r>
      <w:r>
        <w:rPr>
          <w:rFonts w:hint="eastAsia"/>
          <w:color w:val="auto"/>
          <w:sz w:val="24"/>
          <w:szCs w:val="24"/>
        </w:rPr>
        <w:t>应提供所供设备的现场安装技术</w:t>
      </w:r>
      <w:r>
        <w:rPr>
          <w:rFonts w:hint="eastAsia"/>
          <w:color w:val="auto"/>
          <w:sz w:val="24"/>
          <w:szCs w:val="24"/>
          <w:lang w:eastAsia="zh-CN"/>
        </w:rPr>
        <w:t>指导</w:t>
      </w:r>
      <w:r>
        <w:rPr>
          <w:rFonts w:hint="eastAsia"/>
          <w:color w:val="auto"/>
          <w:sz w:val="24"/>
          <w:szCs w:val="24"/>
        </w:rPr>
        <w:t>服务，并协助</w:t>
      </w:r>
      <w:r>
        <w:rPr>
          <w:rFonts w:hint="eastAsia"/>
          <w:color w:val="auto"/>
          <w:sz w:val="24"/>
          <w:szCs w:val="24"/>
          <w:lang w:eastAsia="zh-CN"/>
        </w:rPr>
        <w:t>招标方</w:t>
      </w:r>
      <w:r>
        <w:rPr>
          <w:rFonts w:hint="eastAsia"/>
          <w:color w:val="auto"/>
          <w:sz w:val="24"/>
          <w:szCs w:val="24"/>
        </w:rPr>
        <w:t>进行现场调试，对</w:t>
      </w:r>
      <w:r>
        <w:rPr>
          <w:rFonts w:hint="eastAsia"/>
          <w:color w:val="auto"/>
          <w:sz w:val="24"/>
          <w:szCs w:val="24"/>
          <w:lang w:eastAsia="zh-CN"/>
        </w:rPr>
        <w:t>招标方</w:t>
      </w:r>
      <w:r>
        <w:rPr>
          <w:rFonts w:hint="eastAsia"/>
          <w:color w:val="auto"/>
          <w:sz w:val="24"/>
          <w:szCs w:val="24"/>
        </w:rPr>
        <w:t>人员进行相应的技术培训。</w:t>
      </w:r>
    </w:p>
    <w:p>
      <w:pPr>
        <w:numPr>
          <w:ilvl w:val="0"/>
          <w:numId w:val="15"/>
        </w:numPr>
        <w:adjustRightInd/>
        <w:spacing w:line="360" w:lineRule="auto"/>
        <w:ind w:left="420" w:leftChars="200"/>
        <w:textAlignment w:val="auto"/>
        <w:outlineLvl w:val="1"/>
        <w:rPr>
          <w:sz w:val="24"/>
          <w:szCs w:val="24"/>
          <w:lang w:val="en-GB"/>
        </w:rPr>
      </w:pPr>
      <w:r>
        <w:rPr>
          <w:rFonts w:hint="eastAsia"/>
          <w:sz w:val="24"/>
          <w:szCs w:val="24"/>
          <w:lang w:val="en-GB"/>
        </w:rPr>
        <w:t>质量保证和售后服务</w:t>
      </w:r>
    </w:p>
    <w:p>
      <w:pPr>
        <w:numPr>
          <w:ilvl w:val="0"/>
          <w:numId w:val="16"/>
        </w:numPr>
        <w:spacing w:line="360" w:lineRule="auto"/>
        <w:ind w:left="0" w:firstLine="567"/>
        <w:rPr>
          <w:sz w:val="24"/>
          <w:szCs w:val="24"/>
        </w:rPr>
      </w:pPr>
      <w:r>
        <w:rPr>
          <w:rFonts w:hint="eastAsia"/>
          <w:sz w:val="24"/>
          <w:szCs w:val="24"/>
        </w:rPr>
        <w:t>质保期从验收完成后起算，质保期1年。</w:t>
      </w:r>
    </w:p>
    <w:p>
      <w:pPr>
        <w:numPr>
          <w:ilvl w:val="0"/>
          <w:numId w:val="16"/>
        </w:numPr>
        <w:spacing w:line="360" w:lineRule="auto"/>
        <w:ind w:left="0" w:firstLine="567"/>
        <w:rPr>
          <w:sz w:val="24"/>
          <w:szCs w:val="24"/>
        </w:rPr>
      </w:pPr>
      <w:r>
        <w:rPr>
          <w:rFonts w:hint="eastAsia"/>
          <w:sz w:val="24"/>
          <w:szCs w:val="24"/>
          <w:lang w:eastAsia="zh-CN"/>
        </w:rPr>
        <w:t>投标方</w:t>
      </w:r>
      <w:r>
        <w:rPr>
          <w:rFonts w:hint="eastAsia"/>
          <w:sz w:val="24"/>
          <w:szCs w:val="24"/>
        </w:rPr>
        <w:t>因产品不能满足产品标准及设计性能要求，由</w:t>
      </w:r>
      <w:r>
        <w:rPr>
          <w:rFonts w:hint="eastAsia"/>
          <w:sz w:val="24"/>
          <w:szCs w:val="24"/>
          <w:lang w:eastAsia="zh-CN"/>
        </w:rPr>
        <w:t>投标方</w:t>
      </w:r>
      <w:r>
        <w:rPr>
          <w:rFonts w:hint="eastAsia"/>
          <w:sz w:val="24"/>
          <w:szCs w:val="24"/>
        </w:rPr>
        <w:t>负责处理。涉及更换零部件的质保期须从更换零部件完成之日起重新计算。</w:t>
      </w:r>
    </w:p>
    <w:p>
      <w:pPr>
        <w:numPr>
          <w:ilvl w:val="0"/>
          <w:numId w:val="16"/>
        </w:numPr>
        <w:spacing w:line="360" w:lineRule="auto"/>
        <w:ind w:left="0" w:firstLine="567"/>
        <w:rPr>
          <w:sz w:val="24"/>
          <w:szCs w:val="24"/>
        </w:rPr>
      </w:pPr>
      <w:r>
        <w:rPr>
          <w:rFonts w:hint="eastAsia"/>
          <w:sz w:val="24"/>
          <w:szCs w:val="24"/>
          <w:lang w:eastAsia="zh-CN"/>
        </w:rPr>
        <w:t>投标方</w:t>
      </w:r>
      <w:r>
        <w:rPr>
          <w:rFonts w:hint="eastAsia"/>
          <w:sz w:val="24"/>
          <w:szCs w:val="24"/>
        </w:rPr>
        <w:t>应提供优质售后服务，产品在现场发生问题，当</w:t>
      </w:r>
      <w:r>
        <w:rPr>
          <w:rFonts w:hint="eastAsia"/>
          <w:sz w:val="24"/>
          <w:szCs w:val="24"/>
          <w:lang w:eastAsia="zh-CN"/>
        </w:rPr>
        <w:t>招标方</w:t>
      </w:r>
      <w:r>
        <w:rPr>
          <w:rFonts w:hint="eastAsia"/>
          <w:sz w:val="24"/>
          <w:szCs w:val="24"/>
        </w:rPr>
        <w:t>要求</w:t>
      </w:r>
      <w:r>
        <w:rPr>
          <w:rFonts w:hint="eastAsia"/>
          <w:sz w:val="24"/>
          <w:szCs w:val="24"/>
          <w:lang w:eastAsia="zh-CN"/>
        </w:rPr>
        <w:t>投标方</w:t>
      </w:r>
      <w:r>
        <w:rPr>
          <w:rFonts w:hint="eastAsia"/>
          <w:sz w:val="24"/>
          <w:szCs w:val="24"/>
        </w:rPr>
        <w:t>就问题原因进行分析并提出解决方案时，</w:t>
      </w:r>
      <w:r>
        <w:rPr>
          <w:rFonts w:hint="eastAsia"/>
          <w:sz w:val="24"/>
          <w:szCs w:val="24"/>
          <w:lang w:eastAsia="zh-CN"/>
        </w:rPr>
        <w:t>投标方</w:t>
      </w:r>
      <w:r>
        <w:rPr>
          <w:rFonts w:hint="eastAsia"/>
          <w:sz w:val="24"/>
          <w:szCs w:val="24"/>
        </w:rPr>
        <w:t>须48小时内提出明确的处理方案，并提供给</w:t>
      </w:r>
      <w:r>
        <w:rPr>
          <w:rFonts w:hint="eastAsia"/>
          <w:sz w:val="24"/>
          <w:szCs w:val="24"/>
          <w:lang w:eastAsia="zh-CN"/>
        </w:rPr>
        <w:t>招标方</w:t>
      </w:r>
      <w:r>
        <w:rPr>
          <w:rFonts w:hint="eastAsia"/>
          <w:sz w:val="24"/>
          <w:szCs w:val="24"/>
        </w:rPr>
        <w:t>。在质保期内，当</w:t>
      </w:r>
      <w:r>
        <w:rPr>
          <w:rFonts w:hint="eastAsia"/>
          <w:sz w:val="24"/>
          <w:szCs w:val="24"/>
          <w:lang w:eastAsia="zh-CN"/>
        </w:rPr>
        <w:t>招标方</w:t>
      </w:r>
      <w:r>
        <w:rPr>
          <w:rFonts w:hint="eastAsia"/>
          <w:sz w:val="24"/>
          <w:szCs w:val="24"/>
        </w:rPr>
        <w:t>要求</w:t>
      </w:r>
      <w:r>
        <w:rPr>
          <w:rFonts w:hint="eastAsia"/>
          <w:sz w:val="24"/>
          <w:szCs w:val="24"/>
          <w:lang w:eastAsia="zh-CN"/>
        </w:rPr>
        <w:t>投标方</w:t>
      </w:r>
      <w:r>
        <w:rPr>
          <w:rFonts w:hint="eastAsia"/>
          <w:sz w:val="24"/>
          <w:szCs w:val="24"/>
        </w:rPr>
        <w:t>到现场处理解决问题时，</w:t>
      </w:r>
      <w:r>
        <w:rPr>
          <w:rFonts w:hint="eastAsia"/>
          <w:sz w:val="24"/>
          <w:szCs w:val="24"/>
          <w:lang w:eastAsia="zh-CN"/>
        </w:rPr>
        <w:t>投标方</w:t>
      </w:r>
      <w:r>
        <w:rPr>
          <w:rFonts w:hint="eastAsia"/>
          <w:sz w:val="24"/>
          <w:szCs w:val="24"/>
        </w:rPr>
        <w:t>应根据</w:t>
      </w:r>
      <w:r>
        <w:rPr>
          <w:rFonts w:hint="eastAsia"/>
          <w:sz w:val="24"/>
          <w:szCs w:val="24"/>
          <w:lang w:eastAsia="zh-CN"/>
        </w:rPr>
        <w:t>招标方</w:t>
      </w:r>
      <w:r>
        <w:rPr>
          <w:rFonts w:hint="eastAsia"/>
          <w:sz w:val="24"/>
          <w:szCs w:val="24"/>
        </w:rPr>
        <w:t>的要求72小时内赶到现场处理有关技术质量问题。</w:t>
      </w:r>
    </w:p>
    <w:p>
      <w:pPr>
        <w:pStyle w:val="16"/>
        <w:numPr>
          <w:ilvl w:val="0"/>
          <w:numId w:val="2"/>
        </w:numPr>
        <w:spacing w:line="360" w:lineRule="auto"/>
        <w:ind w:firstLineChars="0"/>
        <w:outlineLvl w:val="0"/>
        <w:rPr>
          <w:b/>
          <w:bCs/>
          <w:sz w:val="24"/>
          <w:szCs w:val="24"/>
          <w:lang w:val="en-GB"/>
        </w:rPr>
      </w:pPr>
      <w:r>
        <w:rPr>
          <w:rFonts w:hint="eastAsia"/>
          <w:b/>
          <w:bCs/>
          <w:sz w:val="24"/>
          <w:szCs w:val="24"/>
          <w:lang w:val="en-GB"/>
        </w:rPr>
        <w:t>标识与铭牌</w:t>
      </w:r>
    </w:p>
    <w:p>
      <w:pPr>
        <w:spacing w:line="360" w:lineRule="auto"/>
        <w:ind w:firstLine="480" w:firstLineChars="200"/>
        <w:rPr>
          <w:sz w:val="24"/>
          <w:szCs w:val="24"/>
        </w:rPr>
      </w:pPr>
      <w:r>
        <w:rPr>
          <w:rFonts w:hint="eastAsia"/>
          <w:sz w:val="24"/>
          <w:szCs w:val="24"/>
        </w:rPr>
        <w:t>标牌应符合GB/T 13306的规定。</w:t>
      </w:r>
    </w:p>
    <w:p>
      <w:pPr>
        <w:spacing w:line="360" w:lineRule="auto"/>
        <w:ind w:firstLine="480" w:firstLineChars="200"/>
        <w:rPr>
          <w:sz w:val="24"/>
          <w:szCs w:val="24"/>
        </w:rPr>
      </w:pPr>
      <w:r>
        <w:rPr>
          <w:rFonts w:hint="eastAsia"/>
          <w:sz w:val="24"/>
          <w:szCs w:val="24"/>
        </w:rPr>
        <w:t>所供板换应在明显位置处设置铭牌，铭牌应耐腐蚀，并固定牢固。铭牌一般应标明：制造厂名称，设备名称，型号，主要参数，出厂编号及出厂日期。</w:t>
      </w:r>
    </w:p>
    <w:p>
      <w:pPr>
        <w:pStyle w:val="16"/>
        <w:numPr>
          <w:ilvl w:val="0"/>
          <w:numId w:val="2"/>
        </w:numPr>
        <w:spacing w:line="360" w:lineRule="auto"/>
        <w:ind w:firstLineChars="0"/>
        <w:outlineLvl w:val="0"/>
        <w:rPr>
          <w:b/>
          <w:bCs/>
          <w:sz w:val="24"/>
          <w:szCs w:val="24"/>
          <w:lang w:val="en-GB"/>
        </w:rPr>
      </w:pPr>
      <w:r>
        <w:rPr>
          <w:rFonts w:hint="eastAsia"/>
          <w:b/>
          <w:bCs/>
          <w:sz w:val="24"/>
          <w:szCs w:val="24"/>
          <w:lang w:val="en-GB"/>
        </w:rPr>
        <w:t xml:space="preserve"> 供货周期及供货地点</w:t>
      </w:r>
    </w:p>
    <w:p>
      <w:pPr>
        <w:spacing w:line="360" w:lineRule="auto"/>
        <w:ind w:firstLine="480" w:firstLineChars="200"/>
        <w:rPr>
          <w:color w:val="auto"/>
          <w:sz w:val="24"/>
          <w:szCs w:val="24"/>
          <w:highlight w:val="none"/>
        </w:rPr>
      </w:pPr>
      <w:r>
        <w:rPr>
          <w:rFonts w:hint="eastAsia"/>
          <w:color w:val="auto"/>
          <w:sz w:val="24"/>
          <w:szCs w:val="24"/>
          <w:highlight w:val="none"/>
        </w:rPr>
        <w:t>供货周期：合同签订后</w:t>
      </w:r>
      <w:r>
        <w:rPr>
          <w:rFonts w:hint="eastAsia"/>
          <w:color w:val="auto"/>
          <w:sz w:val="24"/>
          <w:szCs w:val="24"/>
          <w:highlight w:val="none"/>
          <w:lang w:val="en-US" w:eastAsia="zh-CN"/>
        </w:rPr>
        <w:t>60</w:t>
      </w:r>
      <w:r>
        <w:rPr>
          <w:rFonts w:hint="eastAsia"/>
          <w:color w:val="auto"/>
          <w:sz w:val="24"/>
          <w:szCs w:val="24"/>
          <w:highlight w:val="none"/>
        </w:rPr>
        <w:t>天内。</w:t>
      </w:r>
    </w:p>
    <w:p>
      <w:pPr>
        <w:spacing w:line="360" w:lineRule="auto"/>
        <w:ind w:firstLine="480" w:firstLineChars="200"/>
        <w:rPr>
          <w:sz w:val="24"/>
          <w:szCs w:val="24"/>
        </w:rPr>
      </w:pPr>
      <w:r>
        <w:rPr>
          <w:rFonts w:hint="eastAsia"/>
          <w:sz w:val="24"/>
          <w:szCs w:val="24"/>
        </w:rPr>
        <w:t>供货地点：哈尔滨三大动力路哈尔滨汽轮机厂有限公司试车厂房。</w:t>
      </w:r>
    </w:p>
    <w:p>
      <w:pPr>
        <w:pStyle w:val="16"/>
        <w:numPr>
          <w:ilvl w:val="0"/>
          <w:numId w:val="2"/>
        </w:numPr>
        <w:spacing w:line="360" w:lineRule="auto"/>
        <w:ind w:firstLineChars="0"/>
        <w:outlineLvl w:val="0"/>
        <w:rPr>
          <w:b/>
          <w:bCs/>
          <w:sz w:val="24"/>
          <w:szCs w:val="24"/>
          <w:lang w:val="en-GB"/>
        </w:rPr>
      </w:pPr>
      <w:r>
        <w:rPr>
          <w:rFonts w:hint="eastAsia"/>
          <w:b/>
          <w:bCs/>
          <w:sz w:val="24"/>
          <w:szCs w:val="24"/>
          <w:lang w:val="en-GB"/>
        </w:rPr>
        <w:t>货物包装、运输及装卸</w:t>
      </w:r>
    </w:p>
    <w:p>
      <w:pPr>
        <w:numPr>
          <w:ilvl w:val="0"/>
          <w:numId w:val="17"/>
        </w:numPr>
        <w:adjustRightInd/>
        <w:spacing w:line="360" w:lineRule="auto"/>
        <w:ind w:left="420" w:leftChars="200"/>
        <w:textAlignment w:val="auto"/>
        <w:rPr>
          <w:sz w:val="24"/>
          <w:szCs w:val="24"/>
          <w:lang w:val="en-GB"/>
        </w:rPr>
      </w:pPr>
      <w:r>
        <w:rPr>
          <w:rFonts w:hint="eastAsia"/>
          <w:sz w:val="24"/>
          <w:szCs w:val="24"/>
          <w:lang w:val="en-GB" w:eastAsia="zh-CN"/>
        </w:rPr>
        <w:t>投标方</w:t>
      </w:r>
      <w:r>
        <w:rPr>
          <w:rFonts w:hint="eastAsia"/>
          <w:sz w:val="24"/>
          <w:szCs w:val="24"/>
          <w:lang w:val="en-GB"/>
        </w:rPr>
        <w:t>负责供货产品的运输和包装及现场的装卸。</w:t>
      </w:r>
    </w:p>
    <w:p>
      <w:pPr>
        <w:numPr>
          <w:ilvl w:val="0"/>
          <w:numId w:val="17"/>
        </w:numPr>
        <w:adjustRightInd/>
        <w:spacing w:line="360" w:lineRule="auto"/>
        <w:ind w:left="420" w:leftChars="200"/>
        <w:textAlignment w:val="auto"/>
        <w:rPr>
          <w:sz w:val="24"/>
          <w:szCs w:val="24"/>
          <w:lang w:val="en-GB"/>
        </w:rPr>
      </w:pPr>
      <w:r>
        <w:rPr>
          <w:rFonts w:hint="eastAsia"/>
          <w:sz w:val="24"/>
          <w:szCs w:val="24"/>
          <w:lang w:val="en-GB"/>
        </w:rPr>
        <w:t>包装储运图示标志应符号GB/T191的规定。</w:t>
      </w:r>
    </w:p>
    <w:p>
      <w:pPr>
        <w:numPr>
          <w:ilvl w:val="0"/>
          <w:numId w:val="17"/>
        </w:numPr>
        <w:adjustRightInd/>
        <w:spacing w:line="360" w:lineRule="auto"/>
        <w:ind w:left="420" w:leftChars="200"/>
        <w:textAlignment w:val="auto"/>
        <w:rPr>
          <w:sz w:val="24"/>
          <w:szCs w:val="24"/>
          <w:lang w:val="en-GB"/>
        </w:rPr>
      </w:pPr>
      <w:r>
        <w:rPr>
          <w:rFonts w:hint="eastAsia"/>
          <w:sz w:val="24"/>
          <w:szCs w:val="24"/>
          <w:lang w:val="en-GB"/>
        </w:rPr>
        <w:t>设备的包装应符合GB/T13384标准的规定，并都采取防雨、防潮、防锈、防震等措施，以免在运输过程中由于振动和碰撞引起设备及部件的损坏。设备发运前应将水全部放掉并吹干。</w:t>
      </w:r>
    </w:p>
    <w:p>
      <w:pPr>
        <w:numPr>
          <w:ilvl w:val="0"/>
          <w:numId w:val="17"/>
        </w:numPr>
        <w:adjustRightInd/>
        <w:spacing w:line="360" w:lineRule="auto"/>
        <w:ind w:left="420" w:leftChars="200"/>
        <w:textAlignment w:val="auto"/>
        <w:rPr>
          <w:sz w:val="24"/>
          <w:szCs w:val="24"/>
          <w:lang w:val="en-GB"/>
        </w:rPr>
      </w:pPr>
      <w:r>
        <w:rPr>
          <w:rFonts w:hint="eastAsia"/>
          <w:sz w:val="24"/>
          <w:szCs w:val="24"/>
          <w:lang w:val="en-GB"/>
        </w:rPr>
        <w:t>所有开口、法兰、接头都采取保护措施，以防止在运输和储存期间遭受腐蚀、损伤及进入杂物。</w:t>
      </w:r>
      <w:r>
        <w:rPr>
          <w:rFonts w:hint="eastAsia"/>
          <w:sz w:val="24"/>
          <w:szCs w:val="24"/>
          <w:lang w:val="en-GB" w:eastAsia="zh-CN"/>
        </w:rPr>
        <w:t>设备</w:t>
      </w:r>
      <w:r>
        <w:rPr>
          <w:rFonts w:hint="eastAsia"/>
          <w:sz w:val="24"/>
          <w:szCs w:val="24"/>
          <w:lang w:val="en-GB"/>
        </w:rPr>
        <w:t>的进出口、管孔应用盖板封闭。</w:t>
      </w:r>
    </w:p>
    <w:p>
      <w:pPr>
        <w:numPr>
          <w:ilvl w:val="0"/>
          <w:numId w:val="17"/>
        </w:numPr>
        <w:adjustRightInd/>
        <w:spacing w:line="360" w:lineRule="auto"/>
        <w:ind w:left="420" w:leftChars="200"/>
        <w:textAlignment w:val="auto"/>
        <w:rPr>
          <w:sz w:val="24"/>
          <w:szCs w:val="24"/>
          <w:lang w:val="en-GB"/>
        </w:rPr>
      </w:pPr>
      <w:r>
        <w:rPr>
          <w:rFonts w:hint="eastAsia"/>
          <w:sz w:val="24"/>
          <w:szCs w:val="24"/>
          <w:lang w:val="en-GB"/>
        </w:rPr>
        <w:t>需要现场连接的螺纹孔或管座的焊接孔都采用螺纹或其它方式予以保护，遮盖物、金属带子或紧扣件不焊在设备上。</w:t>
      </w:r>
    </w:p>
    <w:p>
      <w:pPr>
        <w:numPr>
          <w:ilvl w:val="0"/>
          <w:numId w:val="17"/>
        </w:numPr>
        <w:adjustRightInd/>
        <w:spacing w:line="360" w:lineRule="auto"/>
        <w:ind w:left="420" w:leftChars="200"/>
        <w:textAlignment w:val="auto"/>
        <w:outlineLvl w:val="1"/>
        <w:rPr>
          <w:sz w:val="24"/>
          <w:szCs w:val="24"/>
          <w:lang w:val="en-GB"/>
        </w:rPr>
      </w:pPr>
      <w:r>
        <w:rPr>
          <w:rFonts w:hint="eastAsia"/>
          <w:sz w:val="24"/>
          <w:szCs w:val="24"/>
          <w:lang w:val="en-GB"/>
        </w:rPr>
        <w:t>货物发往业主指定的地址（哈尔滨）</w:t>
      </w:r>
    </w:p>
    <w:p>
      <w:pPr>
        <w:pStyle w:val="10"/>
        <w:rPr>
          <w:sz w:val="24"/>
          <w:szCs w:val="24"/>
        </w:rPr>
      </w:pPr>
    </w:p>
    <w:p>
      <w:pPr>
        <w:snapToGrid w:val="0"/>
        <w:spacing w:line="360" w:lineRule="auto"/>
        <w:jc w:val="center"/>
        <w:rPr>
          <w:sz w:val="24"/>
          <w:szCs w:val="24"/>
        </w:rPr>
      </w:pPr>
      <w:r>
        <w:rPr>
          <w:rFonts w:hint="eastAsia"/>
          <w:sz w:val="24"/>
          <w:szCs w:val="24"/>
        </w:rPr>
        <w:t>（以下无正文）</w:t>
      </w:r>
    </w:p>
    <w:sectPr>
      <w:headerReference r:id="rId5" w:type="default"/>
      <w:footerReference r:id="rId6" w:type="default"/>
      <w:pgSz w:w="11907" w:h="16840"/>
      <w:pgMar w:top="1701" w:right="1417" w:bottom="1418" w:left="1985" w:header="1134"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40645"/>
    </w:sdtPr>
    <w:sdtContent>
      <w:p>
        <w:pPr>
          <w:pStyle w:val="8"/>
          <w:jc w:val="center"/>
        </w:pPr>
        <w:r>
          <w:fldChar w:fldCharType="begin"/>
        </w:r>
        <w:r>
          <w:instrText xml:space="preserve"> PAGE   \* MERGEFORMAT </w:instrText>
        </w:r>
        <w:r>
          <w:fldChar w:fldCharType="separate"/>
        </w:r>
        <w:r>
          <w:rPr>
            <w:lang w:val="zh-CN"/>
          </w:rPr>
          <w:t>11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0C31C"/>
    <w:multiLevelType w:val="singleLevel"/>
    <w:tmpl w:val="8E80C31C"/>
    <w:lvl w:ilvl="0" w:tentative="0">
      <w:start w:val="1"/>
      <w:numFmt w:val="decimal"/>
      <w:suff w:val="space"/>
      <w:lvlText w:val="%1."/>
      <w:lvlJc w:val="left"/>
    </w:lvl>
  </w:abstractNum>
  <w:abstractNum w:abstractNumId="1">
    <w:nsid w:val="B7DB884B"/>
    <w:multiLevelType w:val="singleLevel"/>
    <w:tmpl w:val="B7DB884B"/>
    <w:lvl w:ilvl="0" w:tentative="0">
      <w:start w:val="1"/>
      <w:numFmt w:val="lowerLetter"/>
      <w:lvlText w:val="%1."/>
      <w:lvlJc w:val="left"/>
      <w:pPr>
        <w:ind w:left="425" w:hanging="425"/>
      </w:pPr>
      <w:rPr>
        <w:rFonts w:hint="default"/>
      </w:rPr>
    </w:lvl>
  </w:abstractNum>
  <w:abstractNum w:abstractNumId="2">
    <w:nsid w:val="B8CFBF22"/>
    <w:multiLevelType w:val="singleLevel"/>
    <w:tmpl w:val="B8CFBF22"/>
    <w:lvl w:ilvl="0" w:tentative="0">
      <w:start w:val="1"/>
      <w:numFmt w:val="decimal"/>
      <w:suff w:val="space"/>
      <w:lvlText w:val="%1."/>
      <w:lvlJc w:val="left"/>
    </w:lvl>
  </w:abstractNum>
  <w:abstractNum w:abstractNumId="3">
    <w:nsid w:val="C4871FD7"/>
    <w:multiLevelType w:val="singleLevel"/>
    <w:tmpl w:val="C4871FD7"/>
    <w:lvl w:ilvl="0" w:tentative="0">
      <w:start w:val="1"/>
      <w:numFmt w:val="decimal"/>
      <w:suff w:val="space"/>
      <w:lvlText w:val="%1."/>
      <w:lvlJc w:val="left"/>
    </w:lvl>
  </w:abstractNum>
  <w:abstractNum w:abstractNumId="4">
    <w:nsid w:val="D95E406E"/>
    <w:multiLevelType w:val="singleLevel"/>
    <w:tmpl w:val="D95E406E"/>
    <w:lvl w:ilvl="0" w:tentative="0">
      <w:start w:val="1"/>
      <w:numFmt w:val="decimal"/>
      <w:suff w:val="space"/>
      <w:lvlText w:val="%1."/>
      <w:lvlJc w:val="left"/>
    </w:lvl>
  </w:abstractNum>
  <w:abstractNum w:abstractNumId="5">
    <w:nsid w:val="E14040DA"/>
    <w:multiLevelType w:val="singleLevel"/>
    <w:tmpl w:val="E14040DA"/>
    <w:lvl w:ilvl="0" w:tentative="0">
      <w:start w:val="1"/>
      <w:numFmt w:val="lowerLetter"/>
      <w:lvlText w:val="%1."/>
      <w:lvlJc w:val="left"/>
      <w:pPr>
        <w:ind w:left="425" w:hanging="425"/>
      </w:pPr>
      <w:rPr>
        <w:rFonts w:hint="default"/>
      </w:rPr>
    </w:lvl>
  </w:abstractNum>
  <w:abstractNum w:abstractNumId="6">
    <w:nsid w:val="E87B5FFF"/>
    <w:multiLevelType w:val="singleLevel"/>
    <w:tmpl w:val="E87B5FFF"/>
    <w:lvl w:ilvl="0" w:tentative="0">
      <w:start w:val="1"/>
      <w:numFmt w:val="decimal"/>
      <w:suff w:val="nothing"/>
      <w:lvlText w:val="%1）"/>
      <w:lvlJc w:val="left"/>
    </w:lvl>
  </w:abstractNum>
  <w:abstractNum w:abstractNumId="7">
    <w:nsid w:val="F38E77D7"/>
    <w:multiLevelType w:val="singleLevel"/>
    <w:tmpl w:val="F38E77D7"/>
    <w:lvl w:ilvl="0" w:tentative="0">
      <w:start w:val="10"/>
      <w:numFmt w:val="decimal"/>
      <w:suff w:val="nothing"/>
      <w:lvlText w:val="%1）"/>
      <w:lvlJc w:val="left"/>
      <w:pPr>
        <w:tabs>
          <w:tab w:val="left" w:pos="0"/>
        </w:tabs>
        <w:ind w:left="150"/>
      </w:pPr>
      <w:rPr>
        <w:rFonts w:hint="default"/>
      </w:rPr>
    </w:lvl>
  </w:abstractNum>
  <w:abstractNum w:abstractNumId="8">
    <w:nsid w:val="FDCBDF76"/>
    <w:multiLevelType w:val="singleLevel"/>
    <w:tmpl w:val="FDCBDF76"/>
    <w:lvl w:ilvl="0" w:tentative="0">
      <w:start w:val="1"/>
      <w:numFmt w:val="decimal"/>
      <w:suff w:val="space"/>
      <w:lvlText w:val="%1."/>
      <w:lvlJc w:val="left"/>
    </w:lvl>
  </w:abstractNum>
  <w:abstractNum w:abstractNumId="9">
    <w:nsid w:val="07CF4F31"/>
    <w:multiLevelType w:val="multilevel"/>
    <w:tmpl w:val="07CF4F31"/>
    <w:lvl w:ilvl="0" w:tentative="0">
      <w:start w:val="1"/>
      <w:numFmt w:val="decimal"/>
      <w:pStyle w:val="20"/>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2436187D"/>
    <w:multiLevelType w:val="singleLevel"/>
    <w:tmpl w:val="2436187D"/>
    <w:lvl w:ilvl="0" w:tentative="0">
      <w:start w:val="1"/>
      <w:numFmt w:val="lowerLetter"/>
      <w:lvlText w:val="%1."/>
      <w:lvlJc w:val="left"/>
      <w:pPr>
        <w:ind w:left="425" w:hanging="425"/>
      </w:pPr>
      <w:rPr>
        <w:rFonts w:hint="default"/>
      </w:rPr>
    </w:lvl>
  </w:abstractNum>
  <w:abstractNum w:abstractNumId="11">
    <w:nsid w:val="3B6EF6CA"/>
    <w:multiLevelType w:val="singleLevel"/>
    <w:tmpl w:val="3B6EF6CA"/>
    <w:lvl w:ilvl="0" w:tentative="0">
      <w:start w:val="1"/>
      <w:numFmt w:val="decimal"/>
      <w:suff w:val="space"/>
      <w:lvlText w:val="%1."/>
      <w:lvlJc w:val="left"/>
    </w:lvl>
  </w:abstractNum>
  <w:abstractNum w:abstractNumId="12">
    <w:nsid w:val="40EC3668"/>
    <w:multiLevelType w:val="singleLevel"/>
    <w:tmpl w:val="40EC3668"/>
    <w:lvl w:ilvl="0" w:tentative="0">
      <w:start w:val="1"/>
      <w:numFmt w:val="lowerLetter"/>
      <w:lvlText w:val="%1."/>
      <w:lvlJc w:val="left"/>
      <w:pPr>
        <w:ind w:left="425" w:hanging="425"/>
      </w:pPr>
      <w:rPr>
        <w:rFonts w:hint="default"/>
      </w:rPr>
    </w:lvl>
  </w:abstractNum>
  <w:abstractNum w:abstractNumId="13">
    <w:nsid w:val="41C3FB80"/>
    <w:multiLevelType w:val="multilevel"/>
    <w:tmpl w:val="41C3FB80"/>
    <w:lvl w:ilvl="0" w:tentative="0">
      <w:start w:val="1"/>
      <w:numFmt w:val="decimal"/>
      <w:lvlText w:val="%1"/>
      <w:lvlJc w:val="left"/>
      <w:pPr>
        <w:tabs>
          <w:tab w:val="left" w:pos="420"/>
        </w:tabs>
        <w:ind w:left="425" w:hanging="425"/>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4">
    <w:nsid w:val="4DF9D664"/>
    <w:multiLevelType w:val="singleLevel"/>
    <w:tmpl w:val="4DF9D664"/>
    <w:lvl w:ilvl="0" w:tentative="0">
      <w:start w:val="8"/>
      <w:numFmt w:val="decimal"/>
      <w:suff w:val="nothing"/>
      <w:lvlText w:val="%1）"/>
      <w:lvlJc w:val="left"/>
    </w:lvl>
  </w:abstractNum>
  <w:abstractNum w:abstractNumId="15">
    <w:nsid w:val="567BAB61"/>
    <w:multiLevelType w:val="singleLevel"/>
    <w:tmpl w:val="567BAB61"/>
    <w:lvl w:ilvl="0" w:tentative="0">
      <w:start w:val="1"/>
      <w:numFmt w:val="decimal"/>
      <w:suff w:val="nothing"/>
      <w:lvlText w:val="%1）"/>
      <w:lvlJc w:val="left"/>
    </w:lvl>
  </w:abstractNum>
  <w:abstractNum w:abstractNumId="16">
    <w:nsid w:val="66E674C0"/>
    <w:multiLevelType w:val="singleLevel"/>
    <w:tmpl w:val="66E674C0"/>
    <w:lvl w:ilvl="0" w:tentative="0">
      <w:start w:val="1"/>
      <w:numFmt w:val="chineseCounting"/>
      <w:suff w:val="nothing"/>
      <w:lvlText w:val="%1、"/>
      <w:lvlJc w:val="left"/>
      <w:pPr>
        <w:ind w:left="0" w:firstLine="420"/>
      </w:pPr>
      <w:rPr>
        <w:rFonts w:hint="eastAsia"/>
      </w:rPr>
    </w:lvl>
  </w:abstractNum>
  <w:num w:numId="1">
    <w:abstractNumId w:val="9"/>
  </w:num>
  <w:num w:numId="2">
    <w:abstractNumId w:val="16"/>
  </w:num>
  <w:num w:numId="3">
    <w:abstractNumId w:val="11"/>
  </w:num>
  <w:num w:numId="4">
    <w:abstractNumId w:val="3"/>
  </w:num>
  <w:num w:numId="5">
    <w:abstractNumId w:val="15"/>
  </w:num>
  <w:num w:numId="6">
    <w:abstractNumId w:val="6"/>
  </w:num>
  <w:num w:numId="7">
    <w:abstractNumId w:val="7"/>
  </w:num>
  <w:num w:numId="8">
    <w:abstractNumId w:val="14"/>
  </w:num>
  <w:num w:numId="9">
    <w:abstractNumId w:val="13"/>
  </w:num>
  <w:num w:numId="10">
    <w:abstractNumId w:val="4"/>
  </w:num>
  <w:num w:numId="11">
    <w:abstractNumId w:val="1"/>
  </w:num>
  <w:num w:numId="12">
    <w:abstractNumId w:val="12"/>
  </w:num>
  <w:num w:numId="13">
    <w:abstractNumId w:val="8"/>
  </w:num>
  <w:num w:numId="14">
    <w:abstractNumId w:val="10"/>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rawingGridHorizontalSpacing w:val="120"/>
  <w:drawingGridVerticalSpacing w:val="104"/>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NzNlZDg0NDJkNjNhMzliNzFmOWY3NDQxMTkwZTIifQ=="/>
  </w:docVars>
  <w:rsids>
    <w:rsidRoot w:val="00172A27"/>
    <w:rsid w:val="000018E5"/>
    <w:rsid w:val="000019D1"/>
    <w:rsid w:val="00004558"/>
    <w:rsid w:val="0001067C"/>
    <w:rsid w:val="00012AFE"/>
    <w:rsid w:val="00015811"/>
    <w:rsid w:val="00020147"/>
    <w:rsid w:val="00022ACF"/>
    <w:rsid w:val="000236A7"/>
    <w:rsid w:val="00024F53"/>
    <w:rsid w:val="0003518D"/>
    <w:rsid w:val="00035246"/>
    <w:rsid w:val="00035AC3"/>
    <w:rsid w:val="00036DBE"/>
    <w:rsid w:val="0004147F"/>
    <w:rsid w:val="00042B51"/>
    <w:rsid w:val="00043655"/>
    <w:rsid w:val="00043799"/>
    <w:rsid w:val="00044D2C"/>
    <w:rsid w:val="000473E7"/>
    <w:rsid w:val="00054B76"/>
    <w:rsid w:val="00057E0D"/>
    <w:rsid w:val="0007099A"/>
    <w:rsid w:val="00072706"/>
    <w:rsid w:val="00072C34"/>
    <w:rsid w:val="00080998"/>
    <w:rsid w:val="000812C7"/>
    <w:rsid w:val="000901C7"/>
    <w:rsid w:val="00092157"/>
    <w:rsid w:val="000954FB"/>
    <w:rsid w:val="00096BDA"/>
    <w:rsid w:val="000A0E7D"/>
    <w:rsid w:val="000A2328"/>
    <w:rsid w:val="000B026D"/>
    <w:rsid w:val="000C4397"/>
    <w:rsid w:val="000C47FF"/>
    <w:rsid w:val="000C7065"/>
    <w:rsid w:val="000D46AC"/>
    <w:rsid w:val="000D5C91"/>
    <w:rsid w:val="000D71F7"/>
    <w:rsid w:val="000E7BC7"/>
    <w:rsid w:val="000E7DC8"/>
    <w:rsid w:val="000F2962"/>
    <w:rsid w:val="000F5143"/>
    <w:rsid w:val="000F7D2D"/>
    <w:rsid w:val="000F7D65"/>
    <w:rsid w:val="00106B02"/>
    <w:rsid w:val="0011745D"/>
    <w:rsid w:val="001233AE"/>
    <w:rsid w:val="00123ADE"/>
    <w:rsid w:val="00124A2A"/>
    <w:rsid w:val="001275D3"/>
    <w:rsid w:val="00132FD7"/>
    <w:rsid w:val="00134325"/>
    <w:rsid w:val="00136D5F"/>
    <w:rsid w:val="00137EF7"/>
    <w:rsid w:val="00140857"/>
    <w:rsid w:val="00142B1A"/>
    <w:rsid w:val="00143066"/>
    <w:rsid w:val="00146D0F"/>
    <w:rsid w:val="00154280"/>
    <w:rsid w:val="001716A1"/>
    <w:rsid w:val="0019148F"/>
    <w:rsid w:val="001916FD"/>
    <w:rsid w:val="001A29A8"/>
    <w:rsid w:val="001A3619"/>
    <w:rsid w:val="001A4277"/>
    <w:rsid w:val="001B3F93"/>
    <w:rsid w:val="001B7634"/>
    <w:rsid w:val="001B77B6"/>
    <w:rsid w:val="001C0A34"/>
    <w:rsid w:val="001C46EE"/>
    <w:rsid w:val="001C7915"/>
    <w:rsid w:val="001D1341"/>
    <w:rsid w:val="001D3239"/>
    <w:rsid w:val="001E7C1B"/>
    <w:rsid w:val="001F2CD8"/>
    <w:rsid w:val="001F3ADA"/>
    <w:rsid w:val="001F60B0"/>
    <w:rsid w:val="001F7028"/>
    <w:rsid w:val="002007BC"/>
    <w:rsid w:val="00201C33"/>
    <w:rsid w:val="002215BD"/>
    <w:rsid w:val="00222D8E"/>
    <w:rsid w:val="002236B6"/>
    <w:rsid w:val="00224538"/>
    <w:rsid w:val="00224BD7"/>
    <w:rsid w:val="00236295"/>
    <w:rsid w:val="00251CCE"/>
    <w:rsid w:val="00266ACB"/>
    <w:rsid w:val="00270651"/>
    <w:rsid w:val="00272EBE"/>
    <w:rsid w:val="00275453"/>
    <w:rsid w:val="00276EA7"/>
    <w:rsid w:val="002813F5"/>
    <w:rsid w:val="00285462"/>
    <w:rsid w:val="00287BCE"/>
    <w:rsid w:val="00290C91"/>
    <w:rsid w:val="00290E00"/>
    <w:rsid w:val="00290E27"/>
    <w:rsid w:val="00293D2C"/>
    <w:rsid w:val="00294373"/>
    <w:rsid w:val="0029686B"/>
    <w:rsid w:val="00297609"/>
    <w:rsid w:val="002A0755"/>
    <w:rsid w:val="002A13AD"/>
    <w:rsid w:val="002A3680"/>
    <w:rsid w:val="002A5331"/>
    <w:rsid w:val="002A6117"/>
    <w:rsid w:val="002B2843"/>
    <w:rsid w:val="002B5467"/>
    <w:rsid w:val="002C2925"/>
    <w:rsid w:val="002C57A3"/>
    <w:rsid w:val="002C61F7"/>
    <w:rsid w:val="002C7F59"/>
    <w:rsid w:val="002D0507"/>
    <w:rsid w:val="002D46DA"/>
    <w:rsid w:val="002D6F6E"/>
    <w:rsid w:val="002D7ACF"/>
    <w:rsid w:val="002E2CB5"/>
    <w:rsid w:val="00301B6A"/>
    <w:rsid w:val="00312332"/>
    <w:rsid w:val="003140F2"/>
    <w:rsid w:val="00314187"/>
    <w:rsid w:val="003254D3"/>
    <w:rsid w:val="0032766A"/>
    <w:rsid w:val="0033051B"/>
    <w:rsid w:val="003318F1"/>
    <w:rsid w:val="00340919"/>
    <w:rsid w:val="00347690"/>
    <w:rsid w:val="00347C49"/>
    <w:rsid w:val="003533D5"/>
    <w:rsid w:val="00354A04"/>
    <w:rsid w:val="00364FAC"/>
    <w:rsid w:val="00373544"/>
    <w:rsid w:val="00374A71"/>
    <w:rsid w:val="0037598A"/>
    <w:rsid w:val="003860E8"/>
    <w:rsid w:val="003901FD"/>
    <w:rsid w:val="00395C99"/>
    <w:rsid w:val="003A4AB8"/>
    <w:rsid w:val="003B4018"/>
    <w:rsid w:val="003B44B4"/>
    <w:rsid w:val="003C28E5"/>
    <w:rsid w:val="003C5B97"/>
    <w:rsid w:val="003C643A"/>
    <w:rsid w:val="003C7280"/>
    <w:rsid w:val="003D2715"/>
    <w:rsid w:val="003D66F1"/>
    <w:rsid w:val="003D6B55"/>
    <w:rsid w:val="003E1E5F"/>
    <w:rsid w:val="003E23ED"/>
    <w:rsid w:val="003E688A"/>
    <w:rsid w:val="003F76EE"/>
    <w:rsid w:val="004031AF"/>
    <w:rsid w:val="00403333"/>
    <w:rsid w:val="00411E72"/>
    <w:rsid w:val="00414A58"/>
    <w:rsid w:val="00422041"/>
    <w:rsid w:val="00424059"/>
    <w:rsid w:val="00446AB1"/>
    <w:rsid w:val="004479E5"/>
    <w:rsid w:val="0045631B"/>
    <w:rsid w:val="00460654"/>
    <w:rsid w:val="004660A2"/>
    <w:rsid w:val="0047050D"/>
    <w:rsid w:val="00470F1F"/>
    <w:rsid w:val="00473CD8"/>
    <w:rsid w:val="00486542"/>
    <w:rsid w:val="004A0995"/>
    <w:rsid w:val="004A720E"/>
    <w:rsid w:val="004C0B7D"/>
    <w:rsid w:val="004C1D70"/>
    <w:rsid w:val="004C3D09"/>
    <w:rsid w:val="004C5AD7"/>
    <w:rsid w:val="004C790D"/>
    <w:rsid w:val="004D08B5"/>
    <w:rsid w:val="004D30E6"/>
    <w:rsid w:val="004D320C"/>
    <w:rsid w:val="004D4053"/>
    <w:rsid w:val="004D5D08"/>
    <w:rsid w:val="004D647E"/>
    <w:rsid w:val="004D785E"/>
    <w:rsid w:val="004F28D1"/>
    <w:rsid w:val="004F4679"/>
    <w:rsid w:val="004F57BD"/>
    <w:rsid w:val="004F7722"/>
    <w:rsid w:val="00506817"/>
    <w:rsid w:val="005103D9"/>
    <w:rsid w:val="00511570"/>
    <w:rsid w:val="0051434A"/>
    <w:rsid w:val="005143A9"/>
    <w:rsid w:val="00523050"/>
    <w:rsid w:val="00524409"/>
    <w:rsid w:val="0052527F"/>
    <w:rsid w:val="0052776F"/>
    <w:rsid w:val="00550F39"/>
    <w:rsid w:val="0055343C"/>
    <w:rsid w:val="00553559"/>
    <w:rsid w:val="0055380E"/>
    <w:rsid w:val="005539A0"/>
    <w:rsid w:val="0055415D"/>
    <w:rsid w:val="00567CEC"/>
    <w:rsid w:val="00570439"/>
    <w:rsid w:val="00575DF0"/>
    <w:rsid w:val="0058214D"/>
    <w:rsid w:val="005855F9"/>
    <w:rsid w:val="0058645E"/>
    <w:rsid w:val="005A7385"/>
    <w:rsid w:val="005A7C40"/>
    <w:rsid w:val="005B163E"/>
    <w:rsid w:val="005B1D95"/>
    <w:rsid w:val="005B2BE7"/>
    <w:rsid w:val="005D0B16"/>
    <w:rsid w:val="005D6CB1"/>
    <w:rsid w:val="005D7387"/>
    <w:rsid w:val="005D76E9"/>
    <w:rsid w:val="005E36FB"/>
    <w:rsid w:val="005E45F1"/>
    <w:rsid w:val="005E74DB"/>
    <w:rsid w:val="005F1930"/>
    <w:rsid w:val="005F2CFC"/>
    <w:rsid w:val="005F481F"/>
    <w:rsid w:val="006075E4"/>
    <w:rsid w:val="00610468"/>
    <w:rsid w:val="006104E0"/>
    <w:rsid w:val="006246BA"/>
    <w:rsid w:val="00625F40"/>
    <w:rsid w:val="0062768E"/>
    <w:rsid w:val="00627CC5"/>
    <w:rsid w:val="006339B6"/>
    <w:rsid w:val="00644B90"/>
    <w:rsid w:val="006452D1"/>
    <w:rsid w:val="00646FEA"/>
    <w:rsid w:val="006616DC"/>
    <w:rsid w:val="00661FCE"/>
    <w:rsid w:val="00662BFE"/>
    <w:rsid w:val="00666847"/>
    <w:rsid w:val="006927D7"/>
    <w:rsid w:val="00692AD3"/>
    <w:rsid w:val="0069579C"/>
    <w:rsid w:val="006B77A0"/>
    <w:rsid w:val="006C62F1"/>
    <w:rsid w:val="006D6691"/>
    <w:rsid w:val="006D789A"/>
    <w:rsid w:val="006E4EEB"/>
    <w:rsid w:val="006E6B18"/>
    <w:rsid w:val="006F418E"/>
    <w:rsid w:val="00701B07"/>
    <w:rsid w:val="00713960"/>
    <w:rsid w:val="007157DE"/>
    <w:rsid w:val="007200AE"/>
    <w:rsid w:val="0072585B"/>
    <w:rsid w:val="007265C5"/>
    <w:rsid w:val="00732078"/>
    <w:rsid w:val="00737799"/>
    <w:rsid w:val="00744A5E"/>
    <w:rsid w:val="007657FC"/>
    <w:rsid w:val="00765ECE"/>
    <w:rsid w:val="007756C4"/>
    <w:rsid w:val="00781228"/>
    <w:rsid w:val="00792D7E"/>
    <w:rsid w:val="007A03AF"/>
    <w:rsid w:val="007A4B1F"/>
    <w:rsid w:val="007B1F4D"/>
    <w:rsid w:val="007B5DA5"/>
    <w:rsid w:val="007D03A2"/>
    <w:rsid w:val="007D7F39"/>
    <w:rsid w:val="007F492E"/>
    <w:rsid w:val="00802385"/>
    <w:rsid w:val="00802A8C"/>
    <w:rsid w:val="008348F9"/>
    <w:rsid w:val="00836A62"/>
    <w:rsid w:val="008406F4"/>
    <w:rsid w:val="00840CAB"/>
    <w:rsid w:val="008522CC"/>
    <w:rsid w:val="008545B5"/>
    <w:rsid w:val="00855EC4"/>
    <w:rsid w:val="008603F1"/>
    <w:rsid w:val="00865FB4"/>
    <w:rsid w:val="008737A0"/>
    <w:rsid w:val="00880CCF"/>
    <w:rsid w:val="00880D59"/>
    <w:rsid w:val="00885874"/>
    <w:rsid w:val="00893ABD"/>
    <w:rsid w:val="00894D0C"/>
    <w:rsid w:val="008A3EC0"/>
    <w:rsid w:val="008A3F17"/>
    <w:rsid w:val="008B09E7"/>
    <w:rsid w:val="008B1170"/>
    <w:rsid w:val="008B5614"/>
    <w:rsid w:val="008B697A"/>
    <w:rsid w:val="008C003F"/>
    <w:rsid w:val="008C0151"/>
    <w:rsid w:val="008C76B4"/>
    <w:rsid w:val="008D0E5C"/>
    <w:rsid w:val="008D442A"/>
    <w:rsid w:val="008D53E4"/>
    <w:rsid w:val="008D79D3"/>
    <w:rsid w:val="008E0829"/>
    <w:rsid w:val="008E1364"/>
    <w:rsid w:val="008E3568"/>
    <w:rsid w:val="008E5EFE"/>
    <w:rsid w:val="008E62ED"/>
    <w:rsid w:val="0090625A"/>
    <w:rsid w:val="00910972"/>
    <w:rsid w:val="0091536C"/>
    <w:rsid w:val="009322DB"/>
    <w:rsid w:val="009463FD"/>
    <w:rsid w:val="00956217"/>
    <w:rsid w:val="00960C0C"/>
    <w:rsid w:val="009636D9"/>
    <w:rsid w:val="009647B4"/>
    <w:rsid w:val="00973FE7"/>
    <w:rsid w:val="00974179"/>
    <w:rsid w:val="00981C4B"/>
    <w:rsid w:val="00986311"/>
    <w:rsid w:val="00990AF0"/>
    <w:rsid w:val="009A3897"/>
    <w:rsid w:val="009B0CFC"/>
    <w:rsid w:val="009C2E4F"/>
    <w:rsid w:val="009C60C0"/>
    <w:rsid w:val="009D16A5"/>
    <w:rsid w:val="009E3FCA"/>
    <w:rsid w:val="009E6FC7"/>
    <w:rsid w:val="009E7B7C"/>
    <w:rsid w:val="009F0637"/>
    <w:rsid w:val="009F4E14"/>
    <w:rsid w:val="00A0281C"/>
    <w:rsid w:val="00A04654"/>
    <w:rsid w:val="00A13DD4"/>
    <w:rsid w:val="00A162DF"/>
    <w:rsid w:val="00A163D4"/>
    <w:rsid w:val="00A20ED4"/>
    <w:rsid w:val="00A26331"/>
    <w:rsid w:val="00A27520"/>
    <w:rsid w:val="00A359D4"/>
    <w:rsid w:val="00A36C2A"/>
    <w:rsid w:val="00A3734C"/>
    <w:rsid w:val="00A45750"/>
    <w:rsid w:val="00A47EB7"/>
    <w:rsid w:val="00A53BCE"/>
    <w:rsid w:val="00A5674A"/>
    <w:rsid w:val="00A61149"/>
    <w:rsid w:val="00A62145"/>
    <w:rsid w:val="00A636DA"/>
    <w:rsid w:val="00A641FB"/>
    <w:rsid w:val="00A6426E"/>
    <w:rsid w:val="00A670A3"/>
    <w:rsid w:val="00A70950"/>
    <w:rsid w:val="00A72C6B"/>
    <w:rsid w:val="00A73132"/>
    <w:rsid w:val="00A750E2"/>
    <w:rsid w:val="00A75154"/>
    <w:rsid w:val="00A81D00"/>
    <w:rsid w:val="00A81D22"/>
    <w:rsid w:val="00A84BE6"/>
    <w:rsid w:val="00A92BBB"/>
    <w:rsid w:val="00A941C9"/>
    <w:rsid w:val="00AB5E3A"/>
    <w:rsid w:val="00AB659C"/>
    <w:rsid w:val="00AC664D"/>
    <w:rsid w:val="00AD0633"/>
    <w:rsid w:val="00AD1351"/>
    <w:rsid w:val="00B013FD"/>
    <w:rsid w:val="00B03CF2"/>
    <w:rsid w:val="00B044CE"/>
    <w:rsid w:val="00B0737B"/>
    <w:rsid w:val="00B147C3"/>
    <w:rsid w:val="00B23667"/>
    <w:rsid w:val="00B406C6"/>
    <w:rsid w:val="00B52690"/>
    <w:rsid w:val="00B53FFA"/>
    <w:rsid w:val="00B64D95"/>
    <w:rsid w:val="00B65465"/>
    <w:rsid w:val="00B7428F"/>
    <w:rsid w:val="00B76717"/>
    <w:rsid w:val="00B81657"/>
    <w:rsid w:val="00B946A9"/>
    <w:rsid w:val="00BA23E1"/>
    <w:rsid w:val="00BA3B8D"/>
    <w:rsid w:val="00BA7827"/>
    <w:rsid w:val="00BA7CA7"/>
    <w:rsid w:val="00BA7F77"/>
    <w:rsid w:val="00BC19EC"/>
    <w:rsid w:val="00BC5D99"/>
    <w:rsid w:val="00BC6D42"/>
    <w:rsid w:val="00BC6D78"/>
    <w:rsid w:val="00BD230D"/>
    <w:rsid w:val="00BD4CB0"/>
    <w:rsid w:val="00BD5117"/>
    <w:rsid w:val="00BE1E3A"/>
    <w:rsid w:val="00BE273C"/>
    <w:rsid w:val="00BE3CDB"/>
    <w:rsid w:val="00BE42FA"/>
    <w:rsid w:val="00BE55AE"/>
    <w:rsid w:val="00BF1F1A"/>
    <w:rsid w:val="00C03B67"/>
    <w:rsid w:val="00C03CE8"/>
    <w:rsid w:val="00C143FA"/>
    <w:rsid w:val="00C3383A"/>
    <w:rsid w:val="00C504E9"/>
    <w:rsid w:val="00C51AB6"/>
    <w:rsid w:val="00C54323"/>
    <w:rsid w:val="00C55C53"/>
    <w:rsid w:val="00C5774D"/>
    <w:rsid w:val="00C57CA8"/>
    <w:rsid w:val="00C617B5"/>
    <w:rsid w:val="00C629AD"/>
    <w:rsid w:val="00C64942"/>
    <w:rsid w:val="00C6664C"/>
    <w:rsid w:val="00C708A3"/>
    <w:rsid w:val="00C75622"/>
    <w:rsid w:val="00C856F7"/>
    <w:rsid w:val="00C92903"/>
    <w:rsid w:val="00C93353"/>
    <w:rsid w:val="00C96B4A"/>
    <w:rsid w:val="00CA3247"/>
    <w:rsid w:val="00CB1293"/>
    <w:rsid w:val="00CB3BB6"/>
    <w:rsid w:val="00CB4BD3"/>
    <w:rsid w:val="00CC4F1E"/>
    <w:rsid w:val="00CC6B16"/>
    <w:rsid w:val="00CD5260"/>
    <w:rsid w:val="00CD78EE"/>
    <w:rsid w:val="00CE6156"/>
    <w:rsid w:val="00CE61C9"/>
    <w:rsid w:val="00CF2C77"/>
    <w:rsid w:val="00D00034"/>
    <w:rsid w:val="00D057B9"/>
    <w:rsid w:val="00D06D9E"/>
    <w:rsid w:val="00D20B17"/>
    <w:rsid w:val="00D21CD9"/>
    <w:rsid w:val="00D22C69"/>
    <w:rsid w:val="00D247FE"/>
    <w:rsid w:val="00D2513E"/>
    <w:rsid w:val="00D33707"/>
    <w:rsid w:val="00D34DF7"/>
    <w:rsid w:val="00D37497"/>
    <w:rsid w:val="00D37F82"/>
    <w:rsid w:val="00D6488A"/>
    <w:rsid w:val="00D67B9B"/>
    <w:rsid w:val="00D81A11"/>
    <w:rsid w:val="00D82B2C"/>
    <w:rsid w:val="00D90E53"/>
    <w:rsid w:val="00D966EC"/>
    <w:rsid w:val="00D9771F"/>
    <w:rsid w:val="00DA7BCF"/>
    <w:rsid w:val="00DB4220"/>
    <w:rsid w:val="00DB4497"/>
    <w:rsid w:val="00DB59B5"/>
    <w:rsid w:val="00DB6C48"/>
    <w:rsid w:val="00DC2CD2"/>
    <w:rsid w:val="00DD0A16"/>
    <w:rsid w:val="00DD5690"/>
    <w:rsid w:val="00DF0F58"/>
    <w:rsid w:val="00DF166A"/>
    <w:rsid w:val="00E0151A"/>
    <w:rsid w:val="00E02484"/>
    <w:rsid w:val="00E032F4"/>
    <w:rsid w:val="00E11E4C"/>
    <w:rsid w:val="00E12C4E"/>
    <w:rsid w:val="00E134D4"/>
    <w:rsid w:val="00E16E38"/>
    <w:rsid w:val="00E239B3"/>
    <w:rsid w:val="00E30FD2"/>
    <w:rsid w:val="00E314F5"/>
    <w:rsid w:val="00E371FE"/>
    <w:rsid w:val="00E374EA"/>
    <w:rsid w:val="00E37B69"/>
    <w:rsid w:val="00E52A44"/>
    <w:rsid w:val="00E645F8"/>
    <w:rsid w:val="00E66610"/>
    <w:rsid w:val="00E70808"/>
    <w:rsid w:val="00E70F3D"/>
    <w:rsid w:val="00E7448A"/>
    <w:rsid w:val="00E75016"/>
    <w:rsid w:val="00E767A6"/>
    <w:rsid w:val="00E85903"/>
    <w:rsid w:val="00E8614A"/>
    <w:rsid w:val="00E87DBD"/>
    <w:rsid w:val="00E90A4B"/>
    <w:rsid w:val="00E92DF2"/>
    <w:rsid w:val="00E92F1C"/>
    <w:rsid w:val="00EA0748"/>
    <w:rsid w:val="00EA2C39"/>
    <w:rsid w:val="00EA785D"/>
    <w:rsid w:val="00EB1A1A"/>
    <w:rsid w:val="00EB73D0"/>
    <w:rsid w:val="00EC0186"/>
    <w:rsid w:val="00ED06C6"/>
    <w:rsid w:val="00ED0BDE"/>
    <w:rsid w:val="00ED178C"/>
    <w:rsid w:val="00ED3BD8"/>
    <w:rsid w:val="00ED5028"/>
    <w:rsid w:val="00ED5A46"/>
    <w:rsid w:val="00EF148B"/>
    <w:rsid w:val="00EF1B3A"/>
    <w:rsid w:val="00EF6019"/>
    <w:rsid w:val="00F001A0"/>
    <w:rsid w:val="00F04DFD"/>
    <w:rsid w:val="00F04E12"/>
    <w:rsid w:val="00F156C4"/>
    <w:rsid w:val="00F16142"/>
    <w:rsid w:val="00F20DE4"/>
    <w:rsid w:val="00F27D00"/>
    <w:rsid w:val="00F33DF6"/>
    <w:rsid w:val="00F3637E"/>
    <w:rsid w:val="00F44199"/>
    <w:rsid w:val="00F45188"/>
    <w:rsid w:val="00F45BD2"/>
    <w:rsid w:val="00F54A44"/>
    <w:rsid w:val="00F55AE8"/>
    <w:rsid w:val="00F62DCF"/>
    <w:rsid w:val="00F634F4"/>
    <w:rsid w:val="00F74215"/>
    <w:rsid w:val="00F80840"/>
    <w:rsid w:val="00F907CF"/>
    <w:rsid w:val="00F91E52"/>
    <w:rsid w:val="00FA2EB1"/>
    <w:rsid w:val="00FA4191"/>
    <w:rsid w:val="00FA481E"/>
    <w:rsid w:val="00FA6B96"/>
    <w:rsid w:val="00FB1D1C"/>
    <w:rsid w:val="00FB1EDD"/>
    <w:rsid w:val="00FB2356"/>
    <w:rsid w:val="00FB249B"/>
    <w:rsid w:val="00FC0546"/>
    <w:rsid w:val="00FC3B38"/>
    <w:rsid w:val="00FC53E0"/>
    <w:rsid w:val="00FD14CE"/>
    <w:rsid w:val="00FD1CC4"/>
    <w:rsid w:val="00FD4424"/>
    <w:rsid w:val="00FE0B64"/>
    <w:rsid w:val="00FE159D"/>
    <w:rsid w:val="00FE1734"/>
    <w:rsid w:val="00FE1C73"/>
    <w:rsid w:val="00FE2963"/>
    <w:rsid w:val="00FF3EA2"/>
    <w:rsid w:val="00FF49A3"/>
    <w:rsid w:val="00FF4C4F"/>
    <w:rsid w:val="01143F3E"/>
    <w:rsid w:val="01182615"/>
    <w:rsid w:val="011837B8"/>
    <w:rsid w:val="011F7413"/>
    <w:rsid w:val="012375FA"/>
    <w:rsid w:val="01253372"/>
    <w:rsid w:val="012B4701"/>
    <w:rsid w:val="012C2953"/>
    <w:rsid w:val="0136557F"/>
    <w:rsid w:val="014063FE"/>
    <w:rsid w:val="01457570"/>
    <w:rsid w:val="014F219D"/>
    <w:rsid w:val="015654A8"/>
    <w:rsid w:val="015B3238"/>
    <w:rsid w:val="015B570F"/>
    <w:rsid w:val="016025FC"/>
    <w:rsid w:val="016245C6"/>
    <w:rsid w:val="01655E65"/>
    <w:rsid w:val="016C5520"/>
    <w:rsid w:val="017442FA"/>
    <w:rsid w:val="01797F8F"/>
    <w:rsid w:val="01804A4C"/>
    <w:rsid w:val="01874814"/>
    <w:rsid w:val="018E7169"/>
    <w:rsid w:val="01973B44"/>
    <w:rsid w:val="01A105B9"/>
    <w:rsid w:val="01A7022B"/>
    <w:rsid w:val="01B12E58"/>
    <w:rsid w:val="01B464A4"/>
    <w:rsid w:val="01C0309B"/>
    <w:rsid w:val="01C901A1"/>
    <w:rsid w:val="01CD0218"/>
    <w:rsid w:val="01D029AF"/>
    <w:rsid w:val="01D86637"/>
    <w:rsid w:val="01DB1C83"/>
    <w:rsid w:val="01F114A6"/>
    <w:rsid w:val="01FA65AD"/>
    <w:rsid w:val="020C62E0"/>
    <w:rsid w:val="02110B3C"/>
    <w:rsid w:val="02184C85"/>
    <w:rsid w:val="02186A33"/>
    <w:rsid w:val="021E0249"/>
    <w:rsid w:val="021F75A6"/>
    <w:rsid w:val="02217FDE"/>
    <w:rsid w:val="02225B04"/>
    <w:rsid w:val="02251150"/>
    <w:rsid w:val="02315D47"/>
    <w:rsid w:val="023D293E"/>
    <w:rsid w:val="0256755B"/>
    <w:rsid w:val="02581525"/>
    <w:rsid w:val="025D6B3C"/>
    <w:rsid w:val="026003DA"/>
    <w:rsid w:val="026E6F9B"/>
    <w:rsid w:val="02714395"/>
    <w:rsid w:val="02777BFD"/>
    <w:rsid w:val="027A5940"/>
    <w:rsid w:val="027D2D3A"/>
    <w:rsid w:val="028247F4"/>
    <w:rsid w:val="02900CBF"/>
    <w:rsid w:val="029B541A"/>
    <w:rsid w:val="02A8425B"/>
    <w:rsid w:val="02AD33AE"/>
    <w:rsid w:val="02B01361"/>
    <w:rsid w:val="02B640B5"/>
    <w:rsid w:val="02BD75DA"/>
    <w:rsid w:val="02C34EEE"/>
    <w:rsid w:val="02C72207"/>
    <w:rsid w:val="02CB1CF7"/>
    <w:rsid w:val="02CD6979"/>
    <w:rsid w:val="02D84414"/>
    <w:rsid w:val="02ED1C6E"/>
    <w:rsid w:val="02EE3C38"/>
    <w:rsid w:val="02F54FC6"/>
    <w:rsid w:val="02F56D74"/>
    <w:rsid w:val="02F94AB6"/>
    <w:rsid w:val="030A0A72"/>
    <w:rsid w:val="031713E0"/>
    <w:rsid w:val="032338E1"/>
    <w:rsid w:val="032C4E8C"/>
    <w:rsid w:val="032D4760"/>
    <w:rsid w:val="033158B8"/>
    <w:rsid w:val="03394EB3"/>
    <w:rsid w:val="03433F84"/>
    <w:rsid w:val="03435D32"/>
    <w:rsid w:val="0348159A"/>
    <w:rsid w:val="034920CB"/>
    <w:rsid w:val="034A3564"/>
    <w:rsid w:val="03547F3F"/>
    <w:rsid w:val="035707DC"/>
    <w:rsid w:val="03622A5E"/>
    <w:rsid w:val="03655CA8"/>
    <w:rsid w:val="03824AAC"/>
    <w:rsid w:val="038500F8"/>
    <w:rsid w:val="038A683B"/>
    <w:rsid w:val="038A7E04"/>
    <w:rsid w:val="0394658D"/>
    <w:rsid w:val="03B10EED"/>
    <w:rsid w:val="03C055D4"/>
    <w:rsid w:val="03C30C20"/>
    <w:rsid w:val="03C70711"/>
    <w:rsid w:val="03CC3F79"/>
    <w:rsid w:val="03CF5817"/>
    <w:rsid w:val="03D35307"/>
    <w:rsid w:val="03D41080"/>
    <w:rsid w:val="03D55CB3"/>
    <w:rsid w:val="03DA48E8"/>
    <w:rsid w:val="03DB41BC"/>
    <w:rsid w:val="03E71A6B"/>
    <w:rsid w:val="040A4AA1"/>
    <w:rsid w:val="040B0C6B"/>
    <w:rsid w:val="040E6340"/>
    <w:rsid w:val="041A2F36"/>
    <w:rsid w:val="042C2765"/>
    <w:rsid w:val="042F0B2B"/>
    <w:rsid w:val="0430275A"/>
    <w:rsid w:val="04390EE3"/>
    <w:rsid w:val="043B2EAD"/>
    <w:rsid w:val="043C33BD"/>
    <w:rsid w:val="04425FE9"/>
    <w:rsid w:val="04461F7D"/>
    <w:rsid w:val="044A6F13"/>
    <w:rsid w:val="045D2E23"/>
    <w:rsid w:val="04640655"/>
    <w:rsid w:val="0465145A"/>
    <w:rsid w:val="04675A50"/>
    <w:rsid w:val="046E5030"/>
    <w:rsid w:val="04722D72"/>
    <w:rsid w:val="047D4CFE"/>
    <w:rsid w:val="04814D63"/>
    <w:rsid w:val="04842AA6"/>
    <w:rsid w:val="048D195A"/>
    <w:rsid w:val="0490144A"/>
    <w:rsid w:val="049525BD"/>
    <w:rsid w:val="04A40A52"/>
    <w:rsid w:val="04A86794"/>
    <w:rsid w:val="04AA76C6"/>
    <w:rsid w:val="04B11375"/>
    <w:rsid w:val="04B844FD"/>
    <w:rsid w:val="04C66C1A"/>
    <w:rsid w:val="04CA4689"/>
    <w:rsid w:val="04CD61FB"/>
    <w:rsid w:val="04D05CEB"/>
    <w:rsid w:val="04D96EE6"/>
    <w:rsid w:val="04DA26C6"/>
    <w:rsid w:val="04DA4474"/>
    <w:rsid w:val="04DC643E"/>
    <w:rsid w:val="04E15802"/>
    <w:rsid w:val="04EB042F"/>
    <w:rsid w:val="04EB4A24"/>
    <w:rsid w:val="04F574FF"/>
    <w:rsid w:val="04FA2D68"/>
    <w:rsid w:val="04FA4B16"/>
    <w:rsid w:val="050B0AD1"/>
    <w:rsid w:val="050D2A9B"/>
    <w:rsid w:val="050D4849"/>
    <w:rsid w:val="050E01ED"/>
    <w:rsid w:val="052102F4"/>
    <w:rsid w:val="053578FC"/>
    <w:rsid w:val="05471195"/>
    <w:rsid w:val="054A15F9"/>
    <w:rsid w:val="05545FD4"/>
    <w:rsid w:val="055B3806"/>
    <w:rsid w:val="055F2BCB"/>
    <w:rsid w:val="0560706F"/>
    <w:rsid w:val="05632CF8"/>
    <w:rsid w:val="0571302A"/>
    <w:rsid w:val="057448C8"/>
    <w:rsid w:val="05900FD6"/>
    <w:rsid w:val="05991D1A"/>
    <w:rsid w:val="059B1E55"/>
    <w:rsid w:val="059F7D61"/>
    <w:rsid w:val="05AF76AE"/>
    <w:rsid w:val="05BE0760"/>
    <w:rsid w:val="05C0366A"/>
    <w:rsid w:val="05C3315A"/>
    <w:rsid w:val="05CF7D50"/>
    <w:rsid w:val="05D2339D"/>
    <w:rsid w:val="05D362E0"/>
    <w:rsid w:val="05D37559"/>
    <w:rsid w:val="05D45367"/>
    <w:rsid w:val="05D9297D"/>
    <w:rsid w:val="05DD246D"/>
    <w:rsid w:val="05E675C5"/>
    <w:rsid w:val="05E97064"/>
    <w:rsid w:val="05ED1D5C"/>
    <w:rsid w:val="05F00B1A"/>
    <w:rsid w:val="05F91737"/>
    <w:rsid w:val="05FD48BE"/>
    <w:rsid w:val="060E0879"/>
    <w:rsid w:val="06135E8F"/>
    <w:rsid w:val="06141C07"/>
    <w:rsid w:val="062736E9"/>
    <w:rsid w:val="062C6F51"/>
    <w:rsid w:val="062F1B0F"/>
    <w:rsid w:val="0648365F"/>
    <w:rsid w:val="064918B1"/>
    <w:rsid w:val="064E5119"/>
    <w:rsid w:val="064F49ED"/>
    <w:rsid w:val="066466EB"/>
    <w:rsid w:val="06693D01"/>
    <w:rsid w:val="066A7A79"/>
    <w:rsid w:val="066F5090"/>
    <w:rsid w:val="0671705A"/>
    <w:rsid w:val="06862B05"/>
    <w:rsid w:val="06956059"/>
    <w:rsid w:val="06987898"/>
    <w:rsid w:val="069A095C"/>
    <w:rsid w:val="069D780B"/>
    <w:rsid w:val="06A109A1"/>
    <w:rsid w:val="06A967F3"/>
    <w:rsid w:val="06B17456"/>
    <w:rsid w:val="06B331CE"/>
    <w:rsid w:val="06C37CFE"/>
    <w:rsid w:val="06C70A28"/>
    <w:rsid w:val="06C76B1A"/>
    <w:rsid w:val="06CC4290"/>
    <w:rsid w:val="06D118A6"/>
    <w:rsid w:val="06D27AF8"/>
    <w:rsid w:val="06D51397"/>
    <w:rsid w:val="06E11AE9"/>
    <w:rsid w:val="06E23AB3"/>
    <w:rsid w:val="06E94E42"/>
    <w:rsid w:val="06E96BF0"/>
    <w:rsid w:val="06F04422"/>
    <w:rsid w:val="06F15AA5"/>
    <w:rsid w:val="07000A6B"/>
    <w:rsid w:val="0704075B"/>
    <w:rsid w:val="070C124B"/>
    <w:rsid w:val="07100621"/>
    <w:rsid w:val="071D689A"/>
    <w:rsid w:val="072B545A"/>
    <w:rsid w:val="07350087"/>
    <w:rsid w:val="073C1416"/>
    <w:rsid w:val="07434552"/>
    <w:rsid w:val="074955F5"/>
    <w:rsid w:val="074B1659"/>
    <w:rsid w:val="074D3623"/>
    <w:rsid w:val="07506C6F"/>
    <w:rsid w:val="075C5614"/>
    <w:rsid w:val="076B5857"/>
    <w:rsid w:val="0773573F"/>
    <w:rsid w:val="0777244E"/>
    <w:rsid w:val="07781A75"/>
    <w:rsid w:val="077E558A"/>
    <w:rsid w:val="07835682"/>
    <w:rsid w:val="078801B7"/>
    <w:rsid w:val="078B5EF9"/>
    <w:rsid w:val="079052BE"/>
    <w:rsid w:val="079E5C2C"/>
    <w:rsid w:val="07A33243"/>
    <w:rsid w:val="07A91DE9"/>
    <w:rsid w:val="07B812A2"/>
    <w:rsid w:val="07BC60B3"/>
    <w:rsid w:val="07D63653"/>
    <w:rsid w:val="07D838FD"/>
    <w:rsid w:val="07E01DA1"/>
    <w:rsid w:val="07E13D6B"/>
    <w:rsid w:val="07E50F2C"/>
    <w:rsid w:val="07E850FA"/>
    <w:rsid w:val="07F228C3"/>
    <w:rsid w:val="07F7533D"/>
    <w:rsid w:val="08002443"/>
    <w:rsid w:val="08053EFD"/>
    <w:rsid w:val="080F6B2A"/>
    <w:rsid w:val="08114650"/>
    <w:rsid w:val="08165E45"/>
    <w:rsid w:val="081859DF"/>
    <w:rsid w:val="081D0378"/>
    <w:rsid w:val="081E6D6D"/>
    <w:rsid w:val="082F7312"/>
    <w:rsid w:val="0837398B"/>
    <w:rsid w:val="08470072"/>
    <w:rsid w:val="084A7B62"/>
    <w:rsid w:val="08551677"/>
    <w:rsid w:val="08556CCE"/>
    <w:rsid w:val="086230FE"/>
    <w:rsid w:val="088766C0"/>
    <w:rsid w:val="088F5575"/>
    <w:rsid w:val="08A2174C"/>
    <w:rsid w:val="08A41020"/>
    <w:rsid w:val="08A70B11"/>
    <w:rsid w:val="08AB57EE"/>
    <w:rsid w:val="08B33959"/>
    <w:rsid w:val="08D12032"/>
    <w:rsid w:val="08D138E9"/>
    <w:rsid w:val="08D631A4"/>
    <w:rsid w:val="08DB6A0C"/>
    <w:rsid w:val="08DD4532"/>
    <w:rsid w:val="08E51639"/>
    <w:rsid w:val="08E65ADD"/>
    <w:rsid w:val="08E9737B"/>
    <w:rsid w:val="08EA1823"/>
    <w:rsid w:val="08ED731D"/>
    <w:rsid w:val="08F513E5"/>
    <w:rsid w:val="08F63846"/>
    <w:rsid w:val="09151F1E"/>
    <w:rsid w:val="092263E9"/>
    <w:rsid w:val="092812C3"/>
    <w:rsid w:val="092C7268"/>
    <w:rsid w:val="092D22B6"/>
    <w:rsid w:val="093C394F"/>
    <w:rsid w:val="09572537"/>
    <w:rsid w:val="096050BE"/>
    <w:rsid w:val="09634F53"/>
    <w:rsid w:val="09671183"/>
    <w:rsid w:val="096D3B08"/>
    <w:rsid w:val="09750C0F"/>
    <w:rsid w:val="097C01EF"/>
    <w:rsid w:val="097C3AA0"/>
    <w:rsid w:val="097F383C"/>
    <w:rsid w:val="09811362"/>
    <w:rsid w:val="098D446B"/>
    <w:rsid w:val="099006E2"/>
    <w:rsid w:val="099077F7"/>
    <w:rsid w:val="09924F86"/>
    <w:rsid w:val="09A908B8"/>
    <w:rsid w:val="09AB4631"/>
    <w:rsid w:val="09B92ADC"/>
    <w:rsid w:val="09C0632E"/>
    <w:rsid w:val="09C120A6"/>
    <w:rsid w:val="09CA2D09"/>
    <w:rsid w:val="09CB082F"/>
    <w:rsid w:val="09CF47C3"/>
    <w:rsid w:val="09E71B0D"/>
    <w:rsid w:val="09E813E1"/>
    <w:rsid w:val="09F45FD8"/>
    <w:rsid w:val="0A067AB9"/>
    <w:rsid w:val="0A103FE0"/>
    <w:rsid w:val="0A140428"/>
    <w:rsid w:val="0A1B7A08"/>
    <w:rsid w:val="0A261F09"/>
    <w:rsid w:val="0A2A19F9"/>
    <w:rsid w:val="0A310FDA"/>
    <w:rsid w:val="0A36136E"/>
    <w:rsid w:val="0A3729F1"/>
    <w:rsid w:val="0A375EC4"/>
    <w:rsid w:val="0A5321AD"/>
    <w:rsid w:val="0A5B7E05"/>
    <w:rsid w:val="0A5E16A3"/>
    <w:rsid w:val="0A6F1B02"/>
    <w:rsid w:val="0A717628"/>
    <w:rsid w:val="0A7333A0"/>
    <w:rsid w:val="0A740EC6"/>
    <w:rsid w:val="0A8C6210"/>
    <w:rsid w:val="0A8C7B59"/>
    <w:rsid w:val="0A94661F"/>
    <w:rsid w:val="0A984BB5"/>
    <w:rsid w:val="0A9926DB"/>
    <w:rsid w:val="0A9D041D"/>
    <w:rsid w:val="0A9D666F"/>
    <w:rsid w:val="0AA3355A"/>
    <w:rsid w:val="0AAC68B2"/>
    <w:rsid w:val="0AB37C41"/>
    <w:rsid w:val="0AC92FC0"/>
    <w:rsid w:val="0AC97464"/>
    <w:rsid w:val="0ACC5D14"/>
    <w:rsid w:val="0ACF1469"/>
    <w:rsid w:val="0AD025A1"/>
    <w:rsid w:val="0AD35BED"/>
    <w:rsid w:val="0AD55E09"/>
    <w:rsid w:val="0AD62786"/>
    <w:rsid w:val="0ADA341F"/>
    <w:rsid w:val="0ADA51CD"/>
    <w:rsid w:val="0AF516A3"/>
    <w:rsid w:val="0AF63DE8"/>
    <w:rsid w:val="0AFA5870"/>
    <w:rsid w:val="0AFC15E8"/>
    <w:rsid w:val="0B1B1342"/>
    <w:rsid w:val="0B492353"/>
    <w:rsid w:val="0B505490"/>
    <w:rsid w:val="0B53731F"/>
    <w:rsid w:val="0B554854"/>
    <w:rsid w:val="0B626F71"/>
    <w:rsid w:val="0B6F708B"/>
    <w:rsid w:val="0B7C0033"/>
    <w:rsid w:val="0B835865"/>
    <w:rsid w:val="0B9A670B"/>
    <w:rsid w:val="0B9C06D5"/>
    <w:rsid w:val="0B9D4E89"/>
    <w:rsid w:val="0BA852CC"/>
    <w:rsid w:val="0BAE0408"/>
    <w:rsid w:val="0BB04CBB"/>
    <w:rsid w:val="0BB91D69"/>
    <w:rsid w:val="0BBE064B"/>
    <w:rsid w:val="0BBE08DD"/>
    <w:rsid w:val="0BD25EA5"/>
    <w:rsid w:val="0BD95485"/>
    <w:rsid w:val="0BDC31C7"/>
    <w:rsid w:val="0BE65DF4"/>
    <w:rsid w:val="0BE67BA2"/>
    <w:rsid w:val="0BF027CF"/>
    <w:rsid w:val="0BF71DAF"/>
    <w:rsid w:val="0BFE4EEC"/>
    <w:rsid w:val="0C085D6A"/>
    <w:rsid w:val="0C0F534B"/>
    <w:rsid w:val="0C141A28"/>
    <w:rsid w:val="0C1464BD"/>
    <w:rsid w:val="0C1E558E"/>
    <w:rsid w:val="0C250F11"/>
    <w:rsid w:val="0C281F69"/>
    <w:rsid w:val="0C3E178C"/>
    <w:rsid w:val="0C4D2126"/>
    <w:rsid w:val="0C580AA0"/>
    <w:rsid w:val="0C6D2071"/>
    <w:rsid w:val="0C7B478E"/>
    <w:rsid w:val="0C801DA5"/>
    <w:rsid w:val="0C871385"/>
    <w:rsid w:val="0C886EAB"/>
    <w:rsid w:val="0C8C0749"/>
    <w:rsid w:val="0C923886"/>
    <w:rsid w:val="0C9615C8"/>
    <w:rsid w:val="0CA01B5D"/>
    <w:rsid w:val="0CAA5073"/>
    <w:rsid w:val="0CAC0DEC"/>
    <w:rsid w:val="0CB952B6"/>
    <w:rsid w:val="0CC35A7C"/>
    <w:rsid w:val="0CCA3020"/>
    <w:rsid w:val="0CCD48BE"/>
    <w:rsid w:val="0CCF0636"/>
    <w:rsid w:val="0CD30126"/>
    <w:rsid w:val="0CD8573D"/>
    <w:rsid w:val="0CE42333"/>
    <w:rsid w:val="0CF56351"/>
    <w:rsid w:val="0CF96360"/>
    <w:rsid w:val="0CFB58CF"/>
    <w:rsid w:val="0D074274"/>
    <w:rsid w:val="0D0C4614"/>
    <w:rsid w:val="0D1129FD"/>
    <w:rsid w:val="0D1B7335"/>
    <w:rsid w:val="0D5079C9"/>
    <w:rsid w:val="0D690A8B"/>
    <w:rsid w:val="0D6E60A1"/>
    <w:rsid w:val="0D735465"/>
    <w:rsid w:val="0D780CCE"/>
    <w:rsid w:val="0D817B82"/>
    <w:rsid w:val="0D821B4C"/>
    <w:rsid w:val="0D8B1A6C"/>
    <w:rsid w:val="0D933D59"/>
    <w:rsid w:val="0D95362E"/>
    <w:rsid w:val="0D98311E"/>
    <w:rsid w:val="0DA02A29"/>
    <w:rsid w:val="0DA708BA"/>
    <w:rsid w:val="0DA90E87"/>
    <w:rsid w:val="0DAD0977"/>
    <w:rsid w:val="0DAD4E1B"/>
    <w:rsid w:val="0DB30C95"/>
    <w:rsid w:val="0DBA12E6"/>
    <w:rsid w:val="0DBA3094"/>
    <w:rsid w:val="0DBF4B4E"/>
    <w:rsid w:val="0DC108C7"/>
    <w:rsid w:val="0DC363ED"/>
    <w:rsid w:val="0DC91529"/>
    <w:rsid w:val="0DCD1019"/>
    <w:rsid w:val="0DDA3736"/>
    <w:rsid w:val="0DDD6D83"/>
    <w:rsid w:val="0DF77E44"/>
    <w:rsid w:val="0DFC18FF"/>
    <w:rsid w:val="0E012A71"/>
    <w:rsid w:val="0E060087"/>
    <w:rsid w:val="0E0B7D94"/>
    <w:rsid w:val="0E176739"/>
    <w:rsid w:val="0E1F1149"/>
    <w:rsid w:val="0E227514"/>
    <w:rsid w:val="0E2624D8"/>
    <w:rsid w:val="0E2826F4"/>
    <w:rsid w:val="0E2A08D0"/>
    <w:rsid w:val="0E2A1FC8"/>
    <w:rsid w:val="0E2D7D0A"/>
    <w:rsid w:val="0E30266D"/>
    <w:rsid w:val="0E3A549A"/>
    <w:rsid w:val="0E3E2DB2"/>
    <w:rsid w:val="0E415563"/>
    <w:rsid w:val="0E42772B"/>
    <w:rsid w:val="0E456E02"/>
    <w:rsid w:val="0E49034D"/>
    <w:rsid w:val="0E525ADF"/>
    <w:rsid w:val="0E601E8E"/>
    <w:rsid w:val="0E6354DA"/>
    <w:rsid w:val="0E6A3454"/>
    <w:rsid w:val="0E8008A7"/>
    <w:rsid w:val="0E883192"/>
    <w:rsid w:val="0E924011"/>
    <w:rsid w:val="0E99714E"/>
    <w:rsid w:val="0E9E4764"/>
    <w:rsid w:val="0EA174D3"/>
    <w:rsid w:val="0EA37FCC"/>
    <w:rsid w:val="0EA93835"/>
    <w:rsid w:val="0EAF24CD"/>
    <w:rsid w:val="0EB134B4"/>
    <w:rsid w:val="0EB6270F"/>
    <w:rsid w:val="0EBB70C4"/>
    <w:rsid w:val="0EBE6BB4"/>
    <w:rsid w:val="0EBF46AC"/>
    <w:rsid w:val="0EC56195"/>
    <w:rsid w:val="0ED32660"/>
    <w:rsid w:val="0EDA7E78"/>
    <w:rsid w:val="0EE859DF"/>
    <w:rsid w:val="0EF95E3E"/>
    <w:rsid w:val="0F0A1DF9"/>
    <w:rsid w:val="0F0D7F3F"/>
    <w:rsid w:val="0F136170"/>
    <w:rsid w:val="0F1B5DB5"/>
    <w:rsid w:val="0F227143"/>
    <w:rsid w:val="0F234C69"/>
    <w:rsid w:val="0F2C7FC2"/>
    <w:rsid w:val="0F317386"/>
    <w:rsid w:val="0F3975B3"/>
    <w:rsid w:val="0F3D3F7D"/>
    <w:rsid w:val="0F3F1AA3"/>
    <w:rsid w:val="0F4075C9"/>
    <w:rsid w:val="0F4E174D"/>
    <w:rsid w:val="0F566DED"/>
    <w:rsid w:val="0F5F3EF3"/>
    <w:rsid w:val="0F5F5CA1"/>
    <w:rsid w:val="0F661726"/>
    <w:rsid w:val="0F692FC4"/>
    <w:rsid w:val="0F711E78"/>
    <w:rsid w:val="0F7A0D2D"/>
    <w:rsid w:val="0F7D081D"/>
    <w:rsid w:val="0F83329A"/>
    <w:rsid w:val="0F84395A"/>
    <w:rsid w:val="0F871D5E"/>
    <w:rsid w:val="0F917E25"/>
    <w:rsid w:val="0FA364D6"/>
    <w:rsid w:val="0FA81239"/>
    <w:rsid w:val="0FA97864"/>
    <w:rsid w:val="0FB12275"/>
    <w:rsid w:val="0FB26719"/>
    <w:rsid w:val="0FC621C4"/>
    <w:rsid w:val="0FC85F3C"/>
    <w:rsid w:val="0FD52407"/>
    <w:rsid w:val="0FDA1211"/>
    <w:rsid w:val="0FE663C2"/>
    <w:rsid w:val="0FEB1C2B"/>
    <w:rsid w:val="0FF07241"/>
    <w:rsid w:val="0FFE3FEE"/>
    <w:rsid w:val="0FFF1E5C"/>
    <w:rsid w:val="10012375"/>
    <w:rsid w:val="100B407B"/>
    <w:rsid w:val="10101691"/>
    <w:rsid w:val="101E5B5C"/>
    <w:rsid w:val="102B0279"/>
    <w:rsid w:val="10305269"/>
    <w:rsid w:val="1032785A"/>
    <w:rsid w:val="10354C54"/>
    <w:rsid w:val="103E7FAD"/>
    <w:rsid w:val="10480E2B"/>
    <w:rsid w:val="10525806"/>
    <w:rsid w:val="105A46BB"/>
    <w:rsid w:val="10725EA8"/>
    <w:rsid w:val="107C0AD5"/>
    <w:rsid w:val="107C4EC0"/>
    <w:rsid w:val="10806817"/>
    <w:rsid w:val="10807099"/>
    <w:rsid w:val="10863702"/>
    <w:rsid w:val="10947BCD"/>
    <w:rsid w:val="10A67900"/>
    <w:rsid w:val="10C1473A"/>
    <w:rsid w:val="10CD7582"/>
    <w:rsid w:val="10CF6E57"/>
    <w:rsid w:val="10D0497D"/>
    <w:rsid w:val="10D10E21"/>
    <w:rsid w:val="10DE709A"/>
    <w:rsid w:val="10E32902"/>
    <w:rsid w:val="10EF74F9"/>
    <w:rsid w:val="110C3C07"/>
    <w:rsid w:val="110C7406"/>
    <w:rsid w:val="111156C1"/>
    <w:rsid w:val="11146F5F"/>
    <w:rsid w:val="11166833"/>
    <w:rsid w:val="111B209C"/>
    <w:rsid w:val="1123152C"/>
    <w:rsid w:val="112E1DCF"/>
    <w:rsid w:val="11301FEB"/>
    <w:rsid w:val="11380EA0"/>
    <w:rsid w:val="113C5C72"/>
    <w:rsid w:val="113D4A04"/>
    <w:rsid w:val="113E5D8A"/>
    <w:rsid w:val="11423ACC"/>
    <w:rsid w:val="11425CE7"/>
    <w:rsid w:val="1145536B"/>
    <w:rsid w:val="114E4A3A"/>
    <w:rsid w:val="116446D1"/>
    <w:rsid w:val="11651569"/>
    <w:rsid w:val="11665A0D"/>
    <w:rsid w:val="11685F36"/>
    <w:rsid w:val="116B3023"/>
    <w:rsid w:val="116E041E"/>
    <w:rsid w:val="117B4F3D"/>
    <w:rsid w:val="11816AE2"/>
    <w:rsid w:val="11823EC9"/>
    <w:rsid w:val="11965BC6"/>
    <w:rsid w:val="11A67106"/>
    <w:rsid w:val="11A958FA"/>
    <w:rsid w:val="11AC53EA"/>
    <w:rsid w:val="11B36778"/>
    <w:rsid w:val="11B83D8F"/>
    <w:rsid w:val="11BE3FF5"/>
    <w:rsid w:val="11BF511D"/>
    <w:rsid w:val="11C41173"/>
    <w:rsid w:val="11C444E1"/>
    <w:rsid w:val="11C71CC7"/>
    <w:rsid w:val="11CC7C14"/>
    <w:rsid w:val="11E15093"/>
    <w:rsid w:val="11E22BBA"/>
    <w:rsid w:val="11E3705D"/>
    <w:rsid w:val="11E84674"/>
    <w:rsid w:val="11E93F48"/>
    <w:rsid w:val="11EC0753"/>
    <w:rsid w:val="11EF443E"/>
    <w:rsid w:val="11F254F3"/>
    <w:rsid w:val="11F4359C"/>
    <w:rsid w:val="11F76665"/>
    <w:rsid w:val="11F81820"/>
    <w:rsid w:val="120314AE"/>
    <w:rsid w:val="12064AFA"/>
    <w:rsid w:val="12096398"/>
    <w:rsid w:val="120D40DA"/>
    <w:rsid w:val="120F683F"/>
    <w:rsid w:val="12135469"/>
    <w:rsid w:val="121C60CC"/>
    <w:rsid w:val="121D1E44"/>
    <w:rsid w:val="122431D2"/>
    <w:rsid w:val="122B27B2"/>
    <w:rsid w:val="122B630F"/>
    <w:rsid w:val="12386C7D"/>
    <w:rsid w:val="123D6042"/>
    <w:rsid w:val="12541D09"/>
    <w:rsid w:val="12543AB7"/>
    <w:rsid w:val="125A4E46"/>
    <w:rsid w:val="125C0BBE"/>
    <w:rsid w:val="125F0980"/>
    <w:rsid w:val="126B0E01"/>
    <w:rsid w:val="127759F8"/>
    <w:rsid w:val="127952CC"/>
    <w:rsid w:val="1286387F"/>
    <w:rsid w:val="128A22CA"/>
    <w:rsid w:val="128A74D9"/>
    <w:rsid w:val="129B48F0"/>
    <w:rsid w:val="12A10CC7"/>
    <w:rsid w:val="12A165D1"/>
    <w:rsid w:val="12A54313"/>
    <w:rsid w:val="12A61E39"/>
    <w:rsid w:val="12AA7B7B"/>
    <w:rsid w:val="12B44556"/>
    <w:rsid w:val="12CB18A0"/>
    <w:rsid w:val="12D469A6"/>
    <w:rsid w:val="12D92C58"/>
    <w:rsid w:val="12E12E71"/>
    <w:rsid w:val="12EE28B7"/>
    <w:rsid w:val="12F71651"/>
    <w:rsid w:val="12F72695"/>
    <w:rsid w:val="130A7B24"/>
    <w:rsid w:val="13165211"/>
    <w:rsid w:val="131D034D"/>
    <w:rsid w:val="131E2317"/>
    <w:rsid w:val="132536A6"/>
    <w:rsid w:val="13274D28"/>
    <w:rsid w:val="1334692D"/>
    <w:rsid w:val="1336140F"/>
    <w:rsid w:val="133833D9"/>
    <w:rsid w:val="133E6515"/>
    <w:rsid w:val="134E49AB"/>
    <w:rsid w:val="136C3083"/>
    <w:rsid w:val="136F4921"/>
    <w:rsid w:val="13785584"/>
    <w:rsid w:val="137912FC"/>
    <w:rsid w:val="13855EF2"/>
    <w:rsid w:val="13904FC3"/>
    <w:rsid w:val="13965440"/>
    <w:rsid w:val="13983F57"/>
    <w:rsid w:val="13A04ADA"/>
    <w:rsid w:val="13A46379"/>
    <w:rsid w:val="13A97E33"/>
    <w:rsid w:val="13B64817"/>
    <w:rsid w:val="13CF716E"/>
    <w:rsid w:val="13D50C28"/>
    <w:rsid w:val="13E26EA1"/>
    <w:rsid w:val="13E42C19"/>
    <w:rsid w:val="13ED41C3"/>
    <w:rsid w:val="13F07810"/>
    <w:rsid w:val="13F6294C"/>
    <w:rsid w:val="13FB7F63"/>
    <w:rsid w:val="13FD21A1"/>
    <w:rsid w:val="140432BB"/>
    <w:rsid w:val="14045069"/>
    <w:rsid w:val="14092680"/>
    <w:rsid w:val="140D461B"/>
    <w:rsid w:val="14103A0E"/>
    <w:rsid w:val="1412352F"/>
    <w:rsid w:val="14180B15"/>
    <w:rsid w:val="141D437D"/>
    <w:rsid w:val="141F1EA3"/>
    <w:rsid w:val="1424570B"/>
    <w:rsid w:val="14251CCB"/>
    <w:rsid w:val="14263231"/>
    <w:rsid w:val="14357918"/>
    <w:rsid w:val="143E4A1F"/>
    <w:rsid w:val="143F0797"/>
    <w:rsid w:val="143F3D82"/>
    <w:rsid w:val="1441006B"/>
    <w:rsid w:val="14423DE3"/>
    <w:rsid w:val="144625E2"/>
    <w:rsid w:val="14506500"/>
    <w:rsid w:val="14587163"/>
    <w:rsid w:val="147F2942"/>
    <w:rsid w:val="14830684"/>
    <w:rsid w:val="148633A8"/>
    <w:rsid w:val="14891A12"/>
    <w:rsid w:val="149D101A"/>
    <w:rsid w:val="14A3248B"/>
    <w:rsid w:val="14A71328"/>
    <w:rsid w:val="14AF76CB"/>
    <w:rsid w:val="14BA1BCC"/>
    <w:rsid w:val="14BE346A"/>
    <w:rsid w:val="14C8253B"/>
    <w:rsid w:val="14CD7B51"/>
    <w:rsid w:val="14D25167"/>
    <w:rsid w:val="14D902A4"/>
    <w:rsid w:val="14DE3B0C"/>
    <w:rsid w:val="14E60C13"/>
    <w:rsid w:val="14E8498B"/>
    <w:rsid w:val="14F72E20"/>
    <w:rsid w:val="14FA3491"/>
    <w:rsid w:val="15015A4D"/>
    <w:rsid w:val="150572EB"/>
    <w:rsid w:val="150D619F"/>
    <w:rsid w:val="15175270"/>
    <w:rsid w:val="151C14B6"/>
    <w:rsid w:val="15202377"/>
    <w:rsid w:val="15205ED3"/>
    <w:rsid w:val="152359C3"/>
    <w:rsid w:val="152754B3"/>
    <w:rsid w:val="15347BD0"/>
    <w:rsid w:val="153948E3"/>
    <w:rsid w:val="154716B1"/>
    <w:rsid w:val="154A2F50"/>
    <w:rsid w:val="154A73F4"/>
    <w:rsid w:val="154C13F4"/>
    <w:rsid w:val="1565422D"/>
    <w:rsid w:val="15741F45"/>
    <w:rsid w:val="1576381F"/>
    <w:rsid w:val="15802E15"/>
    <w:rsid w:val="158226E9"/>
    <w:rsid w:val="158F27E5"/>
    <w:rsid w:val="159643E7"/>
    <w:rsid w:val="15A563D8"/>
    <w:rsid w:val="15A765F4"/>
    <w:rsid w:val="15B50D76"/>
    <w:rsid w:val="15B91E83"/>
    <w:rsid w:val="15C947BC"/>
    <w:rsid w:val="15D2207D"/>
    <w:rsid w:val="15D25167"/>
    <w:rsid w:val="15D351E0"/>
    <w:rsid w:val="15E11B06"/>
    <w:rsid w:val="15E34E85"/>
    <w:rsid w:val="15E82CE8"/>
    <w:rsid w:val="15E91AFB"/>
    <w:rsid w:val="15EB779F"/>
    <w:rsid w:val="1606156C"/>
    <w:rsid w:val="16094BB9"/>
    <w:rsid w:val="16095600"/>
    <w:rsid w:val="16096967"/>
    <w:rsid w:val="160C46A9"/>
    <w:rsid w:val="16227A29"/>
    <w:rsid w:val="162B2D81"/>
    <w:rsid w:val="1638724C"/>
    <w:rsid w:val="163F5741"/>
    <w:rsid w:val="164107F7"/>
    <w:rsid w:val="16481B85"/>
    <w:rsid w:val="164E4CC1"/>
    <w:rsid w:val="164F7E74"/>
    <w:rsid w:val="1658169C"/>
    <w:rsid w:val="165F0C7D"/>
    <w:rsid w:val="166444E5"/>
    <w:rsid w:val="16691AFB"/>
    <w:rsid w:val="166E29D9"/>
    <w:rsid w:val="16702E8A"/>
    <w:rsid w:val="1672275E"/>
    <w:rsid w:val="167B0653"/>
    <w:rsid w:val="168129A1"/>
    <w:rsid w:val="168626AD"/>
    <w:rsid w:val="168E50BE"/>
    <w:rsid w:val="168F4179"/>
    <w:rsid w:val="16993F5D"/>
    <w:rsid w:val="169A1CB5"/>
    <w:rsid w:val="169A3A63"/>
    <w:rsid w:val="169D3553"/>
    <w:rsid w:val="169F551D"/>
    <w:rsid w:val="16B014D8"/>
    <w:rsid w:val="16C16D0F"/>
    <w:rsid w:val="16C32FBA"/>
    <w:rsid w:val="16CD3E38"/>
    <w:rsid w:val="16D219E5"/>
    <w:rsid w:val="16E86EC4"/>
    <w:rsid w:val="16EA2C3C"/>
    <w:rsid w:val="16F77107"/>
    <w:rsid w:val="16F95F3F"/>
    <w:rsid w:val="1706559C"/>
    <w:rsid w:val="170A0BE8"/>
    <w:rsid w:val="17143815"/>
    <w:rsid w:val="17190E2C"/>
    <w:rsid w:val="171952CF"/>
    <w:rsid w:val="171B2DF6"/>
    <w:rsid w:val="172577D0"/>
    <w:rsid w:val="17442622"/>
    <w:rsid w:val="17487963"/>
    <w:rsid w:val="175722E2"/>
    <w:rsid w:val="17577BA6"/>
    <w:rsid w:val="175B7696"/>
    <w:rsid w:val="175E0F34"/>
    <w:rsid w:val="17630885"/>
    <w:rsid w:val="176522C3"/>
    <w:rsid w:val="17716EB9"/>
    <w:rsid w:val="17755C2B"/>
    <w:rsid w:val="17757A24"/>
    <w:rsid w:val="17857CB1"/>
    <w:rsid w:val="179A52BA"/>
    <w:rsid w:val="17A4103D"/>
    <w:rsid w:val="17A80401"/>
    <w:rsid w:val="17B80644"/>
    <w:rsid w:val="17BB0135"/>
    <w:rsid w:val="17BB7562"/>
    <w:rsid w:val="17BF5E77"/>
    <w:rsid w:val="17C33D6B"/>
    <w:rsid w:val="17C50FB3"/>
    <w:rsid w:val="17C76AD9"/>
    <w:rsid w:val="17D3628F"/>
    <w:rsid w:val="17DB4333"/>
    <w:rsid w:val="17DE7123"/>
    <w:rsid w:val="17DF2075"/>
    <w:rsid w:val="17E01949"/>
    <w:rsid w:val="17E06C0C"/>
    <w:rsid w:val="17EF6030"/>
    <w:rsid w:val="17EF7DDE"/>
    <w:rsid w:val="17F83137"/>
    <w:rsid w:val="17FF478E"/>
    <w:rsid w:val="180A4C18"/>
    <w:rsid w:val="181F6915"/>
    <w:rsid w:val="182B52BA"/>
    <w:rsid w:val="183950F5"/>
    <w:rsid w:val="18477C1A"/>
    <w:rsid w:val="184B14B9"/>
    <w:rsid w:val="184C6FDF"/>
    <w:rsid w:val="18581E27"/>
    <w:rsid w:val="18585984"/>
    <w:rsid w:val="18622CA6"/>
    <w:rsid w:val="18820C52"/>
    <w:rsid w:val="188F5831"/>
    <w:rsid w:val="18980476"/>
    <w:rsid w:val="189B3AC2"/>
    <w:rsid w:val="189C1D14"/>
    <w:rsid w:val="189E3CDE"/>
    <w:rsid w:val="18A24E51"/>
    <w:rsid w:val="18A54512"/>
    <w:rsid w:val="18A961DF"/>
    <w:rsid w:val="18B54B84"/>
    <w:rsid w:val="18B76B4E"/>
    <w:rsid w:val="18BA03EC"/>
    <w:rsid w:val="18BA663E"/>
    <w:rsid w:val="18BC4164"/>
    <w:rsid w:val="18C66D91"/>
    <w:rsid w:val="18C9062F"/>
    <w:rsid w:val="18D41B24"/>
    <w:rsid w:val="18D86AC4"/>
    <w:rsid w:val="18DC65B5"/>
    <w:rsid w:val="18DD5C74"/>
    <w:rsid w:val="18DF69A7"/>
    <w:rsid w:val="18E65685"/>
    <w:rsid w:val="18ED2570"/>
    <w:rsid w:val="18F83F02"/>
    <w:rsid w:val="18FE29CF"/>
    <w:rsid w:val="18FE652B"/>
    <w:rsid w:val="18FF2631"/>
    <w:rsid w:val="19045B0B"/>
    <w:rsid w:val="19084CF4"/>
    <w:rsid w:val="190A1374"/>
    <w:rsid w:val="1923765A"/>
    <w:rsid w:val="1924606F"/>
    <w:rsid w:val="193D0F99"/>
    <w:rsid w:val="194859F8"/>
    <w:rsid w:val="194A79C2"/>
    <w:rsid w:val="194F4FD8"/>
    <w:rsid w:val="19540841"/>
    <w:rsid w:val="195F2D42"/>
    <w:rsid w:val="19687E48"/>
    <w:rsid w:val="196A0064"/>
    <w:rsid w:val="19722A75"/>
    <w:rsid w:val="19762565"/>
    <w:rsid w:val="19810F0A"/>
    <w:rsid w:val="198729C4"/>
    <w:rsid w:val="198F1879"/>
    <w:rsid w:val="1993036C"/>
    <w:rsid w:val="199B6470"/>
    <w:rsid w:val="199E1ACB"/>
    <w:rsid w:val="19B66E06"/>
    <w:rsid w:val="19B94B48"/>
    <w:rsid w:val="19C07C84"/>
    <w:rsid w:val="19CA0B03"/>
    <w:rsid w:val="19D61256"/>
    <w:rsid w:val="19DB061A"/>
    <w:rsid w:val="19DE66BD"/>
    <w:rsid w:val="19DF45AE"/>
    <w:rsid w:val="19E03E83"/>
    <w:rsid w:val="19E93C3F"/>
    <w:rsid w:val="19EA4D01"/>
    <w:rsid w:val="19F4181C"/>
    <w:rsid w:val="19FB0CBC"/>
    <w:rsid w:val="1A0062D3"/>
    <w:rsid w:val="1A085187"/>
    <w:rsid w:val="1A0A4ABE"/>
    <w:rsid w:val="1A0A59D2"/>
    <w:rsid w:val="1A0D279E"/>
    <w:rsid w:val="1A0E09F0"/>
    <w:rsid w:val="1A0F4768"/>
    <w:rsid w:val="1A1E7358"/>
    <w:rsid w:val="1A1F0E4F"/>
    <w:rsid w:val="1A1F7223"/>
    <w:rsid w:val="1A226249"/>
    <w:rsid w:val="1A255EC5"/>
    <w:rsid w:val="1A271AB1"/>
    <w:rsid w:val="1A2E2E40"/>
    <w:rsid w:val="1A3376E8"/>
    <w:rsid w:val="1A3F504D"/>
    <w:rsid w:val="1A420699"/>
    <w:rsid w:val="1A554870"/>
    <w:rsid w:val="1A587EBD"/>
    <w:rsid w:val="1A622AE9"/>
    <w:rsid w:val="1A732F49"/>
    <w:rsid w:val="1A840CB2"/>
    <w:rsid w:val="1A8707A2"/>
    <w:rsid w:val="1A882AFB"/>
    <w:rsid w:val="1A8A3DEE"/>
    <w:rsid w:val="1A8E38DF"/>
    <w:rsid w:val="1A911621"/>
    <w:rsid w:val="1A914925"/>
    <w:rsid w:val="1A9C426A"/>
    <w:rsid w:val="1AB175CD"/>
    <w:rsid w:val="1AC35C7E"/>
    <w:rsid w:val="1AC47300"/>
    <w:rsid w:val="1ADA4D76"/>
    <w:rsid w:val="1ADC289C"/>
    <w:rsid w:val="1ADF05DE"/>
    <w:rsid w:val="1AE23C2A"/>
    <w:rsid w:val="1AE96D67"/>
    <w:rsid w:val="1AEB0D31"/>
    <w:rsid w:val="1AEE25CF"/>
    <w:rsid w:val="1AFA2B4F"/>
    <w:rsid w:val="1B007B83"/>
    <w:rsid w:val="1B0911B7"/>
    <w:rsid w:val="1B154000"/>
    <w:rsid w:val="1B1A7868"/>
    <w:rsid w:val="1B2E0C1E"/>
    <w:rsid w:val="1B3A5814"/>
    <w:rsid w:val="1B485930"/>
    <w:rsid w:val="1B4A75A1"/>
    <w:rsid w:val="1B5519F1"/>
    <w:rsid w:val="1B6034CD"/>
    <w:rsid w:val="1B66485B"/>
    <w:rsid w:val="1B6B3C20"/>
    <w:rsid w:val="1B79458F"/>
    <w:rsid w:val="1B803B6F"/>
    <w:rsid w:val="1B811695"/>
    <w:rsid w:val="1B8151F1"/>
    <w:rsid w:val="1B854CE1"/>
    <w:rsid w:val="1B862808"/>
    <w:rsid w:val="1B9A62B3"/>
    <w:rsid w:val="1B9B2757"/>
    <w:rsid w:val="1B9C027D"/>
    <w:rsid w:val="1BA06253"/>
    <w:rsid w:val="1BA42434"/>
    <w:rsid w:val="1BB5039E"/>
    <w:rsid w:val="1BBE4697"/>
    <w:rsid w:val="1BC563EE"/>
    <w:rsid w:val="1BD23C9F"/>
    <w:rsid w:val="1BD417C5"/>
    <w:rsid w:val="1BD619E1"/>
    <w:rsid w:val="1BE340FE"/>
    <w:rsid w:val="1BE539D2"/>
    <w:rsid w:val="1BFC4A85"/>
    <w:rsid w:val="1C081480"/>
    <w:rsid w:val="1C0876C1"/>
    <w:rsid w:val="1C093B64"/>
    <w:rsid w:val="1C1873E9"/>
    <w:rsid w:val="1C273FEB"/>
    <w:rsid w:val="1C316C17"/>
    <w:rsid w:val="1C3745E9"/>
    <w:rsid w:val="1C393D1E"/>
    <w:rsid w:val="1C3B7A96"/>
    <w:rsid w:val="1C3D380E"/>
    <w:rsid w:val="1C3D55BC"/>
    <w:rsid w:val="1C404602"/>
    <w:rsid w:val="1C44694B"/>
    <w:rsid w:val="1C47643B"/>
    <w:rsid w:val="1C4A6931"/>
    <w:rsid w:val="1C4C1CA3"/>
    <w:rsid w:val="1C5A616E"/>
    <w:rsid w:val="1C5A76D7"/>
    <w:rsid w:val="1C5D7A0C"/>
    <w:rsid w:val="1C6074FD"/>
    <w:rsid w:val="1C623522"/>
    <w:rsid w:val="1C6C40F3"/>
    <w:rsid w:val="1C6E5776"/>
    <w:rsid w:val="1C7134B8"/>
    <w:rsid w:val="1C763B56"/>
    <w:rsid w:val="1C7B1A0A"/>
    <w:rsid w:val="1C8431EB"/>
    <w:rsid w:val="1C901B90"/>
    <w:rsid w:val="1C9378D2"/>
    <w:rsid w:val="1CAB69CA"/>
    <w:rsid w:val="1CB6536F"/>
    <w:rsid w:val="1CB65873"/>
    <w:rsid w:val="1CBC0BD7"/>
    <w:rsid w:val="1CBC1E24"/>
    <w:rsid w:val="1CBF2475"/>
    <w:rsid w:val="1CC23D13"/>
    <w:rsid w:val="1CC41839"/>
    <w:rsid w:val="1CCC4B92"/>
    <w:rsid w:val="1CD83537"/>
    <w:rsid w:val="1CDD0B4D"/>
    <w:rsid w:val="1CDF0421"/>
    <w:rsid w:val="1CE1063D"/>
    <w:rsid w:val="1CE472D0"/>
    <w:rsid w:val="1CE92A10"/>
    <w:rsid w:val="1CFD7C59"/>
    <w:rsid w:val="1CFF5CB2"/>
    <w:rsid w:val="1D0165EA"/>
    <w:rsid w:val="1D1722B1"/>
    <w:rsid w:val="1D1A58FD"/>
    <w:rsid w:val="1D2D3883"/>
    <w:rsid w:val="1D300C7D"/>
    <w:rsid w:val="1D317EF8"/>
    <w:rsid w:val="1D3C3AC6"/>
    <w:rsid w:val="1D4961E3"/>
    <w:rsid w:val="1D4D182F"/>
    <w:rsid w:val="1D556936"/>
    <w:rsid w:val="1D596426"/>
    <w:rsid w:val="1D6628F1"/>
    <w:rsid w:val="1D792624"/>
    <w:rsid w:val="1D864D41"/>
    <w:rsid w:val="1D8D2573"/>
    <w:rsid w:val="1D9A07EC"/>
    <w:rsid w:val="1D9E02DC"/>
    <w:rsid w:val="1DA653E3"/>
    <w:rsid w:val="1DAC3E46"/>
    <w:rsid w:val="1DAC7CFB"/>
    <w:rsid w:val="1DAD0520"/>
    <w:rsid w:val="1DAF6046"/>
    <w:rsid w:val="1DB418AE"/>
    <w:rsid w:val="1DBB0E8E"/>
    <w:rsid w:val="1DC046F7"/>
    <w:rsid w:val="1DC53ABB"/>
    <w:rsid w:val="1DCA7323"/>
    <w:rsid w:val="1DCF19DF"/>
    <w:rsid w:val="1DDC7057"/>
    <w:rsid w:val="1DE101C9"/>
    <w:rsid w:val="1DE32193"/>
    <w:rsid w:val="1DE657E0"/>
    <w:rsid w:val="1DE877AA"/>
    <w:rsid w:val="1DEB1048"/>
    <w:rsid w:val="1DF176DC"/>
    <w:rsid w:val="1DF20628"/>
    <w:rsid w:val="1E05210A"/>
    <w:rsid w:val="1E071A25"/>
    <w:rsid w:val="1E0A3BC4"/>
    <w:rsid w:val="1E1D38F7"/>
    <w:rsid w:val="1E2307E2"/>
    <w:rsid w:val="1E2A7DC2"/>
    <w:rsid w:val="1E2C58E8"/>
    <w:rsid w:val="1E2D1660"/>
    <w:rsid w:val="1E37603B"/>
    <w:rsid w:val="1E432C32"/>
    <w:rsid w:val="1E450758"/>
    <w:rsid w:val="1E454BFC"/>
    <w:rsid w:val="1E4F5A7B"/>
    <w:rsid w:val="1E562965"/>
    <w:rsid w:val="1E5B441F"/>
    <w:rsid w:val="1E5B7F7C"/>
    <w:rsid w:val="1E650DFA"/>
    <w:rsid w:val="1E6D7CAF"/>
    <w:rsid w:val="1E831280"/>
    <w:rsid w:val="1E8C45D9"/>
    <w:rsid w:val="1E9811D0"/>
    <w:rsid w:val="1E9F255E"/>
    <w:rsid w:val="1EA062D6"/>
    <w:rsid w:val="1EA731C1"/>
    <w:rsid w:val="1EB12291"/>
    <w:rsid w:val="1EB458DE"/>
    <w:rsid w:val="1EBA7398"/>
    <w:rsid w:val="1EBF675C"/>
    <w:rsid w:val="1EDB2E6A"/>
    <w:rsid w:val="1EE85E73"/>
    <w:rsid w:val="1EEC6A98"/>
    <w:rsid w:val="1EF108E0"/>
    <w:rsid w:val="1EFB350D"/>
    <w:rsid w:val="1EFB52BB"/>
    <w:rsid w:val="1EFC175F"/>
    <w:rsid w:val="1F010B23"/>
    <w:rsid w:val="1F02489B"/>
    <w:rsid w:val="1F095C2A"/>
    <w:rsid w:val="1F0B19A2"/>
    <w:rsid w:val="1F0C4541"/>
    <w:rsid w:val="1F1F369F"/>
    <w:rsid w:val="1F1F544D"/>
    <w:rsid w:val="1F332CA6"/>
    <w:rsid w:val="1F43738D"/>
    <w:rsid w:val="1F443106"/>
    <w:rsid w:val="1F470500"/>
    <w:rsid w:val="1F49071C"/>
    <w:rsid w:val="1F4B7FF0"/>
    <w:rsid w:val="1F50324F"/>
    <w:rsid w:val="1F5B77C8"/>
    <w:rsid w:val="1F672950"/>
    <w:rsid w:val="1F791299"/>
    <w:rsid w:val="1F7B5B58"/>
    <w:rsid w:val="1F811C64"/>
    <w:rsid w:val="1F824A45"/>
    <w:rsid w:val="1F884882"/>
    <w:rsid w:val="1F890B18"/>
    <w:rsid w:val="1F8B4667"/>
    <w:rsid w:val="1F8C5B2D"/>
    <w:rsid w:val="1F8D685B"/>
    <w:rsid w:val="1F8E0626"/>
    <w:rsid w:val="1F8F25D3"/>
    <w:rsid w:val="1F9574BD"/>
    <w:rsid w:val="1F99651E"/>
    <w:rsid w:val="1F9F20EA"/>
    <w:rsid w:val="1FA31BDA"/>
    <w:rsid w:val="1FB65DB1"/>
    <w:rsid w:val="1FBB0A1D"/>
    <w:rsid w:val="1FC429D5"/>
    <w:rsid w:val="1FC87893"/>
    <w:rsid w:val="1FCA360B"/>
    <w:rsid w:val="1FCC5B22"/>
    <w:rsid w:val="1FD56262"/>
    <w:rsid w:val="1FE062A5"/>
    <w:rsid w:val="1FE65F6B"/>
    <w:rsid w:val="1FEB3581"/>
    <w:rsid w:val="1FF00B97"/>
    <w:rsid w:val="1FF24910"/>
    <w:rsid w:val="1FF51725"/>
    <w:rsid w:val="1FF57F5C"/>
    <w:rsid w:val="1FF648E1"/>
    <w:rsid w:val="1FFA664C"/>
    <w:rsid w:val="200A7EAB"/>
    <w:rsid w:val="2011123A"/>
    <w:rsid w:val="20146634"/>
    <w:rsid w:val="201D3F72"/>
    <w:rsid w:val="201D411D"/>
    <w:rsid w:val="2020322B"/>
    <w:rsid w:val="202545A7"/>
    <w:rsid w:val="20296648"/>
    <w:rsid w:val="202A22FB"/>
    <w:rsid w:val="20346CD6"/>
    <w:rsid w:val="204213F3"/>
    <w:rsid w:val="204D1B46"/>
    <w:rsid w:val="20566C4C"/>
    <w:rsid w:val="20581744"/>
    <w:rsid w:val="20592BE1"/>
    <w:rsid w:val="205E1FA5"/>
    <w:rsid w:val="2061606D"/>
    <w:rsid w:val="20717F2A"/>
    <w:rsid w:val="207F2647"/>
    <w:rsid w:val="208C266E"/>
    <w:rsid w:val="209F6845"/>
    <w:rsid w:val="20A53730"/>
    <w:rsid w:val="20A756FA"/>
    <w:rsid w:val="20AA343C"/>
    <w:rsid w:val="20AD0837"/>
    <w:rsid w:val="20B064B7"/>
    <w:rsid w:val="20B16579"/>
    <w:rsid w:val="20C04A0E"/>
    <w:rsid w:val="20C938C2"/>
    <w:rsid w:val="20D7550B"/>
    <w:rsid w:val="20DF30E6"/>
    <w:rsid w:val="20E379AE"/>
    <w:rsid w:val="20E701EC"/>
    <w:rsid w:val="20E95D13"/>
    <w:rsid w:val="20F36B91"/>
    <w:rsid w:val="20F546B7"/>
    <w:rsid w:val="20F66684"/>
    <w:rsid w:val="20FD356C"/>
    <w:rsid w:val="210312AF"/>
    <w:rsid w:val="21031FF4"/>
    <w:rsid w:val="210448FA"/>
    <w:rsid w:val="210A5C0A"/>
    <w:rsid w:val="210A7A37"/>
    <w:rsid w:val="211A5ECC"/>
    <w:rsid w:val="21246D4B"/>
    <w:rsid w:val="212D20A3"/>
    <w:rsid w:val="212E1977"/>
    <w:rsid w:val="213056EF"/>
    <w:rsid w:val="21380A48"/>
    <w:rsid w:val="213B5E42"/>
    <w:rsid w:val="21472A39"/>
    <w:rsid w:val="2149055F"/>
    <w:rsid w:val="21504E44"/>
    <w:rsid w:val="21582E98"/>
    <w:rsid w:val="215A6C10"/>
    <w:rsid w:val="21617F9F"/>
    <w:rsid w:val="216830DB"/>
    <w:rsid w:val="216B2BCB"/>
    <w:rsid w:val="216B497A"/>
    <w:rsid w:val="216E6218"/>
    <w:rsid w:val="217355DC"/>
    <w:rsid w:val="21787096"/>
    <w:rsid w:val="218617B3"/>
    <w:rsid w:val="21902632"/>
    <w:rsid w:val="219860B0"/>
    <w:rsid w:val="21A1039B"/>
    <w:rsid w:val="21B43FCC"/>
    <w:rsid w:val="21B722BF"/>
    <w:rsid w:val="21B84A6E"/>
    <w:rsid w:val="21C1459A"/>
    <w:rsid w:val="21DA1AFF"/>
    <w:rsid w:val="21DD6EFA"/>
    <w:rsid w:val="21E57767"/>
    <w:rsid w:val="21F11323"/>
    <w:rsid w:val="21F42BC1"/>
    <w:rsid w:val="22105521"/>
    <w:rsid w:val="22123047"/>
    <w:rsid w:val="22146DBF"/>
    <w:rsid w:val="22192627"/>
    <w:rsid w:val="221F7B9F"/>
    <w:rsid w:val="2221328A"/>
    <w:rsid w:val="22266AF2"/>
    <w:rsid w:val="22302FA9"/>
    <w:rsid w:val="22364F87"/>
    <w:rsid w:val="223B07F0"/>
    <w:rsid w:val="22432E10"/>
    <w:rsid w:val="224E6C12"/>
    <w:rsid w:val="22596EC8"/>
    <w:rsid w:val="226A2E83"/>
    <w:rsid w:val="22910410"/>
    <w:rsid w:val="229D5007"/>
    <w:rsid w:val="22A63B94"/>
    <w:rsid w:val="22A67181"/>
    <w:rsid w:val="22AD2D70"/>
    <w:rsid w:val="22B077D6"/>
    <w:rsid w:val="22C54A33"/>
    <w:rsid w:val="22D1390C"/>
    <w:rsid w:val="22D402FC"/>
    <w:rsid w:val="22DA1DB7"/>
    <w:rsid w:val="22E00BFA"/>
    <w:rsid w:val="22E36792"/>
    <w:rsid w:val="22FA180A"/>
    <w:rsid w:val="22FB3ADB"/>
    <w:rsid w:val="2305495A"/>
    <w:rsid w:val="230A1F70"/>
    <w:rsid w:val="230B6414"/>
    <w:rsid w:val="231A6657"/>
    <w:rsid w:val="231D6147"/>
    <w:rsid w:val="231F1185"/>
    <w:rsid w:val="23200D56"/>
    <w:rsid w:val="232402E6"/>
    <w:rsid w:val="232E3EB1"/>
    <w:rsid w:val="2335523F"/>
    <w:rsid w:val="2342795C"/>
    <w:rsid w:val="235D6544"/>
    <w:rsid w:val="236C3A3C"/>
    <w:rsid w:val="236E69A3"/>
    <w:rsid w:val="2370007A"/>
    <w:rsid w:val="238910E7"/>
    <w:rsid w:val="2389558B"/>
    <w:rsid w:val="238E0DF3"/>
    <w:rsid w:val="23A10B26"/>
    <w:rsid w:val="23A67EEB"/>
    <w:rsid w:val="23A777BF"/>
    <w:rsid w:val="23B67C84"/>
    <w:rsid w:val="23BA5744"/>
    <w:rsid w:val="23C2284B"/>
    <w:rsid w:val="23CD36CA"/>
    <w:rsid w:val="23D06925"/>
    <w:rsid w:val="23D22A8E"/>
    <w:rsid w:val="23D34A58"/>
    <w:rsid w:val="23D83E1C"/>
    <w:rsid w:val="23DC390D"/>
    <w:rsid w:val="23E12CD1"/>
    <w:rsid w:val="23E136BB"/>
    <w:rsid w:val="23F70746"/>
    <w:rsid w:val="23FA0237"/>
    <w:rsid w:val="23FC3FAF"/>
    <w:rsid w:val="240B5FA0"/>
    <w:rsid w:val="24101808"/>
    <w:rsid w:val="24155071"/>
    <w:rsid w:val="241A4435"/>
    <w:rsid w:val="24213A15"/>
    <w:rsid w:val="2423153B"/>
    <w:rsid w:val="24292B31"/>
    <w:rsid w:val="242B6642"/>
    <w:rsid w:val="2432121C"/>
    <w:rsid w:val="2432177F"/>
    <w:rsid w:val="243E0123"/>
    <w:rsid w:val="244020ED"/>
    <w:rsid w:val="2443573A"/>
    <w:rsid w:val="244A2F6C"/>
    <w:rsid w:val="244D65B8"/>
    <w:rsid w:val="24561654"/>
    <w:rsid w:val="24596D0B"/>
    <w:rsid w:val="24637B8A"/>
    <w:rsid w:val="24727BE5"/>
    <w:rsid w:val="24727DCD"/>
    <w:rsid w:val="24795D8A"/>
    <w:rsid w:val="247D50F0"/>
    <w:rsid w:val="24815D16"/>
    <w:rsid w:val="24885842"/>
    <w:rsid w:val="248B0E8F"/>
    <w:rsid w:val="24912949"/>
    <w:rsid w:val="249266C1"/>
    <w:rsid w:val="249935AC"/>
    <w:rsid w:val="24AD52A9"/>
    <w:rsid w:val="24B228BF"/>
    <w:rsid w:val="24B65F0C"/>
    <w:rsid w:val="24C525F3"/>
    <w:rsid w:val="24CF6FCD"/>
    <w:rsid w:val="24D26ABE"/>
    <w:rsid w:val="24E04D0F"/>
    <w:rsid w:val="24E0567E"/>
    <w:rsid w:val="24E0742D"/>
    <w:rsid w:val="24E24F53"/>
    <w:rsid w:val="24EA3E07"/>
    <w:rsid w:val="24F904EE"/>
    <w:rsid w:val="24FC2849"/>
    <w:rsid w:val="24FD7FDE"/>
    <w:rsid w:val="250B094F"/>
    <w:rsid w:val="250D7AF6"/>
    <w:rsid w:val="251D41DD"/>
    <w:rsid w:val="25292219"/>
    <w:rsid w:val="253357AE"/>
    <w:rsid w:val="25340368"/>
    <w:rsid w:val="25444FA7"/>
    <w:rsid w:val="2551032A"/>
    <w:rsid w:val="255120D8"/>
    <w:rsid w:val="2573204F"/>
    <w:rsid w:val="25822EA8"/>
    <w:rsid w:val="258833AD"/>
    <w:rsid w:val="259049AF"/>
    <w:rsid w:val="25910BF8"/>
    <w:rsid w:val="259518BB"/>
    <w:rsid w:val="259D0397"/>
    <w:rsid w:val="25A32BFE"/>
    <w:rsid w:val="25B20DC9"/>
    <w:rsid w:val="25B83F05"/>
    <w:rsid w:val="25CD0CCC"/>
    <w:rsid w:val="25CE3729"/>
    <w:rsid w:val="25DD71F7"/>
    <w:rsid w:val="25E1520A"/>
    <w:rsid w:val="25E847EB"/>
    <w:rsid w:val="25E84FE5"/>
    <w:rsid w:val="25E92311"/>
    <w:rsid w:val="25EC3BAF"/>
    <w:rsid w:val="25F0292E"/>
    <w:rsid w:val="25F807A6"/>
    <w:rsid w:val="26190E48"/>
    <w:rsid w:val="261F5D33"/>
    <w:rsid w:val="26215F4F"/>
    <w:rsid w:val="262B2929"/>
    <w:rsid w:val="263317DE"/>
    <w:rsid w:val="263C68E5"/>
    <w:rsid w:val="26404627"/>
    <w:rsid w:val="264D0AF2"/>
    <w:rsid w:val="265754CC"/>
    <w:rsid w:val="266100F9"/>
    <w:rsid w:val="26722306"/>
    <w:rsid w:val="26747E2C"/>
    <w:rsid w:val="26793695"/>
    <w:rsid w:val="2685203A"/>
    <w:rsid w:val="268A7650"/>
    <w:rsid w:val="26A30712"/>
    <w:rsid w:val="26A526DC"/>
    <w:rsid w:val="26AD1590"/>
    <w:rsid w:val="26B50445"/>
    <w:rsid w:val="26B7240F"/>
    <w:rsid w:val="26BB3CAD"/>
    <w:rsid w:val="26C8461C"/>
    <w:rsid w:val="26CA3EF0"/>
    <w:rsid w:val="26E36D60"/>
    <w:rsid w:val="26E84281"/>
    <w:rsid w:val="26EB3E67"/>
    <w:rsid w:val="26F45824"/>
    <w:rsid w:val="27003DB6"/>
    <w:rsid w:val="27082C6B"/>
    <w:rsid w:val="27105519"/>
    <w:rsid w:val="27111B1F"/>
    <w:rsid w:val="271138CD"/>
    <w:rsid w:val="27151ADC"/>
    <w:rsid w:val="27225ADA"/>
    <w:rsid w:val="27263CA7"/>
    <w:rsid w:val="27277595"/>
    <w:rsid w:val="272F7449"/>
    <w:rsid w:val="27313F6F"/>
    <w:rsid w:val="274269FD"/>
    <w:rsid w:val="27475541"/>
    <w:rsid w:val="274E68CF"/>
    <w:rsid w:val="27532138"/>
    <w:rsid w:val="275A34C6"/>
    <w:rsid w:val="276A122F"/>
    <w:rsid w:val="27710810"/>
    <w:rsid w:val="27764078"/>
    <w:rsid w:val="277976C4"/>
    <w:rsid w:val="278303CE"/>
    <w:rsid w:val="27873B8F"/>
    <w:rsid w:val="27893DAB"/>
    <w:rsid w:val="278E4F1E"/>
    <w:rsid w:val="279369D8"/>
    <w:rsid w:val="279560DF"/>
    <w:rsid w:val="27A05212"/>
    <w:rsid w:val="27A847C5"/>
    <w:rsid w:val="27AC35F6"/>
    <w:rsid w:val="27AC4CF1"/>
    <w:rsid w:val="27E92A9C"/>
    <w:rsid w:val="27F86312"/>
    <w:rsid w:val="27FA0805"/>
    <w:rsid w:val="27FF6455"/>
    <w:rsid w:val="280A7DC5"/>
    <w:rsid w:val="28137B19"/>
    <w:rsid w:val="281E33DC"/>
    <w:rsid w:val="28212236"/>
    <w:rsid w:val="282B09BF"/>
    <w:rsid w:val="282D0BDB"/>
    <w:rsid w:val="28327F9F"/>
    <w:rsid w:val="28374A7F"/>
    <w:rsid w:val="28397580"/>
    <w:rsid w:val="283A50A6"/>
    <w:rsid w:val="283C7070"/>
    <w:rsid w:val="28481571"/>
    <w:rsid w:val="2852419D"/>
    <w:rsid w:val="285521E0"/>
    <w:rsid w:val="28612632"/>
    <w:rsid w:val="286711F2"/>
    <w:rsid w:val="28702875"/>
    <w:rsid w:val="288051AE"/>
    <w:rsid w:val="28902F18"/>
    <w:rsid w:val="28AD5878"/>
    <w:rsid w:val="28B5111E"/>
    <w:rsid w:val="28B808FD"/>
    <w:rsid w:val="28BC5ABB"/>
    <w:rsid w:val="28C36E49"/>
    <w:rsid w:val="28E10684"/>
    <w:rsid w:val="28E33C0C"/>
    <w:rsid w:val="28E53263"/>
    <w:rsid w:val="28E84B02"/>
    <w:rsid w:val="28E868B0"/>
    <w:rsid w:val="28E93600"/>
    <w:rsid w:val="28F82A7A"/>
    <w:rsid w:val="29053906"/>
    <w:rsid w:val="291335A0"/>
    <w:rsid w:val="291B6C85"/>
    <w:rsid w:val="291E22D1"/>
    <w:rsid w:val="291E49C7"/>
    <w:rsid w:val="29226266"/>
    <w:rsid w:val="292A6EC8"/>
    <w:rsid w:val="292D69B8"/>
    <w:rsid w:val="293575D5"/>
    <w:rsid w:val="293607E6"/>
    <w:rsid w:val="2940190A"/>
    <w:rsid w:val="29471828"/>
    <w:rsid w:val="29567CBD"/>
    <w:rsid w:val="296A19BB"/>
    <w:rsid w:val="296A3769"/>
    <w:rsid w:val="296D5007"/>
    <w:rsid w:val="29946A38"/>
    <w:rsid w:val="299F1664"/>
    <w:rsid w:val="29A46C7B"/>
    <w:rsid w:val="29A70519"/>
    <w:rsid w:val="29A9603F"/>
    <w:rsid w:val="29AB35BC"/>
    <w:rsid w:val="29C7713C"/>
    <w:rsid w:val="29CB06AB"/>
    <w:rsid w:val="29D11A3A"/>
    <w:rsid w:val="29DB6F1A"/>
    <w:rsid w:val="29DF4157"/>
    <w:rsid w:val="29E057D9"/>
    <w:rsid w:val="29E277A3"/>
    <w:rsid w:val="29F1251D"/>
    <w:rsid w:val="29FC6AB7"/>
    <w:rsid w:val="29FD45DD"/>
    <w:rsid w:val="29FF0355"/>
    <w:rsid w:val="2A0E0598"/>
    <w:rsid w:val="2A183802"/>
    <w:rsid w:val="2A1F705E"/>
    <w:rsid w:val="2A28220E"/>
    <w:rsid w:val="2A331DAD"/>
    <w:rsid w:val="2A355B25"/>
    <w:rsid w:val="2A3D0E7D"/>
    <w:rsid w:val="2A424452"/>
    <w:rsid w:val="2A426494"/>
    <w:rsid w:val="2A4504F2"/>
    <w:rsid w:val="2A522B7B"/>
    <w:rsid w:val="2A53244F"/>
    <w:rsid w:val="2A581813"/>
    <w:rsid w:val="2A596F1F"/>
    <w:rsid w:val="2A663F30"/>
    <w:rsid w:val="2A7523C5"/>
    <w:rsid w:val="2A8940C2"/>
    <w:rsid w:val="2A8D6B74"/>
    <w:rsid w:val="2A9860B3"/>
    <w:rsid w:val="2AA64C74"/>
    <w:rsid w:val="2AAB5F27"/>
    <w:rsid w:val="2AB74F1A"/>
    <w:rsid w:val="2ABA427C"/>
    <w:rsid w:val="2AC07DE8"/>
    <w:rsid w:val="2AC450FA"/>
    <w:rsid w:val="2AC46EA9"/>
    <w:rsid w:val="2ACB21DF"/>
    <w:rsid w:val="2ACB46DB"/>
    <w:rsid w:val="2ACF41CB"/>
    <w:rsid w:val="2AD27817"/>
    <w:rsid w:val="2AD72B25"/>
    <w:rsid w:val="2AE232B1"/>
    <w:rsid w:val="2AEA2DB3"/>
    <w:rsid w:val="2B0D0850"/>
    <w:rsid w:val="2B0D6ED9"/>
    <w:rsid w:val="2B0F45C8"/>
    <w:rsid w:val="2B0F6376"/>
    <w:rsid w:val="2B15220C"/>
    <w:rsid w:val="2B165956"/>
    <w:rsid w:val="2B240889"/>
    <w:rsid w:val="2B24203C"/>
    <w:rsid w:val="2B253DEB"/>
    <w:rsid w:val="2B2A31B0"/>
    <w:rsid w:val="2B2A651C"/>
    <w:rsid w:val="2B3F0335"/>
    <w:rsid w:val="2B4A1AA4"/>
    <w:rsid w:val="2B4C1378"/>
    <w:rsid w:val="2B4F2C16"/>
    <w:rsid w:val="2B5B5A5F"/>
    <w:rsid w:val="2B5B780D"/>
    <w:rsid w:val="2B626DED"/>
    <w:rsid w:val="2B74267D"/>
    <w:rsid w:val="2B7E174D"/>
    <w:rsid w:val="2B85684E"/>
    <w:rsid w:val="2B870602"/>
    <w:rsid w:val="2B88437A"/>
    <w:rsid w:val="2B8A00F2"/>
    <w:rsid w:val="2B8E7BE2"/>
    <w:rsid w:val="2B8F423A"/>
    <w:rsid w:val="2B9F3B9D"/>
    <w:rsid w:val="2BA411B4"/>
    <w:rsid w:val="2BAA42F0"/>
    <w:rsid w:val="2BB138D1"/>
    <w:rsid w:val="2BC03067"/>
    <w:rsid w:val="2BD650E5"/>
    <w:rsid w:val="2BD80E5D"/>
    <w:rsid w:val="2BE23A8A"/>
    <w:rsid w:val="2BEC3A18"/>
    <w:rsid w:val="2BEE593E"/>
    <w:rsid w:val="2BF37A45"/>
    <w:rsid w:val="2C041C52"/>
    <w:rsid w:val="2C045A21"/>
    <w:rsid w:val="2C0F1B89"/>
    <w:rsid w:val="2C1F06FE"/>
    <w:rsid w:val="2C1F083A"/>
    <w:rsid w:val="2C365B84"/>
    <w:rsid w:val="2C3D6F12"/>
    <w:rsid w:val="2C3F0EDD"/>
    <w:rsid w:val="2C3F2C8B"/>
    <w:rsid w:val="2C4B162F"/>
    <w:rsid w:val="2C5F332D"/>
    <w:rsid w:val="2C624BCB"/>
    <w:rsid w:val="2C626979"/>
    <w:rsid w:val="2C6721E1"/>
    <w:rsid w:val="2C6B3A80"/>
    <w:rsid w:val="2C6D3C9C"/>
    <w:rsid w:val="2C6E1E5A"/>
    <w:rsid w:val="2C714E0E"/>
    <w:rsid w:val="2C7843EE"/>
    <w:rsid w:val="2C7C5C8D"/>
    <w:rsid w:val="2C7D033D"/>
    <w:rsid w:val="2C7D1A05"/>
    <w:rsid w:val="2C7E592F"/>
    <w:rsid w:val="2C7F577D"/>
    <w:rsid w:val="2C7F752B"/>
    <w:rsid w:val="2C83756E"/>
    <w:rsid w:val="2C864D5D"/>
    <w:rsid w:val="2C8903AA"/>
    <w:rsid w:val="2C956D4E"/>
    <w:rsid w:val="2C970D19"/>
    <w:rsid w:val="2C9E3E55"/>
    <w:rsid w:val="2CA23219"/>
    <w:rsid w:val="2CA62D0A"/>
    <w:rsid w:val="2CAF6062"/>
    <w:rsid w:val="2CB76CC5"/>
    <w:rsid w:val="2CCD473A"/>
    <w:rsid w:val="2CCE2260"/>
    <w:rsid w:val="2CE43832"/>
    <w:rsid w:val="2CF7253D"/>
    <w:rsid w:val="2CF82030"/>
    <w:rsid w:val="2CFF066C"/>
    <w:rsid w:val="2D0068BE"/>
    <w:rsid w:val="2D0B0DBF"/>
    <w:rsid w:val="2D1114CA"/>
    <w:rsid w:val="2D12214D"/>
    <w:rsid w:val="2D142369"/>
    <w:rsid w:val="2D1E6D44"/>
    <w:rsid w:val="2D216834"/>
    <w:rsid w:val="2D263E4A"/>
    <w:rsid w:val="2D2D51D9"/>
    <w:rsid w:val="2D300825"/>
    <w:rsid w:val="2D362D7E"/>
    <w:rsid w:val="2D3B78F6"/>
    <w:rsid w:val="2D40315E"/>
    <w:rsid w:val="2D410C84"/>
    <w:rsid w:val="2D502C75"/>
    <w:rsid w:val="2D517717"/>
    <w:rsid w:val="2D55028C"/>
    <w:rsid w:val="2D630BFB"/>
    <w:rsid w:val="2D654BE8"/>
    <w:rsid w:val="2D67693D"/>
    <w:rsid w:val="2D686211"/>
    <w:rsid w:val="2D71156A"/>
    <w:rsid w:val="2D776454"/>
    <w:rsid w:val="2D9D235F"/>
    <w:rsid w:val="2DA76D39"/>
    <w:rsid w:val="2DAA05D8"/>
    <w:rsid w:val="2DB15E0A"/>
    <w:rsid w:val="2DB256DE"/>
    <w:rsid w:val="2DB31B82"/>
    <w:rsid w:val="2DBE13CC"/>
    <w:rsid w:val="2DC84F02"/>
    <w:rsid w:val="2DD37B2E"/>
    <w:rsid w:val="2DE41D3C"/>
    <w:rsid w:val="2DED6716"/>
    <w:rsid w:val="2DEE2BBA"/>
    <w:rsid w:val="2DF126AA"/>
    <w:rsid w:val="2DF61A6F"/>
    <w:rsid w:val="2DF6413D"/>
    <w:rsid w:val="2E00644A"/>
    <w:rsid w:val="2E045F3A"/>
    <w:rsid w:val="2E150147"/>
    <w:rsid w:val="2E2E1209"/>
    <w:rsid w:val="2E3A6AF4"/>
    <w:rsid w:val="2E4B1DBB"/>
    <w:rsid w:val="2E4C78E1"/>
    <w:rsid w:val="2E5C5D76"/>
    <w:rsid w:val="2E6764C9"/>
    <w:rsid w:val="2E725599"/>
    <w:rsid w:val="2E786928"/>
    <w:rsid w:val="2E7955DE"/>
    <w:rsid w:val="2E7A26A0"/>
    <w:rsid w:val="2E7B1F74"/>
    <w:rsid w:val="2E7F7CB6"/>
    <w:rsid w:val="2E81758A"/>
    <w:rsid w:val="2E905FAF"/>
    <w:rsid w:val="2E9949CD"/>
    <w:rsid w:val="2E9F2106"/>
    <w:rsid w:val="2EAC6B31"/>
    <w:rsid w:val="2EAE40F8"/>
    <w:rsid w:val="2EB07E70"/>
    <w:rsid w:val="2EBA0CEE"/>
    <w:rsid w:val="2EBC05C2"/>
    <w:rsid w:val="2EC41B6D"/>
    <w:rsid w:val="2EC658E5"/>
    <w:rsid w:val="2EC92CDF"/>
    <w:rsid w:val="2ED022C0"/>
    <w:rsid w:val="2ED33B5E"/>
    <w:rsid w:val="2EE02D95"/>
    <w:rsid w:val="2EE1627B"/>
    <w:rsid w:val="2EE45D6B"/>
    <w:rsid w:val="2EE958C8"/>
    <w:rsid w:val="2EEA6993"/>
    <w:rsid w:val="2EFC1307"/>
    <w:rsid w:val="2EFE507F"/>
    <w:rsid w:val="2F0361F1"/>
    <w:rsid w:val="2F367515"/>
    <w:rsid w:val="2F3F11F4"/>
    <w:rsid w:val="2F4F7689"/>
    <w:rsid w:val="2F5A15C2"/>
    <w:rsid w:val="2F6F18B5"/>
    <w:rsid w:val="2F802BBE"/>
    <w:rsid w:val="2F837332"/>
    <w:rsid w:val="2F9432ED"/>
    <w:rsid w:val="2F9E23BE"/>
    <w:rsid w:val="2FA63021"/>
    <w:rsid w:val="2FAA48BF"/>
    <w:rsid w:val="2FAE3974"/>
    <w:rsid w:val="2FB9661B"/>
    <w:rsid w:val="2FBE036A"/>
    <w:rsid w:val="2FC0676B"/>
    <w:rsid w:val="2FC50FDC"/>
    <w:rsid w:val="2FC55B9D"/>
    <w:rsid w:val="2FC8743B"/>
    <w:rsid w:val="2FE43429"/>
    <w:rsid w:val="2FFD70E5"/>
    <w:rsid w:val="2FFE2E5D"/>
    <w:rsid w:val="301306B6"/>
    <w:rsid w:val="301663F8"/>
    <w:rsid w:val="301C02EE"/>
    <w:rsid w:val="301D1535"/>
    <w:rsid w:val="302124A8"/>
    <w:rsid w:val="30240B15"/>
    <w:rsid w:val="303101FC"/>
    <w:rsid w:val="30360848"/>
    <w:rsid w:val="3038011D"/>
    <w:rsid w:val="30470360"/>
    <w:rsid w:val="304C3BC8"/>
    <w:rsid w:val="304E7940"/>
    <w:rsid w:val="304F6E45"/>
    <w:rsid w:val="305877C3"/>
    <w:rsid w:val="30600597"/>
    <w:rsid w:val="306058C5"/>
    <w:rsid w:val="306B04F2"/>
    <w:rsid w:val="306C1C76"/>
    <w:rsid w:val="306C6018"/>
    <w:rsid w:val="30766401"/>
    <w:rsid w:val="308A649E"/>
    <w:rsid w:val="308E2EA2"/>
    <w:rsid w:val="309F1F4A"/>
    <w:rsid w:val="30A9101A"/>
    <w:rsid w:val="30AC28B9"/>
    <w:rsid w:val="30B80CAC"/>
    <w:rsid w:val="30B85AA8"/>
    <w:rsid w:val="30C71959"/>
    <w:rsid w:val="30CB2D3F"/>
    <w:rsid w:val="30D342E9"/>
    <w:rsid w:val="30DA11D4"/>
    <w:rsid w:val="30DD6732"/>
    <w:rsid w:val="30E81B43"/>
    <w:rsid w:val="30E958BB"/>
    <w:rsid w:val="30E97669"/>
    <w:rsid w:val="30EB1633"/>
    <w:rsid w:val="30F5547F"/>
    <w:rsid w:val="30FC2AF1"/>
    <w:rsid w:val="31041B11"/>
    <w:rsid w:val="31093867"/>
    <w:rsid w:val="3115045E"/>
    <w:rsid w:val="31181CFC"/>
    <w:rsid w:val="311879D7"/>
    <w:rsid w:val="31293FDA"/>
    <w:rsid w:val="312A3EDF"/>
    <w:rsid w:val="312B7C81"/>
    <w:rsid w:val="312F7772"/>
    <w:rsid w:val="313034EA"/>
    <w:rsid w:val="3135465C"/>
    <w:rsid w:val="3139239E"/>
    <w:rsid w:val="313C59EB"/>
    <w:rsid w:val="313F54DB"/>
    <w:rsid w:val="314239BA"/>
    <w:rsid w:val="314B20D2"/>
    <w:rsid w:val="314D409C"/>
    <w:rsid w:val="315F16D9"/>
    <w:rsid w:val="316229B6"/>
    <w:rsid w:val="31682C84"/>
    <w:rsid w:val="316A07AA"/>
    <w:rsid w:val="317C672F"/>
    <w:rsid w:val="317F1D7B"/>
    <w:rsid w:val="31813D45"/>
    <w:rsid w:val="318F1464"/>
    <w:rsid w:val="31921AAF"/>
    <w:rsid w:val="31995417"/>
    <w:rsid w:val="31A041CB"/>
    <w:rsid w:val="31A6555A"/>
    <w:rsid w:val="31A83080"/>
    <w:rsid w:val="31B4340B"/>
    <w:rsid w:val="31BE4652"/>
    <w:rsid w:val="31C003CA"/>
    <w:rsid w:val="31EC1599"/>
    <w:rsid w:val="31F0062C"/>
    <w:rsid w:val="31F01524"/>
    <w:rsid w:val="31F2079F"/>
    <w:rsid w:val="31FC33CC"/>
    <w:rsid w:val="32075FF9"/>
    <w:rsid w:val="321150C9"/>
    <w:rsid w:val="32186458"/>
    <w:rsid w:val="3227669B"/>
    <w:rsid w:val="322841C1"/>
    <w:rsid w:val="323D5EBE"/>
    <w:rsid w:val="32425283"/>
    <w:rsid w:val="324A0061"/>
    <w:rsid w:val="324F79A0"/>
    <w:rsid w:val="32562ADC"/>
    <w:rsid w:val="32607DFF"/>
    <w:rsid w:val="326361D5"/>
    <w:rsid w:val="32741B8D"/>
    <w:rsid w:val="327661E9"/>
    <w:rsid w:val="328305A1"/>
    <w:rsid w:val="328533C1"/>
    <w:rsid w:val="32892EB1"/>
    <w:rsid w:val="328A09D8"/>
    <w:rsid w:val="32957AA8"/>
    <w:rsid w:val="329F4483"/>
    <w:rsid w:val="32C24615"/>
    <w:rsid w:val="32C438BA"/>
    <w:rsid w:val="32C739DA"/>
    <w:rsid w:val="32D305D1"/>
    <w:rsid w:val="32E13B56"/>
    <w:rsid w:val="32E427DE"/>
    <w:rsid w:val="32E7407C"/>
    <w:rsid w:val="32E85727"/>
    <w:rsid w:val="32EE0F67"/>
    <w:rsid w:val="32F742BF"/>
    <w:rsid w:val="32FD564D"/>
    <w:rsid w:val="33022C64"/>
    <w:rsid w:val="330469DC"/>
    <w:rsid w:val="330C490E"/>
    <w:rsid w:val="330E33B7"/>
    <w:rsid w:val="331C5AD4"/>
    <w:rsid w:val="331F3816"/>
    <w:rsid w:val="3321758E"/>
    <w:rsid w:val="332901F1"/>
    <w:rsid w:val="33323549"/>
    <w:rsid w:val="334756F0"/>
    <w:rsid w:val="33492641"/>
    <w:rsid w:val="334B460B"/>
    <w:rsid w:val="33511AB4"/>
    <w:rsid w:val="33525999"/>
    <w:rsid w:val="33550FE6"/>
    <w:rsid w:val="335E3471"/>
    <w:rsid w:val="335E60EC"/>
    <w:rsid w:val="336A2CE3"/>
    <w:rsid w:val="337551E4"/>
    <w:rsid w:val="338146A4"/>
    <w:rsid w:val="3382126C"/>
    <w:rsid w:val="338970DE"/>
    <w:rsid w:val="338D4C23"/>
    <w:rsid w:val="33A930DF"/>
    <w:rsid w:val="33AB240B"/>
    <w:rsid w:val="33B977C6"/>
    <w:rsid w:val="33C817B8"/>
    <w:rsid w:val="33C87311"/>
    <w:rsid w:val="33D03AF2"/>
    <w:rsid w:val="33D95773"/>
    <w:rsid w:val="33DA77CC"/>
    <w:rsid w:val="33F20F2A"/>
    <w:rsid w:val="33F40CD4"/>
    <w:rsid w:val="33F461B9"/>
    <w:rsid w:val="33F95E15"/>
    <w:rsid w:val="33FE342B"/>
    <w:rsid w:val="33FF2115"/>
    <w:rsid w:val="340824FC"/>
    <w:rsid w:val="340D7B12"/>
    <w:rsid w:val="340F5638"/>
    <w:rsid w:val="3417273F"/>
    <w:rsid w:val="342033A2"/>
    <w:rsid w:val="34254E5C"/>
    <w:rsid w:val="34256C0A"/>
    <w:rsid w:val="34296EAD"/>
    <w:rsid w:val="343D21A6"/>
    <w:rsid w:val="34400897"/>
    <w:rsid w:val="344572AC"/>
    <w:rsid w:val="344D7F0F"/>
    <w:rsid w:val="345A27E9"/>
    <w:rsid w:val="34614CDC"/>
    <w:rsid w:val="34677222"/>
    <w:rsid w:val="346911EC"/>
    <w:rsid w:val="34767465"/>
    <w:rsid w:val="348576A9"/>
    <w:rsid w:val="348778C5"/>
    <w:rsid w:val="348E2A01"/>
    <w:rsid w:val="34A0589F"/>
    <w:rsid w:val="34A961F2"/>
    <w:rsid w:val="34B955A4"/>
    <w:rsid w:val="34DD74E5"/>
    <w:rsid w:val="34DF2FE2"/>
    <w:rsid w:val="34E41BBF"/>
    <w:rsid w:val="34E6283D"/>
    <w:rsid w:val="34F4471C"/>
    <w:rsid w:val="34F82570"/>
    <w:rsid w:val="350607E9"/>
    <w:rsid w:val="35066A3B"/>
    <w:rsid w:val="35150A2C"/>
    <w:rsid w:val="3522139B"/>
    <w:rsid w:val="352C48CD"/>
    <w:rsid w:val="352E1AEE"/>
    <w:rsid w:val="35325A82"/>
    <w:rsid w:val="354E2190"/>
    <w:rsid w:val="354E3F3E"/>
    <w:rsid w:val="35515D6F"/>
    <w:rsid w:val="355E204D"/>
    <w:rsid w:val="355E6877"/>
    <w:rsid w:val="355F439E"/>
    <w:rsid w:val="35610116"/>
    <w:rsid w:val="35633E8E"/>
    <w:rsid w:val="356814A4"/>
    <w:rsid w:val="356C2617"/>
    <w:rsid w:val="356E638F"/>
    <w:rsid w:val="35731BF7"/>
    <w:rsid w:val="35860AB3"/>
    <w:rsid w:val="358B0CEF"/>
    <w:rsid w:val="358D0F0B"/>
    <w:rsid w:val="358F4C83"/>
    <w:rsid w:val="359027A9"/>
    <w:rsid w:val="3592207D"/>
    <w:rsid w:val="35951B6D"/>
    <w:rsid w:val="35986C99"/>
    <w:rsid w:val="35A973C7"/>
    <w:rsid w:val="35B244CD"/>
    <w:rsid w:val="35B5220F"/>
    <w:rsid w:val="35C543D8"/>
    <w:rsid w:val="35C80195"/>
    <w:rsid w:val="35CD1307"/>
    <w:rsid w:val="35CD7559"/>
    <w:rsid w:val="35D501BC"/>
    <w:rsid w:val="35D73F34"/>
    <w:rsid w:val="35DA1C76"/>
    <w:rsid w:val="35E31E8D"/>
    <w:rsid w:val="35E623C9"/>
    <w:rsid w:val="35EB0151"/>
    <w:rsid w:val="35FF348B"/>
    <w:rsid w:val="3619454C"/>
    <w:rsid w:val="3623361D"/>
    <w:rsid w:val="36252408"/>
    <w:rsid w:val="3627628E"/>
    <w:rsid w:val="363D46DF"/>
    <w:rsid w:val="36415E89"/>
    <w:rsid w:val="36483084"/>
    <w:rsid w:val="364A11F9"/>
    <w:rsid w:val="364D442C"/>
    <w:rsid w:val="365B76F3"/>
    <w:rsid w:val="366003CD"/>
    <w:rsid w:val="366064A0"/>
    <w:rsid w:val="366B460A"/>
    <w:rsid w:val="366D5017"/>
    <w:rsid w:val="367D2D2D"/>
    <w:rsid w:val="36826596"/>
    <w:rsid w:val="36985DB9"/>
    <w:rsid w:val="369E2CA4"/>
    <w:rsid w:val="36A75FFC"/>
    <w:rsid w:val="36AF3103"/>
    <w:rsid w:val="36B108B6"/>
    <w:rsid w:val="36B67FED"/>
    <w:rsid w:val="36B83D65"/>
    <w:rsid w:val="36BD13D2"/>
    <w:rsid w:val="36BE50F4"/>
    <w:rsid w:val="36C00E6C"/>
    <w:rsid w:val="36D861B6"/>
    <w:rsid w:val="36E7464B"/>
    <w:rsid w:val="36E903C3"/>
    <w:rsid w:val="36EC7EB3"/>
    <w:rsid w:val="36F079A3"/>
    <w:rsid w:val="36F62429"/>
    <w:rsid w:val="36F6488E"/>
    <w:rsid w:val="3701395E"/>
    <w:rsid w:val="370E7E29"/>
    <w:rsid w:val="371116C7"/>
    <w:rsid w:val="371901A1"/>
    <w:rsid w:val="371A4A20"/>
    <w:rsid w:val="371B42F4"/>
    <w:rsid w:val="371B60A2"/>
    <w:rsid w:val="37237B4A"/>
    <w:rsid w:val="372A42BA"/>
    <w:rsid w:val="37305FF2"/>
    <w:rsid w:val="37373731"/>
    <w:rsid w:val="373936EB"/>
    <w:rsid w:val="373A29CC"/>
    <w:rsid w:val="37585548"/>
    <w:rsid w:val="376932B2"/>
    <w:rsid w:val="376D2DA2"/>
    <w:rsid w:val="376E09B0"/>
    <w:rsid w:val="377B4063"/>
    <w:rsid w:val="3781684D"/>
    <w:rsid w:val="379F137C"/>
    <w:rsid w:val="37A12A4B"/>
    <w:rsid w:val="37B0004E"/>
    <w:rsid w:val="37B67005"/>
    <w:rsid w:val="37B82021"/>
    <w:rsid w:val="37C624B2"/>
    <w:rsid w:val="37C76225"/>
    <w:rsid w:val="37D01583"/>
    <w:rsid w:val="37D42E21"/>
    <w:rsid w:val="37D56B99"/>
    <w:rsid w:val="37E85386"/>
    <w:rsid w:val="37EA43F2"/>
    <w:rsid w:val="37F76B0F"/>
    <w:rsid w:val="37F92887"/>
    <w:rsid w:val="37FC5F18"/>
    <w:rsid w:val="37FF59C4"/>
    <w:rsid w:val="38047ACB"/>
    <w:rsid w:val="380C2ECE"/>
    <w:rsid w:val="3810197F"/>
    <w:rsid w:val="38237904"/>
    <w:rsid w:val="382C0AC5"/>
    <w:rsid w:val="38327B47"/>
    <w:rsid w:val="38331800"/>
    <w:rsid w:val="384076A9"/>
    <w:rsid w:val="38451629"/>
    <w:rsid w:val="384653A1"/>
    <w:rsid w:val="385B0E4C"/>
    <w:rsid w:val="385B2A37"/>
    <w:rsid w:val="386964F6"/>
    <w:rsid w:val="38764ED2"/>
    <w:rsid w:val="387E2D8D"/>
    <w:rsid w:val="38843EC6"/>
    <w:rsid w:val="38912AC0"/>
    <w:rsid w:val="389600D6"/>
    <w:rsid w:val="38975BFC"/>
    <w:rsid w:val="389B393F"/>
    <w:rsid w:val="38B03583"/>
    <w:rsid w:val="38B7004D"/>
    <w:rsid w:val="38B90269"/>
    <w:rsid w:val="38B92017"/>
    <w:rsid w:val="38BB18EB"/>
    <w:rsid w:val="38C84008"/>
    <w:rsid w:val="38D21470"/>
    <w:rsid w:val="38E54BCC"/>
    <w:rsid w:val="38EC5F48"/>
    <w:rsid w:val="38F60B75"/>
    <w:rsid w:val="390037A2"/>
    <w:rsid w:val="3902751A"/>
    <w:rsid w:val="391F00CC"/>
    <w:rsid w:val="39243934"/>
    <w:rsid w:val="392456E2"/>
    <w:rsid w:val="39333B77"/>
    <w:rsid w:val="393D49F6"/>
    <w:rsid w:val="393F49A1"/>
    <w:rsid w:val="394915ED"/>
    <w:rsid w:val="39561614"/>
    <w:rsid w:val="39783C80"/>
    <w:rsid w:val="39842625"/>
    <w:rsid w:val="3986014B"/>
    <w:rsid w:val="398E5251"/>
    <w:rsid w:val="39934616"/>
    <w:rsid w:val="39972358"/>
    <w:rsid w:val="39A20CFD"/>
    <w:rsid w:val="39AD1B7B"/>
    <w:rsid w:val="39B051C8"/>
    <w:rsid w:val="39BA5027"/>
    <w:rsid w:val="39C40C73"/>
    <w:rsid w:val="39D76BF8"/>
    <w:rsid w:val="39F1694C"/>
    <w:rsid w:val="3A080B60"/>
    <w:rsid w:val="3A0D43C8"/>
    <w:rsid w:val="3A1219DE"/>
    <w:rsid w:val="3A154BC1"/>
    <w:rsid w:val="3A1F5EA9"/>
    <w:rsid w:val="3A2636DC"/>
    <w:rsid w:val="3A290B99"/>
    <w:rsid w:val="3A2C042F"/>
    <w:rsid w:val="3A342B65"/>
    <w:rsid w:val="3A3C6A5B"/>
    <w:rsid w:val="3A483652"/>
    <w:rsid w:val="3A4A561C"/>
    <w:rsid w:val="3A575643"/>
    <w:rsid w:val="3A5C534F"/>
    <w:rsid w:val="3A655FB2"/>
    <w:rsid w:val="3A797CAF"/>
    <w:rsid w:val="3A7B57D6"/>
    <w:rsid w:val="3A7C32FC"/>
    <w:rsid w:val="3A80103E"/>
    <w:rsid w:val="3A8521B0"/>
    <w:rsid w:val="3A852A90"/>
    <w:rsid w:val="3A8A5A19"/>
    <w:rsid w:val="3A9B5E78"/>
    <w:rsid w:val="3A9B7C26"/>
    <w:rsid w:val="3AA12D62"/>
    <w:rsid w:val="3ABC7B9C"/>
    <w:rsid w:val="3ABE3914"/>
    <w:rsid w:val="3AC151B3"/>
    <w:rsid w:val="3ACC7DDF"/>
    <w:rsid w:val="3ADB2718"/>
    <w:rsid w:val="3ADB6274"/>
    <w:rsid w:val="3ADE7B13"/>
    <w:rsid w:val="3AE01ADD"/>
    <w:rsid w:val="3AED05AA"/>
    <w:rsid w:val="3AEF3ACE"/>
    <w:rsid w:val="3AF15A98"/>
    <w:rsid w:val="3AFB2473"/>
    <w:rsid w:val="3AFE5C11"/>
    <w:rsid w:val="3B043A1D"/>
    <w:rsid w:val="3B077069"/>
    <w:rsid w:val="3B0E03F8"/>
    <w:rsid w:val="3B183024"/>
    <w:rsid w:val="3B194FEF"/>
    <w:rsid w:val="3B1D688D"/>
    <w:rsid w:val="3B295232"/>
    <w:rsid w:val="3B304812"/>
    <w:rsid w:val="3B3B31B7"/>
    <w:rsid w:val="3B404329"/>
    <w:rsid w:val="3B4E4C98"/>
    <w:rsid w:val="3B4E6A46"/>
    <w:rsid w:val="3B5A188F"/>
    <w:rsid w:val="3B620744"/>
    <w:rsid w:val="3B691AD2"/>
    <w:rsid w:val="3B6D0E99"/>
    <w:rsid w:val="3B742225"/>
    <w:rsid w:val="3B750477"/>
    <w:rsid w:val="3B7639E7"/>
    <w:rsid w:val="3B7A5A8D"/>
    <w:rsid w:val="3B820DE6"/>
    <w:rsid w:val="3B873DF7"/>
    <w:rsid w:val="3B892174"/>
    <w:rsid w:val="3B9528C7"/>
    <w:rsid w:val="3B9A1C8B"/>
    <w:rsid w:val="3BA1126C"/>
    <w:rsid w:val="3BA174BE"/>
    <w:rsid w:val="3BA64AD4"/>
    <w:rsid w:val="3BAD5F32"/>
    <w:rsid w:val="3BB15227"/>
    <w:rsid w:val="3BB6283D"/>
    <w:rsid w:val="3BBF16F2"/>
    <w:rsid w:val="3BC1190E"/>
    <w:rsid w:val="3BC74A4B"/>
    <w:rsid w:val="3BCA5B53"/>
    <w:rsid w:val="3BDB037A"/>
    <w:rsid w:val="3BEB0739"/>
    <w:rsid w:val="3BEE647B"/>
    <w:rsid w:val="3BF10F8D"/>
    <w:rsid w:val="3BF21AC7"/>
    <w:rsid w:val="3BF35840"/>
    <w:rsid w:val="3C1063F2"/>
    <w:rsid w:val="3C2C7218"/>
    <w:rsid w:val="3C2F2A3E"/>
    <w:rsid w:val="3C355E58"/>
    <w:rsid w:val="3C3E2F5F"/>
    <w:rsid w:val="3C5C1637"/>
    <w:rsid w:val="3C5F4C83"/>
    <w:rsid w:val="3C793F97"/>
    <w:rsid w:val="3C8F5568"/>
    <w:rsid w:val="3CA31014"/>
    <w:rsid w:val="3CA8487C"/>
    <w:rsid w:val="3CA85A67"/>
    <w:rsid w:val="3CAB7EC8"/>
    <w:rsid w:val="3CB054DF"/>
    <w:rsid w:val="3CB56B68"/>
    <w:rsid w:val="3CD016DD"/>
    <w:rsid w:val="3CD05621"/>
    <w:rsid w:val="3CDB07AE"/>
    <w:rsid w:val="3CE84C78"/>
    <w:rsid w:val="3CEC4769"/>
    <w:rsid w:val="3CED04E1"/>
    <w:rsid w:val="3CF47AC1"/>
    <w:rsid w:val="3CF655E7"/>
    <w:rsid w:val="3CFD6976"/>
    <w:rsid w:val="3CFD7F13"/>
    <w:rsid w:val="3D000214"/>
    <w:rsid w:val="3D0119BE"/>
    <w:rsid w:val="3D07732A"/>
    <w:rsid w:val="3D0A4BEF"/>
    <w:rsid w:val="3D0D2931"/>
    <w:rsid w:val="3D0F0457"/>
    <w:rsid w:val="3D112421"/>
    <w:rsid w:val="3D197528"/>
    <w:rsid w:val="3D1E069A"/>
    <w:rsid w:val="3D1E4B3E"/>
    <w:rsid w:val="3D2A5291"/>
    <w:rsid w:val="3D37175C"/>
    <w:rsid w:val="3D375032"/>
    <w:rsid w:val="3D3C6F6F"/>
    <w:rsid w:val="3D3E0D3C"/>
    <w:rsid w:val="3D440D95"/>
    <w:rsid w:val="3D45031D"/>
    <w:rsid w:val="3D477BF1"/>
    <w:rsid w:val="3D4B7546"/>
    <w:rsid w:val="3D4D2D2E"/>
    <w:rsid w:val="3D635A6A"/>
    <w:rsid w:val="3D7309E6"/>
    <w:rsid w:val="3D7D7AB7"/>
    <w:rsid w:val="3D826E7B"/>
    <w:rsid w:val="3D840E45"/>
    <w:rsid w:val="3D89645B"/>
    <w:rsid w:val="3D8A2520"/>
    <w:rsid w:val="3D907366"/>
    <w:rsid w:val="3D935C56"/>
    <w:rsid w:val="3D954E00"/>
    <w:rsid w:val="3D9646D4"/>
    <w:rsid w:val="3D9B1CEB"/>
    <w:rsid w:val="3D9D1F07"/>
    <w:rsid w:val="3D9F7A2D"/>
    <w:rsid w:val="3DA05553"/>
    <w:rsid w:val="3DAE2291"/>
    <w:rsid w:val="3DAF5796"/>
    <w:rsid w:val="3DB039E8"/>
    <w:rsid w:val="3DB72FC9"/>
    <w:rsid w:val="3DB74C56"/>
    <w:rsid w:val="3DC41242"/>
    <w:rsid w:val="3DCB25D0"/>
    <w:rsid w:val="3DD11BB1"/>
    <w:rsid w:val="3DD1395F"/>
    <w:rsid w:val="3DDA6CB7"/>
    <w:rsid w:val="3DE10046"/>
    <w:rsid w:val="3DEA2236"/>
    <w:rsid w:val="3DED69EA"/>
    <w:rsid w:val="3DF064DB"/>
    <w:rsid w:val="3DF14E3C"/>
    <w:rsid w:val="3DF45FA2"/>
    <w:rsid w:val="3DF8538F"/>
    <w:rsid w:val="3DFF04CC"/>
    <w:rsid w:val="3E045AE2"/>
    <w:rsid w:val="3E09759C"/>
    <w:rsid w:val="3E1A3557"/>
    <w:rsid w:val="3E1A5247"/>
    <w:rsid w:val="3E1D6235"/>
    <w:rsid w:val="3E1F0B6E"/>
    <w:rsid w:val="3E302F6A"/>
    <w:rsid w:val="3E3143FD"/>
    <w:rsid w:val="3E344619"/>
    <w:rsid w:val="3E3F4D6C"/>
    <w:rsid w:val="3E416D36"/>
    <w:rsid w:val="3E467EA9"/>
    <w:rsid w:val="3E481E73"/>
    <w:rsid w:val="3E491747"/>
    <w:rsid w:val="3E4B54BF"/>
    <w:rsid w:val="3E4E3201"/>
    <w:rsid w:val="3E635DF9"/>
    <w:rsid w:val="3E675C0A"/>
    <w:rsid w:val="3E691DE9"/>
    <w:rsid w:val="3E693B97"/>
    <w:rsid w:val="3E69737D"/>
    <w:rsid w:val="3E6E73FF"/>
    <w:rsid w:val="3E75078E"/>
    <w:rsid w:val="3E7F160D"/>
    <w:rsid w:val="3E8F1850"/>
    <w:rsid w:val="3E970704"/>
    <w:rsid w:val="3EA11583"/>
    <w:rsid w:val="3EA13331"/>
    <w:rsid w:val="3EA82911"/>
    <w:rsid w:val="3ECA2888"/>
    <w:rsid w:val="3ED731F7"/>
    <w:rsid w:val="3ED82DBD"/>
    <w:rsid w:val="3EDD5A19"/>
    <w:rsid w:val="3EED43A1"/>
    <w:rsid w:val="3EFC568A"/>
    <w:rsid w:val="3EFE69D5"/>
    <w:rsid w:val="3F057D64"/>
    <w:rsid w:val="3F0B4E42"/>
    <w:rsid w:val="3F140EFA"/>
    <w:rsid w:val="3F1C6E5B"/>
    <w:rsid w:val="3F1D32FF"/>
    <w:rsid w:val="3F214472"/>
    <w:rsid w:val="3F2226C4"/>
    <w:rsid w:val="3F2B709E"/>
    <w:rsid w:val="3F2F3033"/>
    <w:rsid w:val="3F302409"/>
    <w:rsid w:val="3F310B59"/>
    <w:rsid w:val="3F32667F"/>
    <w:rsid w:val="3F335525"/>
    <w:rsid w:val="3F3356A6"/>
    <w:rsid w:val="3F347ACF"/>
    <w:rsid w:val="3F3C6758"/>
    <w:rsid w:val="3F3E3276"/>
    <w:rsid w:val="3F43088C"/>
    <w:rsid w:val="3F5F3233"/>
    <w:rsid w:val="3F740A45"/>
    <w:rsid w:val="3F7B0026"/>
    <w:rsid w:val="3F7D5B4C"/>
    <w:rsid w:val="3F823162"/>
    <w:rsid w:val="3F8769CB"/>
    <w:rsid w:val="3F8F587F"/>
    <w:rsid w:val="3FA7706D"/>
    <w:rsid w:val="3FAF1A7E"/>
    <w:rsid w:val="3FBC7BEE"/>
    <w:rsid w:val="3FBE44C2"/>
    <w:rsid w:val="3FBE4F2D"/>
    <w:rsid w:val="3FC76DC7"/>
    <w:rsid w:val="3FCA0F81"/>
    <w:rsid w:val="3FDF6807"/>
    <w:rsid w:val="3FE2685D"/>
    <w:rsid w:val="3FF1653A"/>
    <w:rsid w:val="400D3374"/>
    <w:rsid w:val="40165958"/>
    <w:rsid w:val="401D10DD"/>
    <w:rsid w:val="4021234B"/>
    <w:rsid w:val="40224945"/>
    <w:rsid w:val="402748D0"/>
    <w:rsid w:val="402B37FA"/>
    <w:rsid w:val="4036647C"/>
    <w:rsid w:val="403703F1"/>
    <w:rsid w:val="40384169"/>
    <w:rsid w:val="403A14AB"/>
    <w:rsid w:val="40442B0E"/>
    <w:rsid w:val="4044666A"/>
    <w:rsid w:val="404623E2"/>
    <w:rsid w:val="40490124"/>
    <w:rsid w:val="40507E8F"/>
    <w:rsid w:val="40556AC9"/>
    <w:rsid w:val="40583EC3"/>
    <w:rsid w:val="40700125"/>
    <w:rsid w:val="40703903"/>
    <w:rsid w:val="407822D3"/>
    <w:rsid w:val="407A208B"/>
    <w:rsid w:val="407E0E66"/>
    <w:rsid w:val="407E7DCE"/>
    <w:rsid w:val="408522D3"/>
    <w:rsid w:val="40880C4C"/>
    <w:rsid w:val="408E3D89"/>
    <w:rsid w:val="40956EC5"/>
    <w:rsid w:val="40980764"/>
    <w:rsid w:val="409C0254"/>
    <w:rsid w:val="40BE01CA"/>
    <w:rsid w:val="40C81049"/>
    <w:rsid w:val="40C854ED"/>
    <w:rsid w:val="40CB6D8B"/>
    <w:rsid w:val="40D07EFD"/>
    <w:rsid w:val="40D774DE"/>
    <w:rsid w:val="40DC68A2"/>
    <w:rsid w:val="40DD2379"/>
    <w:rsid w:val="40E045E4"/>
    <w:rsid w:val="40E37C31"/>
    <w:rsid w:val="40E65973"/>
    <w:rsid w:val="40EB11DB"/>
    <w:rsid w:val="41032081"/>
    <w:rsid w:val="41035957"/>
    <w:rsid w:val="41083B3B"/>
    <w:rsid w:val="4114428E"/>
    <w:rsid w:val="4114603C"/>
    <w:rsid w:val="411B6CE5"/>
    <w:rsid w:val="41322966"/>
    <w:rsid w:val="41377F7D"/>
    <w:rsid w:val="413E57AF"/>
    <w:rsid w:val="41405083"/>
    <w:rsid w:val="4142704D"/>
    <w:rsid w:val="414508EB"/>
    <w:rsid w:val="41526B64"/>
    <w:rsid w:val="4162324B"/>
    <w:rsid w:val="41654AEA"/>
    <w:rsid w:val="4166128B"/>
    <w:rsid w:val="4168282C"/>
    <w:rsid w:val="416A64CB"/>
    <w:rsid w:val="41856F3A"/>
    <w:rsid w:val="418D5DEE"/>
    <w:rsid w:val="41921DD9"/>
    <w:rsid w:val="419256D7"/>
    <w:rsid w:val="419359B9"/>
    <w:rsid w:val="419929E5"/>
    <w:rsid w:val="419B49AF"/>
    <w:rsid w:val="419C2F27"/>
    <w:rsid w:val="41A90E7A"/>
    <w:rsid w:val="41AE46E3"/>
    <w:rsid w:val="41B857CC"/>
    <w:rsid w:val="41B94E35"/>
    <w:rsid w:val="41B96BE3"/>
    <w:rsid w:val="41BB0BAE"/>
    <w:rsid w:val="41BE41FA"/>
    <w:rsid w:val="41BF58B5"/>
    <w:rsid w:val="41CF4659"/>
    <w:rsid w:val="41DD6D76"/>
    <w:rsid w:val="41E06866"/>
    <w:rsid w:val="41E579D9"/>
    <w:rsid w:val="41E81277"/>
    <w:rsid w:val="41EE0F83"/>
    <w:rsid w:val="41F52311"/>
    <w:rsid w:val="420460B1"/>
    <w:rsid w:val="420662CD"/>
    <w:rsid w:val="420C31B7"/>
    <w:rsid w:val="42204B43"/>
    <w:rsid w:val="42277FF1"/>
    <w:rsid w:val="42293F9D"/>
    <w:rsid w:val="423A5F76"/>
    <w:rsid w:val="4249440B"/>
    <w:rsid w:val="424F6F79"/>
    <w:rsid w:val="4250579A"/>
    <w:rsid w:val="42521512"/>
    <w:rsid w:val="425F396C"/>
    <w:rsid w:val="42674891"/>
    <w:rsid w:val="4269685C"/>
    <w:rsid w:val="426D634C"/>
    <w:rsid w:val="427F7E2D"/>
    <w:rsid w:val="428471F1"/>
    <w:rsid w:val="42890CAC"/>
    <w:rsid w:val="428C60A6"/>
    <w:rsid w:val="42990EE2"/>
    <w:rsid w:val="429C453B"/>
    <w:rsid w:val="429D6505"/>
    <w:rsid w:val="42AE426E"/>
    <w:rsid w:val="42B775C7"/>
    <w:rsid w:val="42C45840"/>
    <w:rsid w:val="42C615B8"/>
    <w:rsid w:val="42D426D5"/>
    <w:rsid w:val="42EE0B0F"/>
    <w:rsid w:val="42F35B0E"/>
    <w:rsid w:val="42FE5942"/>
    <w:rsid w:val="42FF450A"/>
    <w:rsid w:val="430622FC"/>
    <w:rsid w:val="430641A8"/>
    <w:rsid w:val="43106CD7"/>
    <w:rsid w:val="431E0128"/>
    <w:rsid w:val="432664FB"/>
    <w:rsid w:val="432F1853"/>
    <w:rsid w:val="43301127"/>
    <w:rsid w:val="43375A2F"/>
    <w:rsid w:val="434075BC"/>
    <w:rsid w:val="43432C09"/>
    <w:rsid w:val="434A21E9"/>
    <w:rsid w:val="434C3ABD"/>
    <w:rsid w:val="435272F0"/>
    <w:rsid w:val="43544F51"/>
    <w:rsid w:val="435A25A5"/>
    <w:rsid w:val="435C016E"/>
    <w:rsid w:val="43670FED"/>
    <w:rsid w:val="4379487C"/>
    <w:rsid w:val="438356FB"/>
    <w:rsid w:val="43884ABF"/>
    <w:rsid w:val="43931DE2"/>
    <w:rsid w:val="43947908"/>
    <w:rsid w:val="439671DC"/>
    <w:rsid w:val="43A848C1"/>
    <w:rsid w:val="43A85162"/>
    <w:rsid w:val="43A96DD7"/>
    <w:rsid w:val="43B179D2"/>
    <w:rsid w:val="43BE0AB2"/>
    <w:rsid w:val="43C31F9B"/>
    <w:rsid w:val="43D146B8"/>
    <w:rsid w:val="43E20674"/>
    <w:rsid w:val="43F42155"/>
    <w:rsid w:val="44000AFA"/>
    <w:rsid w:val="44056E0E"/>
    <w:rsid w:val="44093E52"/>
    <w:rsid w:val="441F70D6"/>
    <w:rsid w:val="442073EE"/>
    <w:rsid w:val="44246EDE"/>
    <w:rsid w:val="442944F4"/>
    <w:rsid w:val="442A5B77"/>
    <w:rsid w:val="443B7D84"/>
    <w:rsid w:val="443D3AFC"/>
    <w:rsid w:val="44406218"/>
    <w:rsid w:val="44440F87"/>
    <w:rsid w:val="444D4B3A"/>
    <w:rsid w:val="4453331F"/>
    <w:rsid w:val="445451A2"/>
    <w:rsid w:val="445A645C"/>
    <w:rsid w:val="44676A43"/>
    <w:rsid w:val="4475773A"/>
    <w:rsid w:val="447C2876"/>
    <w:rsid w:val="447E0894"/>
    <w:rsid w:val="449F6565"/>
    <w:rsid w:val="44B27DA3"/>
    <w:rsid w:val="44B85878"/>
    <w:rsid w:val="44C304A5"/>
    <w:rsid w:val="44C655D8"/>
    <w:rsid w:val="44CA1FF3"/>
    <w:rsid w:val="44D501D8"/>
    <w:rsid w:val="44DC3315"/>
    <w:rsid w:val="44DF4BB3"/>
    <w:rsid w:val="44E421C9"/>
    <w:rsid w:val="44EC1414"/>
    <w:rsid w:val="44F00B6E"/>
    <w:rsid w:val="44F52628"/>
    <w:rsid w:val="44FC7513"/>
    <w:rsid w:val="44FD4773"/>
    <w:rsid w:val="45097E82"/>
    <w:rsid w:val="452151CC"/>
    <w:rsid w:val="45264590"/>
    <w:rsid w:val="453B44DF"/>
    <w:rsid w:val="45433394"/>
    <w:rsid w:val="45441FDC"/>
    <w:rsid w:val="45525385"/>
    <w:rsid w:val="455306C2"/>
    <w:rsid w:val="456A0921"/>
    <w:rsid w:val="456A6B72"/>
    <w:rsid w:val="457B63AD"/>
    <w:rsid w:val="45857508"/>
    <w:rsid w:val="45863C32"/>
    <w:rsid w:val="458C4D3B"/>
    <w:rsid w:val="459027F3"/>
    <w:rsid w:val="459534C4"/>
    <w:rsid w:val="459B31D0"/>
    <w:rsid w:val="459E4A6E"/>
    <w:rsid w:val="45AB3F29"/>
    <w:rsid w:val="45AB7E99"/>
    <w:rsid w:val="45B20519"/>
    <w:rsid w:val="45B93656"/>
    <w:rsid w:val="45B95404"/>
    <w:rsid w:val="45BC644E"/>
    <w:rsid w:val="45C435FA"/>
    <w:rsid w:val="45CE17E5"/>
    <w:rsid w:val="45D67D64"/>
    <w:rsid w:val="45DD7344"/>
    <w:rsid w:val="45DF6466"/>
    <w:rsid w:val="45E16709"/>
    <w:rsid w:val="45E46EF3"/>
    <w:rsid w:val="45EF7078"/>
    <w:rsid w:val="45FF375F"/>
    <w:rsid w:val="460A2104"/>
    <w:rsid w:val="461D429A"/>
    <w:rsid w:val="46252A99"/>
    <w:rsid w:val="46276812"/>
    <w:rsid w:val="463351B6"/>
    <w:rsid w:val="46364CA7"/>
    <w:rsid w:val="463D6035"/>
    <w:rsid w:val="463D76E9"/>
    <w:rsid w:val="46601D24"/>
    <w:rsid w:val="46624649"/>
    <w:rsid w:val="466757C1"/>
    <w:rsid w:val="467D0B27"/>
    <w:rsid w:val="46853538"/>
    <w:rsid w:val="469320F9"/>
    <w:rsid w:val="469D4D26"/>
    <w:rsid w:val="46A157B3"/>
    <w:rsid w:val="46AE0CE1"/>
    <w:rsid w:val="46AE36DE"/>
    <w:rsid w:val="46B1257F"/>
    <w:rsid w:val="46B300A5"/>
    <w:rsid w:val="46B53E1D"/>
    <w:rsid w:val="46BA58D8"/>
    <w:rsid w:val="46BB51AC"/>
    <w:rsid w:val="46D31B86"/>
    <w:rsid w:val="46D87B0C"/>
    <w:rsid w:val="46E110B6"/>
    <w:rsid w:val="46E62229"/>
    <w:rsid w:val="46E93AC7"/>
    <w:rsid w:val="46EE10DD"/>
    <w:rsid w:val="46F25071"/>
    <w:rsid w:val="46F83BDE"/>
    <w:rsid w:val="46F96400"/>
    <w:rsid w:val="46FF153C"/>
    <w:rsid w:val="47064679"/>
    <w:rsid w:val="47095F17"/>
    <w:rsid w:val="470B1C8F"/>
    <w:rsid w:val="47134FE8"/>
    <w:rsid w:val="471548BC"/>
    <w:rsid w:val="471C65EC"/>
    <w:rsid w:val="47215957"/>
    <w:rsid w:val="47264CB0"/>
    <w:rsid w:val="472F1E22"/>
    <w:rsid w:val="47462CC7"/>
    <w:rsid w:val="47466FB1"/>
    <w:rsid w:val="47484C91"/>
    <w:rsid w:val="474B6530"/>
    <w:rsid w:val="476B4E24"/>
    <w:rsid w:val="47797541"/>
    <w:rsid w:val="477E6905"/>
    <w:rsid w:val="478E5FE5"/>
    <w:rsid w:val="47961EA1"/>
    <w:rsid w:val="47A04ACD"/>
    <w:rsid w:val="47A3011A"/>
    <w:rsid w:val="47A35B8D"/>
    <w:rsid w:val="47A81BD4"/>
    <w:rsid w:val="47B10A89"/>
    <w:rsid w:val="47D90DC8"/>
    <w:rsid w:val="47DC362C"/>
    <w:rsid w:val="47DE1152"/>
    <w:rsid w:val="47E250E6"/>
    <w:rsid w:val="47EE22C9"/>
    <w:rsid w:val="47F92430"/>
    <w:rsid w:val="4803505C"/>
    <w:rsid w:val="48084421"/>
    <w:rsid w:val="480D1A37"/>
    <w:rsid w:val="480D2991"/>
    <w:rsid w:val="48174664"/>
    <w:rsid w:val="483D3E47"/>
    <w:rsid w:val="48425B85"/>
    <w:rsid w:val="484F3DFE"/>
    <w:rsid w:val="48621D83"/>
    <w:rsid w:val="486378A9"/>
    <w:rsid w:val="486C2C02"/>
    <w:rsid w:val="486E697A"/>
    <w:rsid w:val="486F2457"/>
    <w:rsid w:val="48785AE0"/>
    <w:rsid w:val="488937B4"/>
    <w:rsid w:val="488A3088"/>
    <w:rsid w:val="489A776F"/>
    <w:rsid w:val="48A028AB"/>
    <w:rsid w:val="48A30597"/>
    <w:rsid w:val="48AA1723"/>
    <w:rsid w:val="48B00D40"/>
    <w:rsid w:val="48B06BCC"/>
    <w:rsid w:val="48B1677F"/>
    <w:rsid w:val="48BA46AE"/>
    <w:rsid w:val="48C420A5"/>
    <w:rsid w:val="48C540C0"/>
    <w:rsid w:val="48E1714C"/>
    <w:rsid w:val="48E44E8E"/>
    <w:rsid w:val="48E6299C"/>
    <w:rsid w:val="48E76F6B"/>
    <w:rsid w:val="48E93F7C"/>
    <w:rsid w:val="48F21359"/>
    <w:rsid w:val="4907292A"/>
    <w:rsid w:val="49163CAF"/>
    <w:rsid w:val="49227764"/>
    <w:rsid w:val="492B6619"/>
    <w:rsid w:val="49304447"/>
    <w:rsid w:val="493C25D4"/>
    <w:rsid w:val="4948541D"/>
    <w:rsid w:val="495B3B7E"/>
    <w:rsid w:val="496C23A3"/>
    <w:rsid w:val="49776245"/>
    <w:rsid w:val="499C3073"/>
    <w:rsid w:val="499F0DB5"/>
    <w:rsid w:val="49B77EAC"/>
    <w:rsid w:val="49C03205"/>
    <w:rsid w:val="49C83E68"/>
    <w:rsid w:val="49CB1BAA"/>
    <w:rsid w:val="49CB3958"/>
    <w:rsid w:val="49CE0803"/>
    <w:rsid w:val="49E14F29"/>
    <w:rsid w:val="49E35145"/>
    <w:rsid w:val="49F25388"/>
    <w:rsid w:val="49F41101"/>
    <w:rsid w:val="4A0D22AA"/>
    <w:rsid w:val="4A190B67"/>
    <w:rsid w:val="4A2117CA"/>
    <w:rsid w:val="4A22097D"/>
    <w:rsid w:val="4A233794"/>
    <w:rsid w:val="4A2A68D0"/>
    <w:rsid w:val="4A372D9B"/>
    <w:rsid w:val="4A407EA2"/>
    <w:rsid w:val="4A4200BE"/>
    <w:rsid w:val="4A4831FA"/>
    <w:rsid w:val="4A4934DE"/>
    <w:rsid w:val="4A541B9F"/>
    <w:rsid w:val="4A5751EC"/>
    <w:rsid w:val="4A631DE2"/>
    <w:rsid w:val="4A633B90"/>
    <w:rsid w:val="4A69564B"/>
    <w:rsid w:val="4A6B2C0C"/>
    <w:rsid w:val="4A6D4A0F"/>
    <w:rsid w:val="4A6F69D9"/>
    <w:rsid w:val="4A722025"/>
    <w:rsid w:val="4A742241"/>
    <w:rsid w:val="4A783120"/>
    <w:rsid w:val="4A7F4E6E"/>
    <w:rsid w:val="4A9326C8"/>
    <w:rsid w:val="4A934476"/>
    <w:rsid w:val="4A981A8C"/>
    <w:rsid w:val="4AAD305D"/>
    <w:rsid w:val="4AB16FF2"/>
    <w:rsid w:val="4AB52520"/>
    <w:rsid w:val="4AB60164"/>
    <w:rsid w:val="4AC97E97"/>
    <w:rsid w:val="4ACA06A7"/>
    <w:rsid w:val="4AD0540C"/>
    <w:rsid w:val="4AD36F68"/>
    <w:rsid w:val="4AD54A8E"/>
    <w:rsid w:val="4AE14235"/>
    <w:rsid w:val="4AE53B12"/>
    <w:rsid w:val="4AEA0D51"/>
    <w:rsid w:val="4AEB2504"/>
    <w:rsid w:val="4AEC1DD8"/>
    <w:rsid w:val="4AFA44F5"/>
    <w:rsid w:val="4AFF7D5D"/>
    <w:rsid w:val="4B137364"/>
    <w:rsid w:val="4B166E55"/>
    <w:rsid w:val="4B180E1F"/>
    <w:rsid w:val="4B1A4995"/>
    <w:rsid w:val="4B2E341A"/>
    <w:rsid w:val="4B351938"/>
    <w:rsid w:val="4B3637B9"/>
    <w:rsid w:val="4B3814C1"/>
    <w:rsid w:val="4B3A0D95"/>
    <w:rsid w:val="4B3C4B0D"/>
    <w:rsid w:val="4B4E2A92"/>
    <w:rsid w:val="4B577B99"/>
    <w:rsid w:val="4B5E0F27"/>
    <w:rsid w:val="4B62209A"/>
    <w:rsid w:val="4B773930"/>
    <w:rsid w:val="4B7F2C4C"/>
    <w:rsid w:val="4B83273C"/>
    <w:rsid w:val="4B95421D"/>
    <w:rsid w:val="4BA91A77"/>
    <w:rsid w:val="4BB328F5"/>
    <w:rsid w:val="4BBA1ED6"/>
    <w:rsid w:val="4BC44B03"/>
    <w:rsid w:val="4BC7690C"/>
    <w:rsid w:val="4BC92119"/>
    <w:rsid w:val="4BCF66F2"/>
    <w:rsid w:val="4BD74836"/>
    <w:rsid w:val="4BD96800"/>
    <w:rsid w:val="4BDF3C75"/>
    <w:rsid w:val="4BE8259F"/>
    <w:rsid w:val="4BED5E07"/>
    <w:rsid w:val="4BF0032F"/>
    <w:rsid w:val="4BF058F8"/>
    <w:rsid w:val="4BF54CBC"/>
    <w:rsid w:val="4BF74D99"/>
    <w:rsid w:val="4BF85211"/>
    <w:rsid w:val="4BFB6776"/>
    <w:rsid w:val="4BFD3A08"/>
    <w:rsid w:val="4C001FDF"/>
    <w:rsid w:val="4C147838"/>
    <w:rsid w:val="4C2757BD"/>
    <w:rsid w:val="4C2E33EE"/>
    <w:rsid w:val="4C312198"/>
    <w:rsid w:val="4C373527"/>
    <w:rsid w:val="4C3B3017"/>
    <w:rsid w:val="4C3C1F63"/>
    <w:rsid w:val="4C463552"/>
    <w:rsid w:val="4C4B0D80"/>
    <w:rsid w:val="4C523EBC"/>
    <w:rsid w:val="4C5639AD"/>
    <w:rsid w:val="4C5C4D3B"/>
    <w:rsid w:val="4C76404F"/>
    <w:rsid w:val="4C820C46"/>
    <w:rsid w:val="4C827C2C"/>
    <w:rsid w:val="4C854292"/>
    <w:rsid w:val="4C871DB8"/>
    <w:rsid w:val="4C92075D"/>
    <w:rsid w:val="4C995F8F"/>
    <w:rsid w:val="4C9D782D"/>
    <w:rsid w:val="4CA20607"/>
    <w:rsid w:val="4CAA019C"/>
    <w:rsid w:val="4CBC0008"/>
    <w:rsid w:val="4CBD7ED0"/>
    <w:rsid w:val="4CC4083E"/>
    <w:rsid w:val="4CD80866"/>
    <w:rsid w:val="4CD86AB8"/>
    <w:rsid w:val="4CD9638C"/>
    <w:rsid w:val="4CE27936"/>
    <w:rsid w:val="4CE76CFB"/>
    <w:rsid w:val="4CF50A7A"/>
    <w:rsid w:val="4CF82CB6"/>
    <w:rsid w:val="4CFF4CB4"/>
    <w:rsid w:val="4D1F0243"/>
    <w:rsid w:val="4D245859"/>
    <w:rsid w:val="4D3006A2"/>
    <w:rsid w:val="4D315E19"/>
    <w:rsid w:val="4D3B2BA3"/>
    <w:rsid w:val="4D3C7870"/>
    <w:rsid w:val="4D44414D"/>
    <w:rsid w:val="4D455C15"/>
    <w:rsid w:val="4D5A571F"/>
    <w:rsid w:val="4D5F4AE3"/>
    <w:rsid w:val="4D602609"/>
    <w:rsid w:val="4D6420F9"/>
    <w:rsid w:val="4D6B3488"/>
    <w:rsid w:val="4D722A68"/>
    <w:rsid w:val="4D7D140D"/>
    <w:rsid w:val="4D844549"/>
    <w:rsid w:val="4D98465A"/>
    <w:rsid w:val="4D9C7C8B"/>
    <w:rsid w:val="4D9E1AAF"/>
    <w:rsid w:val="4DAB1AD6"/>
    <w:rsid w:val="4DB06300"/>
    <w:rsid w:val="4DB27309"/>
    <w:rsid w:val="4DBA440F"/>
    <w:rsid w:val="4DBA7F6B"/>
    <w:rsid w:val="4DBC1F35"/>
    <w:rsid w:val="4DBE5534"/>
    <w:rsid w:val="4DC66910"/>
    <w:rsid w:val="4DD1179B"/>
    <w:rsid w:val="4DD86643"/>
    <w:rsid w:val="4DDC4386"/>
    <w:rsid w:val="4DE65204"/>
    <w:rsid w:val="4DE66FB2"/>
    <w:rsid w:val="4DEA1F48"/>
    <w:rsid w:val="4DFC67D6"/>
    <w:rsid w:val="4E013DEC"/>
    <w:rsid w:val="4E015B9A"/>
    <w:rsid w:val="4E121B55"/>
    <w:rsid w:val="4E1839D6"/>
    <w:rsid w:val="4E1E499E"/>
    <w:rsid w:val="4E1F24C4"/>
    <w:rsid w:val="4E200716"/>
    <w:rsid w:val="4E206330"/>
    <w:rsid w:val="4E261AA5"/>
    <w:rsid w:val="4E3F66C2"/>
    <w:rsid w:val="4E4361B3"/>
    <w:rsid w:val="4E4D7031"/>
    <w:rsid w:val="4E4F68D0"/>
    <w:rsid w:val="4E593845"/>
    <w:rsid w:val="4E593C28"/>
    <w:rsid w:val="4E597784"/>
    <w:rsid w:val="4E5A52AA"/>
    <w:rsid w:val="4E604FB7"/>
    <w:rsid w:val="4E8011B5"/>
    <w:rsid w:val="4E944C60"/>
    <w:rsid w:val="4E9471EF"/>
    <w:rsid w:val="4E994025"/>
    <w:rsid w:val="4E9C3B15"/>
    <w:rsid w:val="4EA4073F"/>
    <w:rsid w:val="4EA604F0"/>
    <w:rsid w:val="4EAA6232"/>
    <w:rsid w:val="4EB42C0C"/>
    <w:rsid w:val="4EC8490A"/>
    <w:rsid w:val="4ECD3CCE"/>
    <w:rsid w:val="4ED137BE"/>
    <w:rsid w:val="4EDD6607"/>
    <w:rsid w:val="4EED75CD"/>
    <w:rsid w:val="4EEE25C2"/>
    <w:rsid w:val="4EEF00E8"/>
    <w:rsid w:val="4EFA0F67"/>
    <w:rsid w:val="4F027E1C"/>
    <w:rsid w:val="4F041DE6"/>
    <w:rsid w:val="4F073602"/>
    <w:rsid w:val="4F1250CE"/>
    <w:rsid w:val="4F164E9F"/>
    <w:rsid w:val="4F247D92"/>
    <w:rsid w:val="4F2757CC"/>
    <w:rsid w:val="4F277882"/>
    <w:rsid w:val="4F334479"/>
    <w:rsid w:val="4F3F4BCC"/>
    <w:rsid w:val="4F4400B0"/>
    <w:rsid w:val="4F440434"/>
    <w:rsid w:val="4F473A81"/>
    <w:rsid w:val="4F530677"/>
    <w:rsid w:val="4F560168"/>
    <w:rsid w:val="4F6208BA"/>
    <w:rsid w:val="4F6E54B1"/>
    <w:rsid w:val="4F730D1A"/>
    <w:rsid w:val="4F7433EE"/>
    <w:rsid w:val="4F7C5E20"/>
    <w:rsid w:val="4F7D23A1"/>
    <w:rsid w:val="4F7D3946"/>
    <w:rsid w:val="4F8C3B89"/>
    <w:rsid w:val="4F9D5D96"/>
    <w:rsid w:val="4F9F566B"/>
    <w:rsid w:val="4FA709C3"/>
    <w:rsid w:val="4FA7451F"/>
    <w:rsid w:val="4FB370F3"/>
    <w:rsid w:val="4FB462C4"/>
    <w:rsid w:val="4FC11A85"/>
    <w:rsid w:val="4FC450D1"/>
    <w:rsid w:val="4FCF6241"/>
    <w:rsid w:val="4FD119BA"/>
    <w:rsid w:val="4FDA48F5"/>
    <w:rsid w:val="4FDE2637"/>
    <w:rsid w:val="4FF57980"/>
    <w:rsid w:val="4FFB54D7"/>
    <w:rsid w:val="50065A15"/>
    <w:rsid w:val="501C4F0D"/>
    <w:rsid w:val="501E0C85"/>
    <w:rsid w:val="501F0559"/>
    <w:rsid w:val="50250266"/>
    <w:rsid w:val="502D2C76"/>
    <w:rsid w:val="502F2E92"/>
    <w:rsid w:val="50302767"/>
    <w:rsid w:val="50373AF5"/>
    <w:rsid w:val="50493828"/>
    <w:rsid w:val="504A41CA"/>
    <w:rsid w:val="504D7564"/>
    <w:rsid w:val="504F52E3"/>
    <w:rsid w:val="505E5526"/>
    <w:rsid w:val="50621718"/>
    <w:rsid w:val="50630D8E"/>
    <w:rsid w:val="5066262C"/>
    <w:rsid w:val="50715259"/>
    <w:rsid w:val="50722D7F"/>
    <w:rsid w:val="507A1C34"/>
    <w:rsid w:val="507B60D8"/>
    <w:rsid w:val="507D69D2"/>
    <w:rsid w:val="507E7976"/>
    <w:rsid w:val="507F724A"/>
    <w:rsid w:val="50854860"/>
    <w:rsid w:val="508F1B83"/>
    <w:rsid w:val="50901457"/>
    <w:rsid w:val="50A44CBB"/>
    <w:rsid w:val="50B3074F"/>
    <w:rsid w:val="50B30BBD"/>
    <w:rsid w:val="50B43398"/>
    <w:rsid w:val="50B45146"/>
    <w:rsid w:val="50C03DEF"/>
    <w:rsid w:val="50CE26AB"/>
    <w:rsid w:val="50D3612E"/>
    <w:rsid w:val="50D4361D"/>
    <w:rsid w:val="50D43A3A"/>
    <w:rsid w:val="50DB6B76"/>
    <w:rsid w:val="50E517A3"/>
    <w:rsid w:val="50E7376D"/>
    <w:rsid w:val="50EE4AFC"/>
    <w:rsid w:val="50EF2890"/>
    <w:rsid w:val="51024103"/>
    <w:rsid w:val="510559A1"/>
    <w:rsid w:val="511A58F1"/>
    <w:rsid w:val="512A18AC"/>
    <w:rsid w:val="513149E8"/>
    <w:rsid w:val="513242BC"/>
    <w:rsid w:val="5133250E"/>
    <w:rsid w:val="51385D77"/>
    <w:rsid w:val="5139389D"/>
    <w:rsid w:val="51556929"/>
    <w:rsid w:val="515626A1"/>
    <w:rsid w:val="516052CE"/>
    <w:rsid w:val="51695046"/>
    <w:rsid w:val="516E3547"/>
    <w:rsid w:val="51786173"/>
    <w:rsid w:val="518E3BE9"/>
    <w:rsid w:val="51A27694"/>
    <w:rsid w:val="51AB479B"/>
    <w:rsid w:val="51B03B5F"/>
    <w:rsid w:val="51B353FD"/>
    <w:rsid w:val="51C07B1A"/>
    <w:rsid w:val="51C15D6C"/>
    <w:rsid w:val="51C969CF"/>
    <w:rsid w:val="51CC4711"/>
    <w:rsid w:val="51CF3FD0"/>
    <w:rsid w:val="51D35A9F"/>
    <w:rsid w:val="51DC0DF8"/>
    <w:rsid w:val="51E47CAD"/>
    <w:rsid w:val="51ED3AED"/>
    <w:rsid w:val="51F078E9"/>
    <w:rsid w:val="51FB7815"/>
    <w:rsid w:val="51FC1036"/>
    <w:rsid w:val="51FF0643"/>
    <w:rsid w:val="51FF4AE6"/>
    <w:rsid w:val="520420FD"/>
    <w:rsid w:val="52054CF4"/>
    <w:rsid w:val="52067C23"/>
    <w:rsid w:val="52097713"/>
    <w:rsid w:val="520B348B"/>
    <w:rsid w:val="520B5935"/>
    <w:rsid w:val="521027B1"/>
    <w:rsid w:val="52191E1E"/>
    <w:rsid w:val="52195BA8"/>
    <w:rsid w:val="5224454D"/>
    <w:rsid w:val="523A167B"/>
    <w:rsid w:val="5245699D"/>
    <w:rsid w:val="52495D62"/>
    <w:rsid w:val="524D13AE"/>
    <w:rsid w:val="52592449"/>
    <w:rsid w:val="525F7333"/>
    <w:rsid w:val="526D37FE"/>
    <w:rsid w:val="527173F6"/>
    <w:rsid w:val="527252B8"/>
    <w:rsid w:val="527A416D"/>
    <w:rsid w:val="527F3531"/>
    <w:rsid w:val="528648C0"/>
    <w:rsid w:val="52870E2D"/>
    <w:rsid w:val="5288344F"/>
    <w:rsid w:val="52941F75"/>
    <w:rsid w:val="52972F71"/>
    <w:rsid w:val="52974D1F"/>
    <w:rsid w:val="529A65BD"/>
    <w:rsid w:val="529E7E5B"/>
    <w:rsid w:val="529F5982"/>
    <w:rsid w:val="52A116FA"/>
    <w:rsid w:val="52A15B9E"/>
    <w:rsid w:val="52AB07CA"/>
    <w:rsid w:val="52B961E4"/>
    <w:rsid w:val="52C84ED8"/>
    <w:rsid w:val="52D27B05"/>
    <w:rsid w:val="52DB4C0C"/>
    <w:rsid w:val="52E04FF4"/>
    <w:rsid w:val="52E4167E"/>
    <w:rsid w:val="52EA29A6"/>
    <w:rsid w:val="52EC506B"/>
    <w:rsid w:val="530028C4"/>
    <w:rsid w:val="53004672"/>
    <w:rsid w:val="5302663C"/>
    <w:rsid w:val="53093F13"/>
    <w:rsid w:val="53095C1D"/>
    <w:rsid w:val="53165C44"/>
    <w:rsid w:val="531719BC"/>
    <w:rsid w:val="53220A8C"/>
    <w:rsid w:val="53234805"/>
    <w:rsid w:val="53331C58"/>
    <w:rsid w:val="53332C9A"/>
    <w:rsid w:val="5334431C"/>
    <w:rsid w:val="533E0E61"/>
    <w:rsid w:val="533F163E"/>
    <w:rsid w:val="5345477B"/>
    <w:rsid w:val="534F1156"/>
    <w:rsid w:val="53536E98"/>
    <w:rsid w:val="535A6478"/>
    <w:rsid w:val="53650979"/>
    <w:rsid w:val="537F7C8D"/>
    <w:rsid w:val="53852DC9"/>
    <w:rsid w:val="538708F0"/>
    <w:rsid w:val="539128D8"/>
    <w:rsid w:val="539354E6"/>
    <w:rsid w:val="53937294"/>
    <w:rsid w:val="539B25ED"/>
    <w:rsid w:val="53A72D40"/>
    <w:rsid w:val="53B97CC0"/>
    <w:rsid w:val="53BC2C8F"/>
    <w:rsid w:val="53C93F50"/>
    <w:rsid w:val="53C9715A"/>
    <w:rsid w:val="53CD5848"/>
    <w:rsid w:val="53E915AA"/>
    <w:rsid w:val="53EE096F"/>
    <w:rsid w:val="53F02939"/>
    <w:rsid w:val="53F1220D"/>
    <w:rsid w:val="54071A30"/>
    <w:rsid w:val="540C7FD2"/>
    <w:rsid w:val="5413025E"/>
    <w:rsid w:val="54273E81"/>
    <w:rsid w:val="542B1BC3"/>
    <w:rsid w:val="542E520F"/>
    <w:rsid w:val="543A3BB4"/>
    <w:rsid w:val="543B7555"/>
    <w:rsid w:val="544E765F"/>
    <w:rsid w:val="54505185"/>
    <w:rsid w:val="545C4D54"/>
    <w:rsid w:val="54684BC5"/>
    <w:rsid w:val="54694499"/>
    <w:rsid w:val="546D3F89"/>
    <w:rsid w:val="547A66A6"/>
    <w:rsid w:val="547C41CC"/>
    <w:rsid w:val="547D1CF3"/>
    <w:rsid w:val="54817A35"/>
    <w:rsid w:val="5495528E"/>
    <w:rsid w:val="54A31759"/>
    <w:rsid w:val="54A35BFD"/>
    <w:rsid w:val="54A8078A"/>
    <w:rsid w:val="54AF6350"/>
    <w:rsid w:val="54BA4CF5"/>
    <w:rsid w:val="54C6369A"/>
    <w:rsid w:val="54D062C6"/>
    <w:rsid w:val="54E3424B"/>
    <w:rsid w:val="54EF0E42"/>
    <w:rsid w:val="54F33ACF"/>
    <w:rsid w:val="54FC355F"/>
    <w:rsid w:val="55083CB2"/>
    <w:rsid w:val="550B72FE"/>
    <w:rsid w:val="550D3076"/>
    <w:rsid w:val="550D751A"/>
    <w:rsid w:val="5511700B"/>
    <w:rsid w:val="55164621"/>
    <w:rsid w:val="55197C6D"/>
    <w:rsid w:val="55200FFC"/>
    <w:rsid w:val="552521DB"/>
    <w:rsid w:val="5527238A"/>
    <w:rsid w:val="552A3C28"/>
    <w:rsid w:val="55344AA7"/>
    <w:rsid w:val="553928B2"/>
    <w:rsid w:val="55452047"/>
    <w:rsid w:val="5559450E"/>
    <w:rsid w:val="555E1B24"/>
    <w:rsid w:val="556829A3"/>
    <w:rsid w:val="55683D91"/>
    <w:rsid w:val="55690BF5"/>
    <w:rsid w:val="556C4241"/>
    <w:rsid w:val="55717AA9"/>
    <w:rsid w:val="557B4484"/>
    <w:rsid w:val="55862E45"/>
    <w:rsid w:val="558935A1"/>
    <w:rsid w:val="55924656"/>
    <w:rsid w:val="55A0213D"/>
    <w:rsid w:val="55AC0AE1"/>
    <w:rsid w:val="55B26DA9"/>
    <w:rsid w:val="55BF6A67"/>
    <w:rsid w:val="55C67DF5"/>
    <w:rsid w:val="55C73B6D"/>
    <w:rsid w:val="55C93441"/>
    <w:rsid w:val="55C951EF"/>
    <w:rsid w:val="55D3606E"/>
    <w:rsid w:val="55D43EFA"/>
    <w:rsid w:val="55E738C7"/>
    <w:rsid w:val="55E77D6B"/>
    <w:rsid w:val="55F3226C"/>
    <w:rsid w:val="55FC3817"/>
    <w:rsid w:val="56066443"/>
    <w:rsid w:val="561B7A15"/>
    <w:rsid w:val="561D378D"/>
    <w:rsid w:val="562543F0"/>
    <w:rsid w:val="56292132"/>
    <w:rsid w:val="562B7C58"/>
    <w:rsid w:val="56357468"/>
    <w:rsid w:val="564C5E20"/>
    <w:rsid w:val="564C7BCE"/>
    <w:rsid w:val="564E3947"/>
    <w:rsid w:val="564E7DEA"/>
    <w:rsid w:val="565A053D"/>
    <w:rsid w:val="565C42B5"/>
    <w:rsid w:val="565D3B8A"/>
    <w:rsid w:val="566E5AA5"/>
    <w:rsid w:val="56717635"/>
    <w:rsid w:val="56747770"/>
    <w:rsid w:val="56777341"/>
    <w:rsid w:val="567A298E"/>
    <w:rsid w:val="567E5429"/>
    <w:rsid w:val="56883A30"/>
    <w:rsid w:val="569F23F4"/>
    <w:rsid w:val="56A95021"/>
    <w:rsid w:val="56BD287A"/>
    <w:rsid w:val="56BF4844"/>
    <w:rsid w:val="56C02A96"/>
    <w:rsid w:val="56D007FF"/>
    <w:rsid w:val="56ED13B1"/>
    <w:rsid w:val="56EF512A"/>
    <w:rsid w:val="56FE711B"/>
    <w:rsid w:val="570F757A"/>
    <w:rsid w:val="5712079F"/>
    <w:rsid w:val="57174680"/>
    <w:rsid w:val="571F7091"/>
    <w:rsid w:val="572F19CA"/>
    <w:rsid w:val="5733656A"/>
    <w:rsid w:val="57376AD1"/>
    <w:rsid w:val="57405985"/>
    <w:rsid w:val="574511ED"/>
    <w:rsid w:val="574F336E"/>
    <w:rsid w:val="57527466"/>
    <w:rsid w:val="57623B4D"/>
    <w:rsid w:val="57671D03"/>
    <w:rsid w:val="57713D91"/>
    <w:rsid w:val="577B69BD"/>
    <w:rsid w:val="57875362"/>
    <w:rsid w:val="57947A7F"/>
    <w:rsid w:val="579730CB"/>
    <w:rsid w:val="57A04676"/>
    <w:rsid w:val="57A37CC2"/>
    <w:rsid w:val="57AC6B77"/>
    <w:rsid w:val="57AD0F6C"/>
    <w:rsid w:val="57AF3CD2"/>
    <w:rsid w:val="57B1418D"/>
    <w:rsid w:val="57B33DF1"/>
    <w:rsid w:val="57B95737"/>
    <w:rsid w:val="57C2639A"/>
    <w:rsid w:val="57C93BCD"/>
    <w:rsid w:val="57CE2F91"/>
    <w:rsid w:val="57D367F9"/>
    <w:rsid w:val="57D936E4"/>
    <w:rsid w:val="57E37482"/>
    <w:rsid w:val="57EB2E8D"/>
    <w:rsid w:val="57F45AF9"/>
    <w:rsid w:val="58005114"/>
    <w:rsid w:val="5805010F"/>
    <w:rsid w:val="5806097D"/>
    <w:rsid w:val="580A02EB"/>
    <w:rsid w:val="580F7106"/>
    <w:rsid w:val="5814471C"/>
    <w:rsid w:val="58156E12"/>
    <w:rsid w:val="581F37ED"/>
    <w:rsid w:val="58226E39"/>
    <w:rsid w:val="58296419"/>
    <w:rsid w:val="582A3F3F"/>
    <w:rsid w:val="582D5E25"/>
    <w:rsid w:val="58360B36"/>
    <w:rsid w:val="583B7EFB"/>
    <w:rsid w:val="583D0117"/>
    <w:rsid w:val="584414A5"/>
    <w:rsid w:val="58496ABB"/>
    <w:rsid w:val="585428CB"/>
    <w:rsid w:val="58613E05"/>
    <w:rsid w:val="58711B6E"/>
    <w:rsid w:val="5875165E"/>
    <w:rsid w:val="5875340D"/>
    <w:rsid w:val="587F24DD"/>
    <w:rsid w:val="5886386C"/>
    <w:rsid w:val="5889335C"/>
    <w:rsid w:val="588C69A8"/>
    <w:rsid w:val="58935F89"/>
    <w:rsid w:val="58974E9B"/>
    <w:rsid w:val="58A91308"/>
    <w:rsid w:val="58A957AC"/>
    <w:rsid w:val="58B11AE4"/>
    <w:rsid w:val="58C223CA"/>
    <w:rsid w:val="58C919AA"/>
    <w:rsid w:val="58CB5722"/>
    <w:rsid w:val="58CD149A"/>
    <w:rsid w:val="58D04AE7"/>
    <w:rsid w:val="58DA6810"/>
    <w:rsid w:val="58DF2F7C"/>
    <w:rsid w:val="58E42340"/>
    <w:rsid w:val="58EB36CF"/>
    <w:rsid w:val="590E560F"/>
    <w:rsid w:val="59123351"/>
    <w:rsid w:val="59154BEF"/>
    <w:rsid w:val="592117E6"/>
    <w:rsid w:val="592866D1"/>
    <w:rsid w:val="59435A00"/>
    <w:rsid w:val="594554D5"/>
    <w:rsid w:val="59592D2E"/>
    <w:rsid w:val="595C637A"/>
    <w:rsid w:val="59657925"/>
    <w:rsid w:val="59684421"/>
    <w:rsid w:val="596A131C"/>
    <w:rsid w:val="59741916"/>
    <w:rsid w:val="597634E5"/>
    <w:rsid w:val="5980475F"/>
    <w:rsid w:val="598B67BC"/>
    <w:rsid w:val="598E7F41"/>
    <w:rsid w:val="599124C8"/>
    <w:rsid w:val="59973856"/>
    <w:rsid w:val="59995821"/>
    <w:rsid w:val="599B3347"/>
    <w:rsid w:val="599E6993"/>
    <w:rsid w:val="59A1611D"/>
    <w:rsid w:val="59A3044D"/>
    <w:rsid w:val="59A321FB"/>
    <w:rsid w:val="59AD2F64"/>
    <w:rsid w:val="59AD4E28"/>
    <w:rsid w:val="59B368E2"/>
    <w:rsid w:val="59BD150F"/>
    <w:rsid w:val="59C06909"/>
    <w:rsid w:val="59D015CD"/>
    <w:rsid w:val="59DB74C6"/>
    <w:rsid w:val="59DD395F"/>
    <w:rsid w:val="59E7033A"/>
    <w:rsid w:val="59F9006D"/>
    <w:rsid w:val="59FB2037"/>
    <w:rsid w:val="59FD190B"/>
    <w:rsid w:val="5A1E1882"/>
    <w:rsid w:val="5A2275C4"/>
    <w:rsid w:val="5A24333C"/>
    <w:rsid w:val="5A2450EA"/>
    <w:rsid w:val="5A2D122B"/>
    <w:rsid w:val="5A2E41BB"/>
    <w:rsid w:val="5A303EF0"/>
    <w:rsid w:val="5A380B96"/>
    <w:rsid w:val="5A3E458D"/>
    <w:rsid w:val="5A436E66"/>
    <w:rsid w:val="5A533C21"/>
    <w:rsid w:val="5A655D11"/>
    <w:rsid w:val="5A7616BE"/>
    <w:rsid w:val="5A8B40E1"/>
    <w:rsid w:val="5A8E07B6"/>
    <w:rsid w:val="5A90452E"/>
    <w:rsid w:val="5A951B44"/>
    <w:rsid w:val="5A981634"/>
    <w:rsid w:val="5AA61FA3"/>
    <w:rsid w:val="5AC93EE4"/>
    <w:rsid w:val="5AD22D98"/>
    <w:rsid w:val="5AD76104"/>
    <w:rsid w:val="5AD76600"/>
    <w:rsid w:val="5ADC59C5"/>
    <w:rsid w:val="5ADF1011"/>
    <w:rsid w:val="5ADF2BCF"/>
    <w:rsid w:val="5AE8436A"/>
    <w:rsid w:val="5AEE56F8"/>
    <w:rsid w:val="5AF34ABD"/>
    <w:rsid w:val="5B0B62AA"/>
    <w:rsid w:val="5B294982"/>
    <w:rsid w:val="5B353327"/>
    <w:rsid w:val="5B3550D5"/>
    <w:rsid w:val="5B3F7D02"/>
    <w:rsid w:val="5B4517BC"/>
    <w:rsid w:val="5B4B48F9"/>
    <w:rsid w:val="5B4F43E9"/>
    <w:rsid w:val="5B5419FF"/>
    <w:rsid w:val="5B557525"/>
    <w:rsid w:val="5B5E462C"/>
    <w:rsid w:val="5B5E63DA"/>
    <w:rsid w:val="5B6854AA"/>
    <w:rsid w:val="5B727BE0"/>
    <w:rsid w:val="5B770094"/>
    <w:rsid w:val="5B7A67C2"/>
    <w:rsid w:val="5B800A46"/>
    <w:rsid w:val="5B8205E5"/>
    <w:rsid w:val="5B8A3673"/>
    <w:rsid w:val="5B90055D"/>
    <w:rsid w:val="5B9729E8"/>
    <w:rsid w:val="5B9C33A6"/>
    <w:rsid w:val="5BA159E3"/>
    <w:rsid w:val="5BAB6528"/>
    <w:rsid w:val="5BB10BFF"/>
    <w:rsid w:val="5BB727DA"/>
    <w:rsid w:val="5BB97AB4"/>
    <w:rsid w:val="5BBA55DA"/>
    <w:rsid w:val="5BBE331C"/>
    <w:rsid w:val="5BC07095"/>
    <w:rsid w:val="5BC70423"/>
    <w:rsid w:val="5BCC5A39"/>
    <w:rsid w:val="5BCF1086"/>
    <w:rsid w:val="5BD443C2"/>
    <w:rsid w:val="5BDC058C"/>
    <w:rsid w:val="5BDC19F5"/>
    <w:rsid w:val="5BE85E7A"/>
    <w:rsid w:val="5BF40CE6"/>
    <w:rsid w:val="5BF925A6"/>
    <w:rsid w:val="5BFC5BF3"/>
    <w:rsid w:val="5C0C4088"/>
    <w:rsid w:val="5C125416"/>
    <w:rsid w:val="5C307117"/>
    <w:rsid w:val="5C3D2493"/>
    <w:rsid w:val="5C3E620B"/>
    <w:rsid w:val="5C4A2E02"/>
    <w:rsid w:val="5C4B1054"/>
    <w:rsid w:val="5C583771"/>
    <w:rsid w:val="5C6A5252"/>
    <w:rsid w:val="5C6E6AF1"/>
    <w:rsid w:val="5C780E51"/>
    <w:rsid w:val="5C853E3A"/>
    <w:rsid w:val="5C877BB2"/>
    <w:rsid w:val="5C8B76A2"/>
    <w:rsid w:val="5C8E0F41"/>
    <w:rsid w:val="5C91458D"/>
    <w:rsid w:val="5C9B540C"/>
    <w:rsid w:val="5C9C18B0"/>
    <w:rsid w:val="5C9D2770"/>
    <w:rsid w:val="5CA50038"/>
    <w:rsid w:val="5CB0535B"/>
    <w:rsid w:val="5CBD1826"/>
    <w:rsid w:val="5CC606DB"/>
    <w:rsid w:val="5CCB5C34"/>
    <w:rsid w:val="5CD32DD4"/>
    <w:rsid w:val="5CD34BA6"/>
    <w:rsid w:val="5CD64696"/>
    <w:rsid w:val="5CE70651"/>
    <w:rsid w:val="5CEC027E"/>
    <w:rsid w:val="5CEE109B"/>
    <w:rsid w:val="5CF214D0"/>
    <w:rsid w:val="5CF61D1A"/>
    <w:rsid w:val="5D094A6B"/>
    <w:rsid w:val="5D101956"/>
    <w:rsid w:val="5D1458EA"/>
    <w:rsid w:val="5D1707C9"/>
    <w:rsid w:val="5D1733DE"/>
    <w:rsid w:val="5D2612A3"/>
    <w:rsid w:val="5D30766A"/>
    <w:rsid w:val="5D3437C4"/>
    <w:rsid w:val="5D386284"/>
    <w:rsid w:val="5D3E4715"/>
    <w:rsid w:val="5D467A6D"/>
    <w:rsid w:val="5D4B6DD2"/>
    <w:rsid w:val="5D5201C0"/>
    <w:rsid w:val="5D5A26D3"/>
    <w:rsid w:val="5D656145"/>
    <w:rsid w:val="5D683540"/>
    <w:rsid w:val="5D69550A"/>
    <w:rsid w:val="5D6972B8"/>
    <w:rsid w:val="5D704AEA"/>
    <w:rsid w:val="5D71222E"/>
    <w:rsid w:val="5D7C523D"/>
    <w:rsid w:val="5D7E2D63"/>
    <w:rsid w:val="5D8331B0"/>
    <w:rsid w:val="5D91491D"/>
    <w:rsid w:val="5D916BB6"/>
    <w:rsid w:val="5D924A61"/>
    <w:rsid w:val="5D9724E6"/>
    <w:rsid w:val="5DA36C6E"/>
    <w:rsid w:val="5DA54794"/>
    <w:rsid w:val="5DA910F6"/>
    <w:rsid w:val="5DAA1DAA"/>
    <w:rsid w:val="5DAF116F"/>
    <w:rsid w:val="5DB13627"/>
    <w:rsid w:val="5DB449D7"/>
    <w:rsid w:val="5DB949BF"/>
    <w:rsid w:val="5DBB3FB7"/>
    <w:rsid w:val="5DBF5AF4"/>
    <w:rsid w:val="5DCD5A99"/>
    <w:rsid w:val="5DD5494D"/>
    <w:rsid w:val="5DDE1A54"/>
    <w:rsid w:val="5DE857BD"/>
    <w:rsid w:val="5DF23751"/>
    <w:rsid w:val="5DF272AD"/>
    <w:rsid w:val="5DFA3572"/>
    <w:rsid w:val="5E111569"/>
    <w:rsid w:val="5E1E4546"/>
    <w:rsid w:val="5E224037"/>
    <w:rsid w:val="5E2C6C63"/>
    <w:rsid w:val="5E2D4789"/>
    <w:rsid w:val="5E39312E"/>
    <w:rsid w:val="5E421FE3"/>
    <w:rsid w:val="5E424929"/>
    <w:rsid w:val="5E451AD3"/>
    <w:rsid w:val="5E4C10B3"/>
    <w:rsid w:val="5E4D0988"/>
    <w:rsid w:val="5E4F4700"/>
    <w:rsid w:val="5E631F59"/>
    <w:rsid w:val="5E664401"/>
    <w:rsid w:val="5E6737F7"/>
    <w:rsid w:val="5E6A32E8"/>
    <w:rsid w:val="5E79177D"/>
    <w:rsid w:val="5E802A67"/>
    <w:rsid w:val="5E93283E"/>
    <w:rsid w:val="5E984964"/>
    <w:rsid w:val="5E9B5B97"/>
    <w:rsid w:val="5EA467FA"/>
    <w:rsid w:val="5EAB402C"/>
    <w:rsid w:val="5EAC3900"/>
    <w:rsid w:val="5EAE7678"/>
    <w:rsid w:val="5EB32EE1"/>
    <w:rsid w:val="5EBF167A"/>
    <w:rsid w:val="5EC40C4A"/>
    <w:rsid w:val="5EC56770"/>
    <w:rsid w:val="5EC944B2"/>
    <w:rsid w:val="5EDB1A2B"/>
    <w:rsid w:val="5EDF5D98"/>
    <w:rsid w:val="5EE4309A"/>
    <w:rsid w:val="5EEC63F2"/>
    <w:rsid w:val="5EEE3F19"/>
    <w:rsid w:val="5EFD0600"/>
    <w:rsid w:val="5F0125E3"/>
    <w:rsid w:val="5F0B4ACB"/>
    <w:rsid w:val="5F0D0843"/>
    <w:rsid w:val="5F27114E"/>
    <w:rsid w:val="5F383F3E"/>
    <w:rsid w:val="5F3C1F91"/>
    <w:rsid w:val="5F3C4C84"/>
    <w:rsid w:val="5F3E49B6"/>
    <w:rsid w:val="5F555D46"/>
    <w:rsid w:val="5F57386C"/>
    <w:rsid w:val="5F61293D"/>
    <w:rsid w:val="5F6146EB"/>
    <w:rsid w:val="5F685A79"/>
    <w:rsid w:val="5F751F44"/>
    <w:rsid w:val="5F7A1C50"/>
    <w:rsid w:val="5F7E529D"/>
    <w:rsid w:val="5F811AAA"/>
    <w:rsid w:val="5F83316E"/>
    <w:rsid w:val="5F84662B"/>
    <w:rsid w:val="5F8C0FBD"/>
    <w:rsid w:val="5F9E4D20"/>
    <w:rsid w:val="5FAB005C"/>
    <w:rsid w:val="5FAC39E5"/>
    <w:rsid w:val="5FAF36A8"/>
    <w:rsid w:val="5FBE38EB"/>
    <w:rsid w:val="5FC66C44"/>
    <w:rsid w:val="5FCF5AF8"/>
    <w:rsid w:val="5FD749AD"/>
    <w:rsid w:val="5FDD76E1"/>
    <w:rsid w:val="5FE07D05"/>
    <w:rsid w:val="5FF53085"/>
    <w:rsid w:val="5FF779C3"/>
    <w:rsid w:val="60002155"/>
    <w:rsid w:val="600339F4"/>
    <w:rsid w:val="6020732A"/>
    <w:rsid w:val="602816AC"/>
    <w:rsid w:val="60326087"/>
    <w:rsid w:val="603D5158"/>
    <w:rsid w:val="603D6F06"/>
    <w:rsid w:val="60427896"/>
    <w:rsid w:val="6045400C"/>
    <w:rsid w:val="604A43F6"/>
    <w:rsid w:val="604E1113"/>
    <w:rsid w:val="60522285"/>
    <w:rsid w:val="60575AEE"/>
    <w:rsid w:val="60591866"/>
    <w:rsid w:val="605F0514"/>
    <w:rsid w:val="60687CFB"/>
    <w:rsid w:val="606D20C8"/>
    <w:rsid w:val="6074725D"/>
    <w:rsid w:val="607B7612"/>
    <w:rsid w:val="60840689"/>
    <w:rsid w:val="6085265B"/>
    <w:rsid w:val="608B7FAD"/>
    <w:rsid w:val="608E7761"/>
    <w:rsid w:val="60956D42"/>
    <w:rsid w:val="60966616"/>
    <w:rsid w:val="60996106"/>
    <w:rsid w:val="609E16E9"/>
    <w:rsid w:val="609F196E"/>
    <w:rsid w:val="60A76A75"/>
    <w:rsid w:val="60A800F7"/>
    <w:rsid w:val="60AF592A"/>
    <w:rsid w:val="60C211B9"/>
    <w:rsid w:val="60D95C38"/>
    <w:rsid w:val="60E43825"/>
    <w:rsid w:val="60EC6236"/>
    <w:rsid w:val="60EE5F5A"/>
    <w:rsid w:val="60F82E2D"/>
    <w:rsid w:val="610E43FE"/>
    <w:rsid w:val="611759A9"/>
    <w:rsid w:val="611C2FBF"/>
    <w:rsid w:val="612260FC"/>
    <w:rsid w:val="612956DC"/>
    <w:rsid w:val="61306A6A"/>
    <w:rsid w:val="61347B80"/>
    <w:rsid w:val="61363955"/>
    <w:rsid w:val="61371BA7"/>
    <w:rsid w:val="615F2949"/>
    <w:rsid w:val="616033EE"/>
    <w:rsid w:val="616E1341"/>
    <w:rsid w:val="618172C6"/>
    <w:rsid w:val="6192502F"/>
    <w:rsid w:val="61A42FB4"/>
    <w:rsid w:val="61B32161"/>
    <w:rsid w:val="61B72CE8"/>
    <w:rsid w:val="61BF7DEE"/>
    <w:rsid w:val="61D03DA9"/>
    <w:rsid w:val="61DC44FC"/>
    <w:rsid w:val="61E0223F"/>
    <w:rsid w:val="61E84C4F"/>
    <w:rsid w:val="61EA6C19"/>
    <w:rsid w:val="61F96E5C"/>
    <w:rsid w:val="62013F63"/>
    <w:rsid w:val="62193533"/>
    <w:rsid w:val="621974FF"/>
    <w:rsid w:val="621E68C3"/>
    <w:rsid w:val="6220088D"/>
    <w:rsid w:val="6220263B"/>
    <w:rsid w:val="622814F0"/>
    <w:rsid w:val="622B0FE0"/>
    <w:rsid w:val="622D2FAA"/>
    <w:rsid w:val="622F0AD0"/>
    <w:rsid w:val="623205C0"/>
    <w:rsid w:val="623B56C7"/>
    <w:rsid w:val="6247406C"/>
    <w:rsid w:val="624A3B5C"/>
    <w:rsid w:val="624F2F20"/>
    <w:rsid w:val="62501174"/>
    <w:rsid w:val="625642AF"/>
    <w:rsid w:val="62566383"/>
    <w:rsid w:val="625B18C5"/>
    <w:rsid w:val="625C1F6C"/>
    <w:rsid w:val="62764951"/>
    <w:rsid w:val="627D5CDF"/>
    <w:rsid w:val="628E1C9B"/>
    <w:rsid w:val="62907CA7"/>
    <w:rsid w:val="629E5C56"/>
    <w:rsid w:val="62A0552A"/>
    <w:rsid w:val="62A72D5C"/>
    <w:rsid w:val="62B334AF"/>
    <w:rsid w:val="62BF5C7A"/>
    <w:rsid w:val="62D11B87"/>
    <w:rsid w:val="62D376AD"/>
    <w:rsid w:val="62DE6052"/>
    <w:rsid w:val="62E278F0"/>
    <w:rsid w:val="62E418BB"/>
    <w:rsid w:val="62FD472A"/>
    <w:rsid w:val="62FE04A2"/>
    <w:rsid w:val="630737FB"/>
    <w:rsid w:val="63097573"/>
    <w:rsid w:val="632774BB"/>
    <w:rsid w:val="633914DA"/>
    <w:rsid w:val="633A597E"/>
    <w:rsid w:val="633F4D43"/>
    <w:rsid w:val="63495BC1"/>
    <w:rsid w:val="634B1C50"/>
    <w:rsid w:val="63611A91"/>
    <w:rsid w:val="637075F2"/>
    <w:rsid w:val="637846F9"/>
    <w:rsid w:val="6381342F"/>
    <w:rsid w:val="63822E81"/>
    <w:rsid w:val="638A02A2"/>
    <w:rsid w:val="639A641D"/>
    <w:rsid w:val="63A759EE"/>
    <w:rsid w:val="63AE5DB3"/>
    <w:rsid w:val="63BD5443"/>
    <w:rsid w:val="63C11BFC"/>
    <w:rsid w:val="63D7141F"/>
    <w:rsid w:val="63ED479F"/>
    <w:rsid w:val="63F21DB5"/>
    <w:rsid w:val="63F57AF7"/>
    <w:rsid w:val="63F7386F"/>
    <w:rsid w:val="63FC0E86"/>
    <w:rsid w:val="63FE69AC"/>
    <w:rsid w:val="63FF4464"/>
    <w:rsid w:val="640815D9"/>
    <w:rsid w:val="640B2E77"/>
    <w:rsid w:val="64151F48"/>
    <w:rsid w:val="641F0E7D"/>
    <w:rsid w:val="64232BB5"/>
    <w:rsid w:val="642B52C7"/>
    <w:rsid w:val="64305CB5"/>
    <w:rsid w:val="643B19AE"/>
    <w:rsid w:val="643E149E"/>
    <w:rsid w:val="64414AEB"/>
    <w:rsid w:val="64446389"/>
    <w:rsid w:val="64450E96"/>
    <w:rsid w:val="64460353"/>
    <w:rsid w:val="644A7E43"/>
    <w:rsid w:val="644B7717"/>
    <w:rsid w:val="645F1238"/>
    <w:rsid w:val="64601415"/>
    <w:rsid w:val="646627A3"/>
    <w:rsid w:val="646802C9"/>
    <w:rsid w:val="646A5DEF"/>
    <w:rsid w:val="64754794"/>
    <w:rsid w:val="64801D50"/>
    <w:rsid w:val="64963088"/>
    <w:rsid w:val="64963CFA"/>
    <w:rsid w:val="649966D5"/>
    <w:rsid w:val="64A137DB"/>
    <w:rsid w:val="64A34AF8"/>
    <w:rsid w:val="64A5345F"/>
    <w:rsid w:val="64B4350F"/>
    <w:rsid w:val="64B90B25"/>
    <w:rsid w:val="64BC4301"/>
    <w:rsid w:val="64BD0615"/>
    <w:rsid w:val="64C51278"/>
    <w:rsid w:val="64CA1F6B"/>
    <w:rsid w:val="64CF659A"/>
    <w:rsid w:val="64D15E6F"/>
    <w:rsid w:val="64D836A1"/>
    <w:rsid w:val="64DB0A9B"/>
    <w:rsid w:val="64E42046"/>
    <w:rsid w:val="64F6265B"/>
    <w:rsid w:val="64F63B27"/>
    <w:rsid w:val="64F658D5"/>
    <w:rsid w:val="64FB309F"/>
    <w:rsid w:val="650C334B"/>
    <w:rsid w:val="650C50F9"/>
    <w:rsid w:val="650D7C67"/>
    <w:rsid w:val="65136487"/>
    <w:rsid w:val="651421FF"/>
    <w:rsid w:val="65182932"/>
    <w:rsid w:val="6518584B"/>
    <w:rsid w:val="651D2E62"/>
    <w:rsid w:val="65222B6E"/>
    <w:rsid w:val="6522491C"/>
    <w:rsid w:val="6524614E"/>
    <w:rsid w:val="652561BA"/>
    <w:rsid w:val="6531690D"/>
    <w:rsid w:val="65362175"/>
    <w:rsid w:val="65424FBE"/>
    <w:rsid w:val="65465D03"/>
    <w:rsid w:val="65516386"/>
    <w:rsid w:val="655645C6"/>
    <w:rsid w:val="65622F6B"/>
    <w:rsid w:val="656B0071"/>
    <w:rsid w:val="65711400"/>
    <w:rsid w:val="65801643"/>
    <w:rsid w:val="6582360D"/>
    <w:rsid w:val="65877B96"/>
    <w:rsid w:val="659375C8"/>
    <w:rsid w:val="659550EE"/>
    <w:rsid w:val="65A226D1"/>
    <w:rsid w:val="65A76BCF"/>
    <w:rsid w:val="65AA3745"/>
    <w:rsid w:val="65B51BE3"/>
    <w:rsid w:val="65B5753E"/>
    <w:rsid w:val="65B732B6"/>
    <w:rsid w:val="65C60D94"/>
    <w:rsid w:val="65D06126"/>
    <w:rsid w:val="65D5198E"/>
    <w:rsid w:val="65E35D84"/>
    <w:rsid w:val="65E52554"/>
    <w:rsid w:val="65F30067"/>
    <w:rsid w:val="65FA13F5"/>
    <w:rsid w:val="66014531"/>
    <w:rsid w:val="66042274"/>
    <w:rsid w:val="660B3602"/>
    <w:rsid w:val="660B715E"/>
    <w:rsid w:val="66134265"/>
    <w:rsid w:val="66173D55"/>
    <w:rsid w:val="661A55F3"/>
    <w:rsid w:val="661E1587"/>
    <w:rsid w:val="66304E17"/>
    <w:rsid w:val="663366B5"/>
    <w:rsid w:val="66342B59"/>
    <w:rsid w:val="663C1A0D"/>
    <w:rsid w:val="66440A33"/>
    <w:rsid w:val="6646463A"/>
    <w:rsid w:val="664803B2"/>
    <w:rsid w:val="665E1984"/>
    <w:rsid w:val="665F56FC"/>
    <w:rsid w:val="66611474"/>
    <w:rsid w:val="66681C2F"/>
    <w:rsid w:val="66682803"/>
    <w:rsid w:val="666A4179"/>
    <w:rsid w:val="6672542F"/>
    <w:rsid w:val="66772A46"/>
    <w:rsid w:val="66794A10"/>
    <w:rsid w:val="667F487D"/>
    <w:rsid w:val="66874FB7"/>
    <w:rsid w:val="669058B5"/>
    <w:rsid w:val="6692787F"/>
    <w:rsid w:val="669929BC"/>
    <w:rsid w:val="669C06FE"/>
    <w:rsid w:val="669C425A"/>
    <w:rsid w:val="66B21CD0"/>
    <w:rsid w:val="66C82838"/>
    <w:rsid w:val="66D32372"/>
    <w:rsid w:val="66D87988"/>
    <w:rsid w:val="66DE4873"/>
    <w:rsid w:val="66E71979"/>
    <w:rsid w:val="66E77BCB"/>
    <w:rsid w:val="66E77E0F"/>
    <w:rsid w:val="66E856F1"/>
    <w:rsid w:val="66EB3746"/>
    <w:rsid w:val="66EF082E"/>
    <w:rsid w:val="66F2031E"/>
    <w:rsid w:val="66F330E2"/>
    <w:rsid w:val="66F95B50"/>
    <w:rsid w:val="670E72AD"/>
    <w:rsid w:val="67112E9A"/>
    <w:rsid w:val="67114C48"/>
    <w:rsid w:val="67226E55"/>
    <w:rsid w:val="672A3F5C"/>
    <w:rsid w:val="672C55DE"/>
    <w:rsid w:val="673646AF"/>
    <w:rsid w:val="67386679"/>
    <w:rsid w:val="673D77EB"/>
    <w:rsid w:val="673F17B5"/>
    <w:rsid w:val="67425BAC"/>
    <w:rsid w:val="674E19F8"/>
    <w:rsid w:val="674E7C4A"/>
    <w:rsid w:val="67582877"/>
    <w:rsid w:val="675A65EF"/>
    <w:rsid w:val="6760172C"/>
    <w:rsid w:val="67801DCE"/>
    <w:rsid w:val="678418BE"/>
    <w:rsid w:val="67843DCC"/>
    <w:rsid w:val="67851192"/>
    <w:rsid w:val="67885067"/>
    <w:rsid w:val="678E6299"/>
    <w:rsid w:val="679F2254"/>
    <w:rsid w:val="67A94E81"/>
    <w:rsid w:val="67AC671F"/>
    <w:rsid w:val="67AE2497"/>
    <w:rsid w:val="67B04BBA"/>
    <w:rsid w:val="67C65A33"/>
    <w:rsid w:val="67D539E1"/>
    <w:rsid w:val="67D6379C"/>
    <w:rsid w:val="67DF4D46"/>
    <w:rsid w:val="67E20393"/>
    <w:rsid w:val="67E61308"/>
    <w:rsid w:val="67EE6D37"/>
    <w:rsid w:val="67F161C5"/>
    <w:rsid w:val="67F325A0"/>
    <w:rsid w:val="67F73E3E"/>
    <w:rsid w:val="67FD51CC"/>
    <w:rsid w:val="67FD6F7B"/>
    <w:rsid w:val="68060525"/>
    <w:rsid w:val="680C5D76"/>
    <w:rsid w:val="68103152"/>
    <w:rsid w:val="68172D06"/>
    <w:rsid w:val="681A5D7E"/>
    <w:rsid w:val="682739E4"/>
    <w:rsid w:val="6828049B"/>
    <w:rsid w:val="6836599D"/>
    <w:rsid w:val="6838513C"/>
    <w:rsid w:val="68597778"/>
    <w:rsid w:val="68617509"/>
    <w:rsid w:val="68692862"/>
    <w:rsid w:val="686B0388"/>
    <w:rsid w:val="68784853"/>
    <w:rsid w:val="687E12C6"/>
    <w:rsid w:val="688651C2"/>
    <w:rsid w:val="68965FEA"/>
    <w:rsid w:val="689F6284"/>
    <w:rsid w:val="68A1024E"/>
    <w:rsid w:val="68B0223F"/>
    <w:rsid w:val="68BF696B"/>
    <w:rsid w:val="68C1444C"/>
    <w:rsid w:val="68C161FA"/>
    <w:rsid w:val="68CB7079"/>
    <w:rsid w:val="68DC4DE2"/>
    <w:rsid w:val="68DF1901"/>
    <w:rsid w:val="68E36170"/>
    <w:rsid w:val="68E87C2B"/>
    <w:rsid w:val="68EC14C9"/>
    <w:rsid w:val="68ED6FEF"/>
    <w:rsid w:val="68F71C1C"/>
    <w:rsid w:val="690E7B57"/>
    <w:rsid w:val="690F6F65"/>
    <w:rsid w:val="691F0616"/>
    <w:rsid w:val="69236EB5"/>
    <w:rsid w:val="69272501"/>
    <w:rsid w:val="69291012"/>
    <w:rsid w:val="692A1FF1"/>
    <w:rsid w:val="69313380"/>
    <w:rsid w:val="69407A67"/>
    <w:rsid w:val="6942558D"/>
    <w:rsid w:val="69431305"/>
    <w:rsid w:val="69434E61"/>
    <w:rsid w:val="69450BD9"/>
    <w:rsid w:val="694F3806"/>
    <w:rsid w:val="695157D0"/>
    <w:rsid w:val="697B0A9F"/>
    <w:rsid w:val="69855479"/>
    <w:rsid w:val="699D0A15"/>
    <w:rsid w:val="699F29DF"/>
    <w:rsid w:val="69A24DB9"/>
    <w:rsid w:val="69AA4EE0"/>
    <w:rsid w:val="69AC6EAA"/>
    <w:rsid w:val="69AE2C22"/>
    <w:rsid w:val="69B61AD7"/>
    <w:rsid w:val="69B67D29"/>
    <w:rsid w:val="69B95123"/>
    <w:rsid w:val="69C42446"/>
    <w:rsid w:val="69DD52B6"/>
    <w:rsid w:val="69EC71A8"/>
    <w:rsid w:val="69F85C4B"/>
    <w:rsid w:val="69F85FA8"/>
    <w:rsid w:val="69F940C6"/>
    <w:rsid w:val="69FA7C16"/>
    <w:rsid w:val="69FB573C"/>
    <w:rsid w:val="69FF347E"/>
    <w:rsid w:val="6A086E01"/>
    <w:rsid w:val="6A1231B1"/>
    <w:rsid w:val="6A1A3E14"/>
    <w:rsid w:val="6A2E78BF"/>
    <w:rsid w:val="6A31115D"/>
    <w:rsid w:val="6A3F201D"/>
    <w:rsid w:val="6A415844"/>
    <w:rsid w:val="6A416A27"/>
    <w:rsid w:val="6A5512F0"/>
    <w:rsid w:val="6A58493C"/>
    <w:rsid w:val="6A674B7F"/>
    <w:rsid w:val="6A7F011B"/>
    <w:rsid w:val="6A841BD5"/>
    <w:rsid w:val="6A9811DC"/>
    <w:rsid w:val="6A9E4A45"/>
    <w:rsid w:val="6A9F1FF8"/>
    <w:rsid w:val="6AA933EA"/>
    <w:rsid w:val="6AD53095"/>
    <w:rsid w:val="6AE0505D"/>
    <w:rsid w:val="6AEE2E69"/>
    <w:rsid w:val="6B0074AE"/>
    <w:rsid w:val="6B056872"/>
    <w:rsid w:val="6B0B19AE"/>
    <w:rsid w:val="6B134150"/>
    <w:rsid w:val="6B166CD1"/>
    <w:rsid w:val="6B19231D"/>
    <w:rsid w:val="6B1B7E43"/>
    <w:rsid w:val="6B2D401B"/>
    <w:rsid w:val="6B364C7D"/>
    <w:rsid w:val="6B386B50"/>
    <w:rsid w:val="6B3B6738"/>
    <w:rsid w:val="6B5D66AE"/>
    <w:rsid w:val="6B627FA9"/>
    <w:rsid w:val="6B685C5A"/>
    <w:rsid w:val="6B7B4D86"/>
    <w:rsid w:val="6B8508F4"/>
    <w:rsid w:val="6B87372B"/>
    <w:rsid w:val="6B881251"/>
    <w:rsid w:val="6B8F7163"/>
    <w:rsid w:val="6B916358"/>
    <w:rsid w:val="6BA77929"/>
    <w:rsid w:val="6BA90F2B"/>
    <w:rsid w:val="6BAC3191"/>
    <w:rsid w:val="6BB107A8"/>
    <w:rsid w:val="6BBA3D96"/>
    <w:rsid w:val="6BC71D79"/>
    <w:rsid w:val="6BC8789F"/>
    <w:rsid w:val="6BD61FBC"/>
    <w:rsid w:val="6BD85D34"/>
    <w:rsid w:val="6BDB75D3"/>
    <w:rsid w:val="6BE20961"/>
    <w:rsid w:val="6BF6333A"/>
    <w:rsid w:val="6BF90989"/>
    <w:rsid w:val="6BFF59B7"/>
    <w:rsid w:val="6C046B2A"/>
    <w:rsid w:val="6C054650"/>
    <w:rsid w:val="6C0905E4"/>
    <w:rsid w:val="6C0C1E82"/>
    <w:rsid w:val="6C0E79A8"/>
    <w:rsid w:val="6C1256EA"/>
    <w:rsid w:val="6C152349"/>
    <w:rsid w:val="6C184FF0"/>
    <w:rsid w:val="6C2D57DC"/>
    <w:rsid w:val="6C30791F"/>
    <w:rsid w:val="6C33740F"/>
    <w:rsid w:val="6C3A254B"/>
    <w:rsid w:val="6C4258A4"/>
    <w:rsid w:val="6C4C04D0"/>
    <w:rsid w:val="6C4D49E3"/>
    <w:rsid w:val="6C5F0204"/>
    <w:rsid w:val="6C6677E4"/>
    <w:rsid w:val="6C6946FF"/>
    <w:rsid w:val="6C6C46CF"/>
    <w:rsid w:val="6C735A5D"/>
    <w:rsid w:val="6C7A3B01"/>
    <w:rsid w:val="6C7A503E"/>
    <w:rsid w:val="6C7C2B64"/>
    <w:rsid w:val="6C810E50"/>
    <w:rsid w:val="6C847C6A"/>
    <w:rsid w:val="6C865790"/>
    <w:rsid w:val="6C8859AD"/>
    <w:rsid w:val="6C9205D9"/>
    <w:rsid w:val="6C9360FF"/>
    <w:rsid w:val="6C951E77"/>
    <w:rsid w:val="6CA36342"/>
    <w:rsid w:val="6CAE6A95"/>
    <w:rsid w:val="6CB30550"/>
    <w:rsid w:val="6CBC5656"/>
    <w:rsid w:val="6CC91B21"/>
    <w:rsid w:val="6CCB5899"/>
    <w:rsid w:val="6CCE7137"/>
    <w:rsid w:val="6CD06E3E"/>
    <w:rsid w:val="6CD8015F"/>
    <w:rsid w:val="6CDA75E2"/>
    <w:rsid w:val="6CDC3602"/>
    <w:rsid w:val="6CE40709"/>
    <w:rsid w:val="6CE64481"/>
    <w:rsid w:val="6CE928EB"/>
    <w:rsid w:val="6CED3A62"/>
    <w:rsid w:val="6CF52916"/>
    <w:rsid w:val="6CFC5A53"/>
    <w:rsid w:val="6CFF6AA8"/>
    <w:rsid w:val="6D070077"/>
    <w:rsid w:val="6D125276"/>
    <w:rsid w:val="6D262AD0"/>
    <w:rsid w:val="6D2F407A"/>
    <w:rsid w:val="6D307C81"/>
    <w:rsid w:val="6D3451EC"/>
    <w:rsid w:val="6D515596"/>
    <w:rsid w:val="6D5238C5"/>
    <w:rsid w:val="6D527D69"/>
    <w:rsid w:val="6D594C53"/>
    <w:rsid w:val="6D631F76"/>
    <w:rsid w:val="6D6A50B2"/>
    <w:rsid w:val="6D895D72"/>
    <w:rsid w:val="6D8B494D"/>
    <w:rsid w:val="6D8D0DA1"/>
    <w:rsid w:val="6D984824"/>
    <w:rsid w:val="6DA32372"/>
    <w:rsid w:val="6DA75097"/>
    <w:rsid w:val="6DAF0D17"/>
    <w:rsid w:val="6DB77BCC"/>
    <w:rsid w:val="6DC4017D"/>
    <w:rsid w:val="6DC5053A"/>
    <w:rsid w:val="6DFA7186"/>
    <w:rsid w:val="6E024C64"/>
    <w:rsid w:val="6E056B89"/>
    <w:rsid w:val="6E0965D6"/>
    <w:rsid w:val="6E0E3C8F"/>
    <w:rsid w:val="6E2214E9"/>
    <w:rsid w:val="6E301E58"/>
    <w:rsid w:val="6E3B07FD"/>
    <w:rsid w:val="6E3F209B"/>
    <w:rsid w:val="6E414065"/>
    <w:rsid w:val="6E46167B"/>
    <w:rsid w:val="6E5518BE"/>
    <w:rsid w:val="6E5B49FB"/>
    <w:rsid w:val="6E5E12A1"/>
    <w:rsid w:val="6E5F273D"/>
    <w:rsid w:val="6E6715F2"/>
    <w:rsid w:val="6E6E2980"/>
    <w:rsid w:val="6E70494A"/>
    <w:rsid w:val="6E71421E"/>
    <w:rsid w:val="6E781A51"/>
    <w:rsid w:val="6E7855AD"/>
    <w:rsid w:val="6E7E3225"/>
    <w:rsid w:val="6E8201DA"/>
    <w:rsid w:val="6E851A78"/>
    <w:rsid w:val="6E865F1C"/>
    <w:rsid w:val="6EA2087C"/>
    <w:rsid w:val="6EAE7221"/>
    <w:rsid w:val="6EC16F54"/>
    <w:rsid w:val="6ED07EFC"/>
    <w:rsid w:val="6ED70525"/>
    <w:rsid w:val="6ED8429D"/>
    <w:rsid w:val="6EDE7B06"/>
    <w:rsid w:val="6EE92007"/>
    <w:rsid w:val="6EF56BFD"/>
    <w:rsid w:val="6EF966EE"/>
    <w:rsid w:val="6EFF5CCE"/>
    <w:rsid w:val="6F084B83"/>
    <w:rsid w:val="6F086931"/>
    <w:rsid w:val="6F0C014F"/>
    <w:rsid w:val="6F293971"/>
    <w:rsid w:val="6F2A2D4B"/>
    <w:rsid w:val="6F2B0871"/>
    <w:rsid w:val="6F322E63"/>
    <w:rsid w:val="6F3911E0"/>
    <w:rsid w:val="6F3E05A4"/>
    <w:rsid w:val="6F437969"/>
    <w:rsid w:val="6F593630"/>
    <w:rsid w:val="6F7264A0"/>
    <w:rsid w:val="6F8D32DA"/>
    <w:rsid w:val="6FAB62C6"/>
    <w:rsid w:val="6FAD1286"/>
    <w:rsid w:val="6FB36F0E"/>
    <w:rsid w:val="6FBE7937"/>
    <w:rsid w:val="6FC22F83"/>
    <w:rsid w:val="6FC7059A"/>
    <w:rsid w:val="6FC82564"/>
    <w:rsid w:val="6FD417E9"/>
    <w:rsid w:val="6FDB2297"/>
    <w:rsid w:val="6FDB5DF3"/>
    <w:rsid w:val="6FDD7DBD"/>
    <w:rsid w:val="6FDE3B35"/>
    <w:rsid w:val="6FE0340A"/>
    <w:rsid w:val="6FEA24DA"/>
    <w:rsid w:val="6FED5B27"/>
    <w:rsid w:val="6FFD045F"/>
    <w:rsid w:val="70001CFE"/>
    <w:rsid w:val="70076BE8"/>
    <w:rsid w:val="701337DF"/>
    <w:rsid w:val="702552C0"/>
    <w:rsid w:val="702B52B0"/>
    <w:rsid w:val="70357BF9"/>
    <w:rsid w:val="70383246"/>
    <w:rsid w:val="703A5210"/>
    <w:rsid w:val="704874A9"/>
    <w:rsid w:val="704A4D27"/>
    <w:rsid w:val="704C4F43"/>
    <w:rsid w:val="704E3A0C"/>
    <w:rsid w:val="705C33D8"/>
    <w:rsid w:val="70615262"/>
    <w:rsid w:val="70624A53"/>
    <w:rsid w:val="70735C1E"/>
    <w:rsid w:val="70736A78"/>
    <w:rsid w:val="70787AE6"/>
    <w:rsid w:val="70790109"/>
    <w:rsid w:val="707F70C6"/>
    <w:rsid w:val="70855C00"/>
    <w:rsid w:val="70877D29"/>
    <w:rsid w:val="70950698"/>
    <w:rsid w:val="709B1683"/>
    <w:rsid w:val="70AB1C6A"/>
    <w:rsid w:val="70AB3A18"/>
    <w:rsid w:val="70BF74C3"/>
    <w:rsid w:val="70D311C0"/>
    <w:rsid w:val="70E46F2A"/>
    <w:rsid w:val="70E707C8"/>
    <w:rsid w:val="70E84C6C"/>
    <w:rsid w:val="70EC5DDE"/>
    <w:rsid w:val="70FC4273"/>
    <w:rsid w:val="70FE448F"/>
    <w:rsid w:val="71125845"/>
    <w:rsid w:val="711315BD"/>
    <w:rsid w:val="711C2B67"/>
    <w:rsid w:val="71233EF6"/>
    <w:rsid w:val="712D267F"/>
    <w:rsid w:val="71324139"/>
    <w:rsid w:val="713559D7"/>
    <w:rsid w:val="713C4FB8"/>
    <w:rsid w:val="714E0847"/>
    <w:rsid w:val="71520337"/>
    <w:rsid w:val="715776FB"/>
    <w:rsid w:val="715F4802"/>
    <w:rsid w:val="716B764B"/>
    <w:rsid w:val="71867FE1"/>
    <w:rsid w:val="718D5813"/>
    <w:rsid w:val="719B3DA7"/>
    <w:rsid w:val="719E300E"/>
    <w:rsid w:val="719E532A"/>
    <w:rsid w:val="71A05546"/>
    <w:rsid w:val="71A14E1B"/>
    <w:rsid w:val="71A72800"/>
    <w:rsid w:val="71A843FB"/>
    <w:rsid w:val="71AD37BF"/>
    <w:rsid w:val="71BE3C1E"/>
    <w:rsid w:val="71BE777B"/>
    <w:rsid w:val="71CA611F"/>
    <w:rsid w:val="71CA71D3"/>
    <w:rsid w:val="71CC00E9"/>
    <w:rsid w:val="71DB032D"/>
    <w:rsid w:val="71E03B95"/>
    <w:rsid w:val="71E511AB"/>
    <w:rsid w:val="71E847F7"/>
    <w:rsid w:val="71F94C57"/>
    <w:rsid w:val="72001B41"/>
    <w:rsid w:val="720372DD"/>
    <w:rsid w:val="720D425E"/>
    <w:rsid w:val="72125484"/>
    <w:rsid w:val="721B4BCD"/>
    <w:rsid w:val="72345C8F"/>
    <w:rsid w:val="72367C59"/>
    <w:rsid w:val="72444124"/>
    <w:rsid w:val="72457E9C"/>
    <w:rsid w:val="724F2AC9"/>
    <w:rsid w:val="72541E8D"/>
    <w:rsid w:val="72587BCF"/>
    <w:rsid w:val="725956F5"/>
    <w:rsid w:val="72640322"/>
    <w:rsid w:val="7275252F"/>
    <w:rsid w:val="7294672D"/>
    <w:rsid w:val="729606F7"/>
    <w:rsid w:val="729624A5"/>
    <w:rsid w:val="72A42E14"/>
    <w:rsid w:val="72AB41A3"/>
    <w:rsid w:val="72B172DF"/>
    <w:rsid w:val="72B8241C"/>
    <w:rsid w:val="72B82F4F"/>
    <w:rsid w:val="72B960E0"/>
    <w:rsid w:val="72BE03F2"/>
    <w:rsid w:val="72BF7C4E"/>
    <w:rsid w:val="72C72116"/>
    <w:rsid w:val="72CB51FC"/>
    <w:rsid w:val="72D60AF4"/>
    <w:rsid w:val="72D80D10"/>
    <w:rsid w:val="72E94CCB"/>
    <w:rsid w:val="72EB0A43"/>
    <w:rsid w:val="72FD2525"/>
    <w:rsid w:val="73045661"/>
    <w:rsid w:val="730D09BA"/>
    <w:rsid w:val="730E64E0"/>
    <w:rsid w:val="73137F9A"/>
    <w:rsid w:val="73182EF8"/>
    <w:rsid w:val="731F544B"/>
    <w:rsid w:val="732D1D0D"/>
    <w:rsid w:val="73335F46"/>
    <w:rsid w:val="73353A6C"/>
    <w:rsid w:val="73375A36"/>
    <w:rsid w:val="734463A5"/>
    <w:rsid w:val="73453D92"/>
    <w:rsid w:val="734627CD"/>
    <w:rsid w:val="73467A28"/>
    <w:rsid w:val="73483F90"/>
    <w:rsid w:val="734C0FD2"/>
    <w:rsid w:val="735A34D3"/>
    <w:rsid w:val="73661E78"/>
    <w:rsid w:val="736D1458"/>
    <w:rsid w:val="737812A8"/>
    <w:rsid w:val="737A3B75"/>
    <w:rsid w:val="73816CB2"/>
    <w:rsid w:val="738D5656"/>
    <w:rsid w:val="73920EBF"/>
    <w:rsid w:val="739509AF"/>
    <w:rsid w:val="73A731EF"/>
    <w:rsid w:val="73B726D3"/>
    <w:rsid w:val="73BB4D9D"/>
    <w:rsid w:val="73D17C39"/>
    <w:rsid w:val="73D43285"/>
    <w:rsid w:val="73DC65DE"/>
    <w:rsid w:val="73E10864"/>
    <w:rsid w:val="73E13BF4"/>
    <w:rsid w:val="73F2195D"/>
    <w:rsid w:val="73F5341C"/>
    <w:rsid w:val="74033B6B"/>
    <w:rsid w:val="74147B26"/>
    <w:rsid w:val="7420296E"/>
    <w:rsid w:val="74253AE1"/>
    <w:rsid w:val="743075FD"/>
    <w:rsid w:val="743326A2"/>
    <w:rsid w:val="7434641A"/>
    <w:rsid w:val="74387CB8"/>
    <w:rsid w:val="74402CEE"/>
    <w:rsid w:val="7447614D"/>
    <w:rsid w:val="74493C73"/>
    <w:rsid w:val="74510D7A"/>
    <w:rsid w:val="74602D6B"/>
    <w:rsid w:val="74662F74"/>
    <w:rsid w:val="746D7236"/>
    <w:rsid w:val="748D1686"/>
    <w:rsid w:val="74936C9D"/>
    <w:rsid w:val="74940C67"/>
    <w:rsid w:val="74942A15"/>
    <w:rsid w:val="74B135C7"/>
    <w:rsid w:val="74B2447C"/>
    <w:rsid w:val="74B9247B"/>
    <w:rsid w:val="74BA06CD"/>
    <w:rsid w:val="74C7103C"/>
    <w:rsid w:val="74CC21AE"/>
    <w:rsid w:val="74CE54BD"/>
    <w:rsid w:val="74CF3F13"/>
    <w:rsid w:val="74D177C5"/>
    <w:rsid w:val="74D3178F"/>
    <w:rsid w:val="74D3353D"/>
    <w:rsid w:val="74DB0643"/>
    <w:rsid w:val="74DB6895"/>
    <w:rsid w:val="74E219D2"/>
    <w:rsid w:val="74E90FB2"/>
    <w:rsid w:val="74EE0377"/>
    <w:rsid w:val="74EE7CE9"/>
    <w:rsid w:val="74F11C15"/>
    <w:rsid w:val="75041948"/>
    <w:rsid w:val="750A5829"/>
    <w:rsid w:val="751029E3"/>
    <w:rsid w:val="751C09BA"/>
    <w:rsid w:val="75265D63"/>
    <w:rsid w:val="752A4C42"/>
    <w:rsid w:val="752E2E69"/>
    <w:rsid w:val="75387844"/>
    <w:rsid w:val="753F6E24"/>
    <w:rsid w:val="7542703C"/>
    <w:rsid w:val="7544268D"/>
    <w:rsid w:val="75540F3D"/>
    <w:rsid w:val="75556648"/>
    <w:rsid w:val="755C1784"/>
    <w:rsid w:val="755D368E"/>
    <w:rsid w:val="7564041E"/>
    <w:rsid w:val="756845CD"/>
    <w:rsid w:val="756E770A"/>
    <w:rsid w:val="757545F4"/>
    <w:rsid w:val="75790588"/>
    <w:rsid w:val="758331B5"/>
    <w:rsid w:val="75864A53"/>
    <w:rsid w:val="75882D4C"/>
    <w:rsid w:val="759233F8"/>
    <w:rsid w:val="759E1D9D"/>
    <w:rsid w:val="75AF6C80"/>
    <w:rsid w:val="75B2676E"/>
    <w:rsid w:val="75BE5F9B"/>
    <w:rsid w:val="75C26048"/>
    <w:rsid w:val="75C4732A"/>
    <w:rsid w:val="75D94B83"/>
    <w:rsid w:val="75DE663D"/>
    <w:rsid w:val="75EA3234"/>
    <w:rsid w:val="75EB48B6"/>
    <w:rsid w:val="75F75951"/>
    <w:rsid w:val="76045978"/>
    <w:rsid w:val="76157B85"/>
    <w:rsid w:val="76261D92"/>
    <w:rsid w:val="762F57E7"/>
    <w:rsid w:val="76385EFA"/>
    <w:rsid w:val="76391AC6"/>
    <w:rsid w:val="76402E54"/>
    <w:rsid w:val="7645046A"/>
    <w:rsid w:val="764A5A81"/>
    <w:rsid w:val="764D5571"/>
    <w:rsid w:val="76506E9B"/>
    <w:rsid w:val="76542479"/>
    <w:rsid w:val="76550B60"/>
    <w:rsid w:val="7657019E"/>
    <w:rsid w:val="766B7857"/>
    <w:rsid w:val="767825EE"/>
    <w:rsid w:val="768D3BBF"/>
    <w:rsid w:val="7693567A"/>
    <w:rsid w:val="76A21419"/>
    <w:rsid w:val="76A827A7"/>
    <w:rsid w:val="76AC04E9"/>
    <w:rsid w:val="76AD4308"/>
    <w:rsid w:val="76B178AE"/>
    <w:rsid w:val="76B6724A"/>
    <w:rsid w:val="76C53359"/>
    <w:rsid w:val="76CC293A"/>
    <w:rsid w:val="76CE0460"/>
    <w:rsid w:val="76D56087"/>
    <w:rsid w:val="76D9101E"/>
    <w:rsid w:val="76D96E05"/>
    <w:rsid w:val="76E934EC"/>
    <w:rsid w:val="76EB7264"/>
    <w:rsid w:val="76F1414E"/>
    <w:rsid w:val="76FB321F"/>
    <w:rsid w:val="76FD0D45"/>
    <w:rsid w:val="77075720"/>
    <w:rsid w:val="770C71DA"/>
    <w:rsid w:val="77197D20"/>
    <w:rsid w:val="77212C85"/>
    <w:rsid w:val="77275DC2"/>
    <w:rsid w:val="772B58B2"/>
    <w:rsid w:val="773D7394"/>
    <w:rsid w:val="774A4106"/>
    <w:rsid w:val="774C5829"/>
    <w:rsid w:val="774E7D2E"/>
    <w:rsid w:val="775070C7"/>
    <w:rsid w:val="77530965"/>
    <w:rsid w:val="77585F7B"/>
    <w:rsid w:val="7762504C"/>
    <w:rsid w:val="776561A9"/>
    <w:rsid w:val="7769462C"/>
    <w:rsid w:val="777057E2"/>
    <w:rsid w:val="7778661E"/>
    <w:rsid w:val="777C4360"/>
    <w:rsid w:val="778201E7"/>
    <w:rsid w:val="77884AB3"/>
    <w:rsid w:val="779276DF"/>
    <w:rsid w:val="77997D9C"/>
    <w:rsid w:val="77A411C1"/>
    <w:rsid w:val="77A61681"/>
    <w:rsid w:val="77B05DB7"/>
    <w:rsid w:val="77B91110"/>
    <w:rsid w:val="77BE6726"/>
    <w:rsid w:val="77CA50CB"/>
    <w:rsid w:val="77D00208"/>
    <w:rsid w:val="77D47CF8"/>
    <w:rsid w:val="77D63943"/>
    <w:rsid w:val="77E37F3B"/>
    <w:rsid w:val="77E45A61"/>
    <w:rsid w:val="77E65C7D"/>
    <w:rsid w:val="77F06635"/>
    <w:rsid w:val="77F57C6E"/>
    <w:rsid w:val="780879A1"/>
    <w:rsid w:val="78097129"/>
    <w:rsid w:val="78140594"/>
    <w:rsid w:val="782642CC"/>
    <w:rsid w:val="782C7B34"/>
    <w:rsid w:val="782F13D2"/>
    <w:rsid w:val="78300E5B"/>
    <w:rsid w:val="783C764B"/>
    <w:rsid w:val="78485FF0"/>
    <w:rsid w:val="784C3D32"/>
    <w:rsid w:val="784D3606"/>
    <w:rsid w:val="78542BE7"/>
    <w:rsid w:val="78562CB9"/>
    <w:rsid w:val="78564BB1"/>
    <w:rsid w:val="785B0018"/>
    <w:rsid w:val="78623556"/>
    <w:rsid w:val="786C6182"/>
    <w:rsid w:val="78774B27"/>
    <w:rsid w:val="78847C7B"/>
    <w:rsid w:val="788D746C"/>
    <w:rsid w:val="78915BE9"/>
    <w:rsid w:val="78B42F3A"/>
    <w:rsid w:val="78B47B29"/>
    <w:rsid w:val="78B95140"/>
    <w:rsid w:val="78C0027C"/>
    <w:rsid w:val="78C80EDF"/>
    <w:rsid w:val="78CC09CF"/>
    <w:rsid w:val="78CC4E73"/>
    <w:rsid w:val="78CD0E2B"/>
    <w:rsid w:val="78E81581"/>
    <w:rsid w:val="78ED4787"/>
    <w:rsid w:val="78F46D88"/>
    <w:rsid w:val="78F87A16"/>
    <w:rsid w:val="78FD6E5A"/>
    <w:rsid w:val="79050385"/>
    <w:rsid w:val="79077C59"/>
    <w:rsid w:val="790C1713"/>
    <w:rsid w:val="791800B8"/>
    <w:rsid w:val="79200D1B"/>
    <w:rsid w:val="79254583"/>
    <w:rsid w:val="792E51E6"/>
    <w:rsid w:val="79330A4E"/>
    <w:rsid w:val="793D367B"/>
    <w:rsid w:val="79444A09"/>
    <w:rsid w:val="794E7636"/>
    <w:rsid w:val="794F6139"/>
    <w:rsid w:val="79524235"/>
    <w:rsid w:val="796B01E8"/>
    <w:rsid w:val="796E7CD8"/>
    <w:rsid w:val="797352EE"/>
    <w:rsid w:val="797572B9"/>
    <w:rsid w:val="79766B8D"/>
    <w:rsid w:val="798E01B6"/>
    <w:rsid w:val="798E037A"/>
    <w:rsid w:val="79907C4E"/>
    <w:rsid w:val="79975481"/>
    <w:rsid w:val="799932AE"/>
    <w:rsid w:val="79A11E5C"/>
    <w:rsid w:val="79AA4746"/>
    <w:rsid w:val="79B576B5"/>
    <w:rsid w:val="79BC4EE7"/>
    <w:rsid w:val="79BF6786"/>
    <w:rsid w:val="79C124FE"/>
    <w:rsid w:val="79C142AC"/>
    <w:rsid w:val="79C30024"/>
    <w:rsid w:val="79C32F24"/>
    <w:rsid w:val="79C36276"/>
    <w:rsid w:val="79C773E8"/>
    <w:rsid w:val="79D20267"/>
    <w:rsid w:val="79D81987"/>
    <w:rsid w:val="79EA1A55"/>
    <w:rsid w:val="79ED50A1"/>
    <w:rsid w:val="79F006ED"/>
    <w:rsid w:val="79F226B7"/>
    <w:rsid w:val="79FD2E0A"/>
    <w:rsid w:val="7A027042"/>
    <w:rsid w:val="7A067F11"/>
    <w:rsid w:val="7A081EDB"/>
    <w:rsid w:val="7A212F9C"/>
    <w:rsid w:val="7A342CD0"/>
    <w:rsid w:val="7A3A3943"/>
    <w:rsid w:val="7A3C3932"/>
    <w:rsid w:val="7A41719B"/>
    <w:rsid w:val="7A462A03"/>
    <w:rsid w:val="7A4A4B18"/>
    <w:rsid w:val="7A552C46"/>
    <w:rsid w:val="7A5E5F9F"/>
    <w:rsid w:val="7A777060"/>
    <w:rsid w:val="7A7E3F4B"/>
    <w:rsid w:val="7A8157E9"/>
    <w:rsid w:val="7A8A6D94"/>
    <w:rsid w:val="7A8F43AA"/>
    <w:rsid w:val="7A9279F6"/>
    <w:rsid w:val="7A953A47"/>
    <w:rsid w:val="7AAD2A82"/>
    <w:rsid w:val="7AB45BBF"/>
    <w:rsid w:val="7AB4796D"/>
    <w:rsid w:val="7AB73B42"/>
    <w:rsid w:val="7AB83901"/>
    <w:rsid w:val="7ABD0F17"/>
    <w:rsid w:val="7ABE07EB"/>
    <w:rsid w:val="7ACC677D"/>
    <w:rsid w:val="7ADB75EF"/>
    <w:rsid w:val="7AF33058"/>
    <w:rsid w:val="7AF406B1"/>
    <w:rsid w:val="7B0C59FB"/>
    <w:rsid w:val="7B160627"/>
    <w:rsid w:val="7B197943"/>
    <w:rsid w:val="7B1D62C4"/>
    <w:rsid w:val="7B220D7A"/>
    <w:rsid w:val="7B256ABC"/>
    <w:rsid w:val="7B2F0C72"/>
    <w:rsid w:val="7B332F87"/>
    <w:rsid w:val="7B424F78"/>
    <w:rsid w:val="7B476A33"/>
    <w:rsid w:val="7B4A207F"/>
    <w:rsid w:val="7B503B39"/>
    <w:rsid w:val="7B51165F"/>
    <w:rsid w:val="7B537186"/>
    <w:rsid w:val="7B5A6766"/>
    <w:rsid w:val="7B5D0004"/>
    <w:rsid w:val="7B62561B"/>
    <w:rsid w:val="7B74338E"/>
    <w:rsid w:val="7B745069"/>
    <w:rsid w:val="7B75534E"/>
    <w:rsid w:val="7B7610C6"/>
    <w:rsid w:val="7B821F6F"/>
    <w:rsid w:val="7B8C2698"/>
    <w:rsid w:val="7B914152"/>
    <w:rsid w:val="7B917CAE"/>
    <w:rsid w:val="7B98728E"/>
    <w:rsid w:val="7BA21EBB"/>
    <w:rsid w:val="7BA7127F"/>
    <w:rsid w:val="7BC40083"/>
    <w:rsid w:val="7BC57958"/>
    <w:rsid w:val="7BCC0CE6"/>
    <w:rsid w:val="7BDA1655"/>
    <w:rsid w:val="7BDD493C"/>
    <w:rsid w:val="7BE424D4"/>
    <w:rsid w:val="7BF22E42"/>
    <w:rsid w:val="7BFA1CF7"/>
    <w:rsid w:val="7BFF730D"/>
    <w:rsid w:val="7C007A6E"/>
    <w:rsid w:val="7C093CE8"/>
    <w:rsid w:val="7C176405"/>
    <w:rsid w:val="7C1A5EF5"/>
    <w:rsid w:val="7C1D7794"/>
    <w:rsid w:val="7C211032"/>
    <w:rsid w:val="7C32323F"/>
    <w:rsid w:val="7C330D65"/>
    <w:rsid w:val="7C3945CD"/>
    <w:rsid w:val="7C3D69B1"/>
    <w:rsid w:val="7C43369E"/>
    <w:rsid w:val="7C4371FA"/>
    <w:rsid w:val="7C507741"/>
    <w:rsid w:val="7C5807CC"/>
    <w:rsid w:val="7C653614"/>
    <w:rsid w:val="7C6D071B"/>
    <w:rsid w:val="7C6D4277"/>
    <w:rsid w:val="7C6F49F6"/>
    <w:rsid w:val="7C6F6CCB"/>
    <w:rsid w:val="7C727ADF"/>
    <w:rsid w:val="7C7575D0"/>
    <w:rsid w:val="7C797285"/>
    <w:rsid w:val="7C833A9B"/>
    <w:rsid w:val="7C835849"/>
    <w:rsid w:val="7C855A65"/>
    <w:rsid w:val="7C887303"/>
    <w:rsid w:val="7C8E41ED"/>
    <w:rsid w:val="7C907F65"/>
    <w:rsid w:val="7C945633"/>
    <w:rsid w:val="7C945CA8"/>
    <w:rsid w:val="7C9509F9"/>
    <w:rsid w:val="7C9547F5"/>
    <w:rsid w:val="7C95557C"/>
    <w:rsid w:val="7CA12173"/>
    <w:rsid w:val="7CB225D2"/>
    <w:rsid w:val="7CBC0D5A"/>
    <w:rsid w:val="7CBF49CA"/>
    <w:rsid w:val="7CC3658D"/>
    <w:rsid w:val="7CC61BD9"/>
    <w:rsid w:val="7CDE5175"/>
    <w:rsid w:val="7CE34539"/>
    <w:rsid w:val="7CE85FF3"/>
    <w:rsid w:val="7CEA58C8"/>
    <w:rsid w:val="7CF35F4F"/>
    <w:rsid w:val="7CF91FAF"/>
    <w:rsid w:val="7CFE5C5F"/>
    <w:rsid w:val="7D036989"/>
    <w:rsid w:val="7D0A1315"/>
    <w:rsid w:val="7D0F6F5F"/>
    <w:rsid w:val="7D1172F8"/>
    <w:rsid w:val="7D20753B"/>
    <w:rsid w:val="7D2423A3"/>
    <w:rsid w:val="7D2A74B9"/>
    <w:rsid w:val="7D387341"/>
    <w:rsid w:val="7D3905FD"/>
    <w:rsid w:val="7D3B4375"/>
    <w:rsid w:val="7D3F1735"/>
    <w:rsid w:val="7D456FA2"/>
    <w:rsid w:val="7D472D1A"/>
    <w:rsid w:val="7D496A92"/>
    <w:rsid w:val="7D4C6582"/>
    <w:rsid w:val="7D4F1BCF"/>
    <w:rsid w:val="7D544514"/>
    <w:rsid w:val="7D553689"/>
    <w:rsid w:val="7D592A4D"/>
    <w:rsid w:val="7D5B4A17"/>
    <w:rsid w:val="7D60202E"/>
    <w:rsid w:val="7D9046C1"/>
    <w:rsid w:val="7D9D293A"/>
    <w:rsid w:val="7DA168CE"/>
    <w:rsid w:val="7DB47430"/>
    <w:rsid w:val="7DC223A1"/>
    <w:rsid w:val="7DCB56F9"/>
    <w:rsid w:val="7DCE6F97"/>
    <w:rsid w:val="7DD65E4C"/>
    <w:rsid w:val="7DD81BC4"/>
    <w:rsid w:val="7DDA593C"/>
    <w:rsid w:val="7DF82266"/>
    <w:rsid w:val="7E066731"/>
    <w:rsid w:val="7E1075B0"/>
    <w:rsid w:val="7E107740"/>
    <w:rsid w:val="7E156974"/>
    <w:rsid w:val="7E290672"/>
    <w:rsid w:val="7E3A462D"/>
    <w:rsid w:val="7E3C03A5"/>
    <w:rsid w:val="7E3F7E95"/>
    <w:rsid w:val="7E462FD2"/>
    <w:rsid w:val="7E5C699A"/>
    <w:rsid w:val="7E663674"/>
    <w:rsid w:val="7E696CC0"/>
    <w:rsid w:val="7E6A43AC"/>
    <w:rsid w:val="7E710C72"/>
    <w:rsid w:val="7E747B3F"/>
    <w:rsid w:val="7E755665"/>
    <w:rsid w:val="7E861620"/>
    <w:rsid w:val="7E865AC4"/>
    <w:rsid w:val="7E9C52E7"/>
    <w:rsid w:val="7E9E696A"/>
    <w:rsid w:val="7EA30424"/>
    <w:rsid w:val="7EA321D2"/>
    <w:rsid w:val="7EA877E8"/>
    <w:rsid w:val="7EB17873"/>
    <w:rsid w:val="7EB4618D"/>
    <w:rsid w:val="7EB77A2B"/>
    <w:rsid w:val="7ECD724F"/>
    <w:rsid w:val="7ED11529"/>
    <w:rsid w:val="7ED43EA5"/>
    <w:rsid w:val="7ED93E46"/>
    <w:rsid w:val="7EDB7BBE"/>
    <w:rsid w:val="7EE527EB"/>
    <w:rsid w:val="7EEA1BAF"/>
    <w:rsid w:val="7EF14E89"/>
    <w:rsid w:val="7EF448C9"/>
    <w:rsid w:val="7EFC7B34"/>
    <w:rsid w:val="7F01514B"/>
    <w:rsid w:val="7F076C05"/>
    <w:rsid w:val="7F0D1D41"/>
    <w:rsid w:val="7F144E7E"/>
    <w:rsid w:val="7F280929"/>
    <w:rsid w:val="7F2826D7"/>
    <w:rsid w:val="7F2B2374"/>
    <w:rsid w:val="7F391F0E"/>
    <w:rsid w:val="7F3D2627"/>
    <w:rsid w:val="7F413799"/>
    <w:rsid w:val="7F453289"/>
    <w:rsid w:val="7F4A6AF1"/>
    <w:rsid w:val="7F4C4618"/>
    <w:rsid w:val="7F4F235A"/>
    <w:rsid w:val="7F520CCC"/>
    <w:rsid w:val="7F5259A6"/>
    <w:rsid w:val="7F556854"/>
    <w:rsid w:val="7F5931D8"/>
    <w:rsid w:val="7F623E3B"/>
    <w:rsid w:val="7F6D27E0"/>
    <w:rsid w:val="7F765B38"/>
    <w:rsid w:val="7F7734DE"/>
    <w:rsid w:val="7F791185"/>
    <w:rsid w:val="7F82628B"/>
    <w:rsid w:val="7F8C710A"/>
    <w:rsid w:val="7F8E31A2"/>
    <w:rsid w:val="7F98785D"/>
    <w:rsid w:val="7F9D30C5"/>
    <w:rsid w:val="7FAA6BCD"/>
    <w:rsid w:val="7FB328E9"/>
    <w:rsid w:val="7FB623D9"/>
    <w:rsid w:val="7FCC39AA"/>
    <w:rsid w:val="7FD36AE7"/>
    <w:rsid w:val="7FD85EAB"/>
    <w:rsid w:val="7FF50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b/>
      <w:bCs/>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3"/>
    <w:basedOn w:val="1"/>
    <w:qFormat/>
    <w:uiPriority w:val="0"/>
    <w:pPr>
      <w:spacing w:after="120"/>
    </w:pPr>
    <w:rPr>
      <w:sz w:val="16"/>
      <w:szCs w:val="16"/>
    </w:rPr>
  </w:style>
  <w:style w:type="paragraph" w:styleId="4">
    <w:name w:val="Body Text"/>
    <w:basedOn w:val="1"/>
    <w:qFormat/>
    <w:uiPriority w:val="0"/>
    <w:pPr>
      <w:spacing w:after="120"/>
    </w:pPr>
  </w:style>
  <w:style w:type="paragraph" w:styleId="5">
    <w:name w:val="Body Text Indent"/>
    <w:basedOn w:val="1"/>
    <w:link w:val="22"/>
    <w:qFormat/>
    <w:uiPriority w:val="0"/>
    <w:pPr>
      <w:adjustRightInd/>
      <w:spacing w:line="240" w:lineRule="auto"/>
      <w:ind w:firstLine="570"/>
      <w:textAlignment w:val="auto"/>
    </w:pPr>
    <w:rPr>
      <w:kern w:val="2"/>
      <w:sz w:val="28"/>
    </w:rPr>
  </w:style>
  <w:style w:type="paragraph" w:styleId="6">
    <w:name w:val="Plain Text"/>
    <w:basedOn w:val="1"/>
    <w:qFormat/>
    <w:uiPriority w:val="0"/>
    <w:pPr>
      <w:adjustRightInd/>
      <w:spacing w:line="240" w:lineRule="auto"/>
      <w:textAlignment w:val="auto"/>
    </w:pPr>
    <w:rPr>
      <w:rFonts w:ascii="宋体" w:hAnsi="Courier New"/>
      <w:kern w:val="2"/>
    </w:rPr>
  </w:style>
  <w:style w:type="paragraph" w:styleId="7">
    <w:name w:val="Balloon Text"/>
    <w:basedOn w:val="1"/>
    <w:semiHidden/>
    <w:qFormat/>
    <w:uiPriority w:val="0"/>
    <w:rPr>
      <w:sz w:val="18"/>
      <w:szCs w:val="18"/>
    </w:rPr>
  </w:style>
  <w:style w:type="paragraph" w:styleId="8">
    <w:name w:val="footer"/>
    <w:basedOn w:val="1"/>
    <w:link w:val="17"/>
    <w:qFormat/>
    <w:uiPriority w:val="99"/>
    <w:pPr>
      <w:tabs>
        <w:tab w:val="center" w:pos="4153"/>
        <w:tab w:val="right" w:pos="8306"/>
      </w:tabs>
      <w:spacing w:line="240" w:lineRule="atLeast"/>
      <w:jc w:val="left"/>
    </w:pPr>
    <w:rPr>
      <w:sz w:val="18"/>
    </w:rPr>
  </w:style>
  <w:style w:type="paragraph" w:styleId="9">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0">
    <w:name w:val="Body Text First Indent 2"/>
    <w:basedOn w:val="5"/>
    <w:link w:val="27"/>
    <w:unhideWhenUsed/>
    <w:qFormat/>
    <w:uiPriority w:val="99"/>
    <w:pPr>
      <w:ind w:firstLine="420"/>
    </w:pPr>
  </w:style>
  <w:style w:type="table" w:styleId="12">
    <w:name w:val="Table Grid"/>
    <w:basedOn w:val="11"/>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paragraph" w:styleId="16">
    <w:name w:val="List Paragraph"/>
    <w:basedOn w:val="1"/>
    <w:qFormat/>
    <w:uiPriority w:val="34"/>
    <w:pPr>
      <w:ind w:firstLine="420" w:firstLineChars="200"/>
    </w:pPr>
  </w:style>
  <w:style w:type="character" w:customStyle="1" w:styleId="17">
    <w:name w:val="页脚 Char"/>
    <w:basedOn w:val="13"/>
    <w:link w:val="8"/>
    <w:qFormat/>
    <w:uiPriority w:val="99"/>
    <w:rPr>
      <w:sz w:val="18"/>
    </w:rPr>
  </w:style>
  <w:style w:type="paragraph" w:customStyle="1" w:styleId="18">
    <w:name w:val="文件正文"/>
    <w:basedOn w:val="1"/>
    <w:qFormat/>
    <w:uiPriority w:val="0"/>
    <w:pPr>
      <w:widowControl/>
      <w:spacing w:line="400" w:lineRule="exact"/>
      <w:ind w:firstLine="480" w:firstLineChars="200"/>
    </w:pPr>
    <w:rPr>
      <w:rFonts w:ascii="宋体" w:hAnsi="宋体"/>
      <w:color w:val="000000"/>
      <w:sz w:val="24"/>
    </w:rPr>
  </w:style>
  <w:style w:type="paragraph" w:customStyle="1" w:styleId="19">
    <w:name w:val="二级标题"/>
    <w:basedOn w:val="16"/>
    <w:qFormat/>
    <w:uiPriority w:val="0"/>
    <w:pPr>
      <w:tabs>
        <w:tab w:val="left" w:pos="851"/>
        <w:tab w:val="left" w:pos="993"/>
      </w:tabs>
      <w:spacing w:line="500" w:lineRule="exact"/>
      <w:ind w:firstLine="0" w:firstLineChars="0"/>
      <w:outlineLvl w:val="1"/>
    </w:pPr>
    <w:rPr>
      <w:b/>
      <w:sz w:val="28"/>
      <w:szCs w:val="28"/>
    </w:rPr>
  </w:style>
  <w:style w:type="paragraph" w:customStyle="1" w:styleId="20">
    <w:name w:val="标题1"/>
    <w:basedOn w:val="1"/>
    <w:qFormat/>
    <w:uiPriority w:val="0"/>
    <w:pPr>
      <w:numPr>
        <w:ilvl w:val="0"/>
        <w:numId w:val="1"/>
      </w:numPr>
      <w:spacing w:line="700" w:lineRule="exact"/>
      <w:outlineLvl w:val="0"/>
    </w:pPr>
    <w:rPr>
      <w:rFonts w:ascii="黑体" w:hAnsi="宋体" w:eastAsia="黑体"/>
      <w:b/>
      <w:color w:val="000000"/>
      <w:sz w:val="30"/>
      <w:szCs w:val="30"/>
    </w:rPr>
  </w:style>
  <w:style w:type="character" w:customStyle="1" w:styleId="21">
    <w:name w:val="正文文本首行缩进 2 字符"/>
    <w:basedOn w:val="22"/>
    <w:qFormat/>
    <w:uiPriority w:val="0"/>
    <w:rPr>
      <w:kern w:val="2"/>
      <w:sz w:val="24"/>
      <w:szCs w:val="21"/>
    </w:rPr>
  </w:style>
  <w:style w:type="character" w:customStyle="1" w:styleId="22">
    <w:name w:val="正文文本缩进 Char"/>
    <w:basedOn w:val="13"/>
    <w:link w:val="5"/>
    <w:qFormat/>
    <w:uiPriority w:val="0"/>
    <w:rPr>
      <w:kern w:val="2"/>
      <w:sz w:val="24"/>
      <w:szCs w:val="21"/>
    </w:rPr>
  </w:style>
  <w:style w:type="paragraph" w:customStyle="1" w:styleId="23">
    <w:name w:val="Table Paragraph"/>
    <w:basedOn w:val="1"/>
    <w:qFormat/>
    <w:uiPriority w:val="1"/>
  </w:style>
  <w:style w:type="character" w:customStyle="1" w:styleId="24">
    <w:name w:val="标题 1 Char"/>
    <w:qFormat/>
    <w:uiPriority w:val="0"/>
    <w:rPr>
      <w:rFonts w:ascii="宋体" w:eastAsia="宋体"/>
      <w:b/>
      <w:sz w:val="24"/>
      <w:lang w:val="en-US" w:eastAsia="zh-CN" w:bidi="ar-SA"/>
    </w:rPr>
  </w:style>
  <w:style w:type="paragraph" w:customStyle="1" w:styleId="25">
    <w:name w:val="技术规范书正文"/>
    <w:qFormat/>
    <w:uiPriority w:val="0"/>
    <w:pPr>
      <w:widowControl w:val="0"/>
      <w:snapToGrid w:val="0"/>
      <w:spacing w:line="360" w:lineRule="auto"/>
    </w:pPr>
    <w:rPr>
      <w:rFonts w:ascii="Times New Roman" w:hAnsi="Times New Roman" w:eastAsia="宋体" w:cs="Times New Roman"/>
      <w:kern w:val="2"/>
      <w:sz w:val="24"/>
      <w:szCs w:val="24"/>
      <w:lang w:val="en-US" w:eastAsia="zh-CN" w:bidi="ar-SA"/>
    </w:rPr>
  </w:style>
  <w:style w:type="paragraph" w:customStyle="1" w:styleId="26">
    <w:name w:val="表格"/>
    <w:basedOn w:val="1"/>
    <w:qFormat/>
    <w:uiPriority w:val="0"/>
    <w:pPr>
      <w:framePr w:hSpace="180" w:wrap="around" w:vAnchor="text" w:hAnchor="margin" w:y="72"/>
      <w:widowControl/>
      <w:snapToGrid w:val="0"/>
      <w:spacing w:line="360" w:lineRule="auto"/>
      <w:jc w:val="center"/>
      <w:textAlignment w:val="auto"/>
    </w:pPr>
    <w:rPr>
      <w:color w:val="000000"/>
      <w:szCs w:val="21"/>
    </w:rPr>
  </w:style>
  <w:style w:type="character" w:customStyle="1" w:styleId="27">
    <w:name w:val="正文首行缩进 2 Char"/>
    <w:link w:val="10"/>
    <w:qFormat/>
    <w:uiPriority w:val="0"/>
    <w:rPr>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ED77-6C83-4723-9509-8D5ABC3EDF72}">
  <ds:schemaRefs/>
</ds:datastoreItem>
</file>

<file path=docProps/app.xml><?xml version="1.0" encoding="utf-8"?>
<Properties xmlns="http://schemas.openxmlformats.org/officeDocument/2006/extended-properties" xmlns:vt="http://schemas.openxmlformats.org/officeDocument/2006/docPropsVTypes">
  <Template>Normal</Template>
  <Company>dfem</Company>
  <Pages>13</Pages>
  <Words>6193</Words>
  <Characters>6700</Characters>
  <Lines>43</Lines>
  <Paragraphs>12</Paragraphs>
  <TotalTime>107</TotalTime>
  <ScaleCrop>false</ScaleCrop>
  <LinksUpToDate>false</LinksUpToDate>
  <CharactersWithSpaces>6746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2010-12-27T06:40:00Z</dcterms:created>
  <dc:creator>Administrator</dc:creator>
  <cp:lastModifiedBy>徐文</cp:lastModifiedBy>
  <cp:lastPrinted>2022-08-20T08:33:00Z</cp:lastPrinted>
  <dcterms:modified xsi:type="dcterms:W3CDTF">2022-10-12T03:47:32Z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53402342C1C8429C8B7876D0170D1BA9</vt:lpwstr>
  </property>
</Properties>
</file>