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AB6" w:rsidRDefault="00A7731F">
      <w:pPr>
        <w:jc w:val="center"/>
        <w:rPr>
          <w:sz w:val="44"/>
          <w:szCs w:val="44"/>
        </w:rPr>
      </w:pPr>
      <w:r>
        <w:rPr>
          <w:rFonts w:hint="eastAsia"/>
          <w:sz w:val="44"/>
          <w:szCs w:val="44"/>
        </w:rPr>
        <w:t>台车炉自动上下料</w:t>
      </w:r>
      <w:r w:rsidR="00A50A8F">
        <w:rPr>
          <w:rFonts w:hint="eastAsia"/>
          <w:sz w:val="44"/>
          <w:szCs w:val="44"/>
        </w:rPr>
        <w:t>系统</w:t>
      </w:r>
      <w:r>
        <w:rPr>
          <w:sz w:val="44"/>
          <w:szCs w:val="44"/>
        </w:rPr>
        <w:t>设备</w:t>
      </w:r>
      <w:r>
        <w:rPr>
          <w:rFonts w:hint="eastAsia"/>
          <w:sz w:val="44"/>
          <w:szCs w:val="44"/>
        </w:rPr>
        <w:t>及</w:t>
      </w:r>
      <w:r>
        <w:rPr>
          <w:sz w:val="44"/>
          <w:szCs w:val="44"/>
        </w:rPr>
        <w:t>材料</w:t>
      </w:r>
      <w:r>
        <w:rPr>
          <w:rFonts w:hint="eastAsia"/>
          <w:sz w:val="44"/>
          <w:szCs w:val="44"/>
        </w:rPr>
        <w:t>采购询价函</w:t>
      </w:r>
    </w:p>
    <w:p w:rsidR="004D1AB6" w:rsidRDefault="004D1AB6">
      <w:pPr>
        <w:spacing w:line="360" w:lineRule="auto"/>
        <w:rPr>
          <w:rFonts w:ascii="宋体" w:eastAsia="宋体" w:hAnsi="宋体" w:cs="宋体"/>
          <w:sz w:val="24"/>
          <w:szCs w:val="24"/>
        </w:rPr>
      </w:pPr>
    </w:p>
    <w:p w:rsidR="004D1AB6" w:rsidRDefault="00A7731F">
      <w:pPr>
        <w:spacing w:line="360" w:lineRule="auto"/>
        <w:rPr>
          <w:rFonts w:ascii="宋体" w:eastAsia="宋体" w:hAnsi="宋体" w:cs="宋体"/>
          <w:sz w:val="24"/>
          <w:szCs w:val="24"/>
        </w:rPr>
      </w:pPr>
      <w:proofErr w:type="gramStart"/>
      <w:r>
        <w:rPr>
          <w:rFonts w:ascii="宋体" w:eastAsia="宋体" w:hAnsi="宋体" w:cs="宋体" w:hint="eastAsia"/>
          <w:sz w:val="24"/>
          <w:szCs w:val="24"/>
        </w:rPr>
        <w:t>致供应</w:t>
      </w:r>
      <w:proofErr w:type="gramEnd"/>
      <w:r>
        <w:rPr>
          <w:rFonts w:ascii="宋体" w:eastAsia="宋体" w:hAnsi="宋体" w:cs="宋体" w:hint="eastAsia"/>
          <w:sz w:val="24"/>
          <w:szCs w:val="24"/>
        </w:rPr>
        <w:t>商：</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我司因工作需要，拟对热处理车间</w:t>
      </w:r>
      <w:r>
        <w:rPr>
          <w:rFonts w:ascii="Times New Roman" w:eastAsia="宋体" w:hAnsi="Times New Roman" w:cs="Times New Roman"/>
          <w:sz w:val="24"/>
          <w:szCs w:val="24"/>
        </w:rPr>
        <w:t>自动</w:t>
      </w:r>
      <w:r>
        <w:rPr>
          <w:rFonts w:ascii="Times New Roman" w:eastAsia="宋体" w:hAnsi="Times New Roman" w:cs="Times New Roman" w:hint="eastAsia"/>
          <w:sz w:val="24"/>
          <w:szCs w:val="24"/>
        </w:rPr>
        <w:t>化上</w:t>
      </w:r>
      <w:r>
        <w:rPr>
          <w:rFonts w:ascii="Times New Roman" w:eastAsia="宋体" w:hAnsi="Times New Roman" w:cs="Times New Roman"/>
          <w:sz w:val="24"/>
          <w:szCs w:val="24"/>
        </w:rPr>
        <w:t>下料</w:t>
      </w:r>
      <w:r>
        <w:rPr>
          <w:rFonts w:ascii="Times New Roman" w:eastAsia="宋体" w:hAnsi="Times New Roman" w:cs="Times New Roman" w:hint="eastAsia"/>
          <w:sz w:val="24"/>
          <w:szCs w:val="24"/>
        </w:rPr>
        <w:t>智能</w:t>
      </w:r>
      <w:r>
        <w:rPr>
          <w:rFonts w:ascii="Times New Roman" w:eastAsia="宋体" w:hAnsi="Times New Roman" w:cs="Times New Roman"/>
          <w:sz w:val="24"/>
          <w:szCs w:val="24"/>
        </w:rPr>
        <w:t>生产线</w:t>
      </w:r>
      <w:r w:rsidR="00A50A8F">
        <w:rPr>
          <w:rFonts w:ascii="Times New Roman" w:eastAsia="宋体" w:hAnsi="Times New Roman" w:cs="Times New Roman" w:hint="eastAsia"/>
          <w:sz w:val="24"/>
          <w:szCs w:val="24"/>
        </w:rPr>
        <w:t>采购</w:t>
      </w:r>
      <w:proofErr w:type="gramStart"/>
      <w:r>
        <w:rPr>
          <w:rFonts w:ascii="Times New Roman" w:eastAsia="宋体" w:hAnsi="Times New Roman" w:cs="Times New Roman"/>
          <w:sz w:val="24"/>
          <w:szCs w:val="24"/>
        </w:rPr>
        <w:t>购</w:t>
      </w:r>
      <w:proofErr w:type="gramEnd"/>
      <w:r>
        <w:rPr>
          <w:rFonts w:ascii="Times New Roman" w:eastAsia="宋体" w:hAnsi="Times New Roman" w:cs="Times New Roman"/>
          <w:sz w:val="24"/>
          <w:szCs w:val="24"/>
        </w:rPr>
        <w:t>一</w:t>
      </w:r>
      <w:r>
        <w:rPr>
          <w:rFonts w:ascii="Times New Roman" w:eastAsia="宋体" w:hAnsi="Times New Roman" w:cs="Times New Roman" w:hint="eastAsia"/>
          <w:sz w:val="24"/>
          <w:szCs w:val="24"/>
        </w:rPr>
        <w:t>套台车炉</w:t>
      </w:r>
      <w:r>
        <w:rPr>
          <w:rFonts w:ascii="Times New Roman" w:eastAsia="宋体" w:hAnsi="Times New Roman" w:cs="Times New Roman"/>
          <w:sz w:val="24"/>
          <w:szCs w:val="24"/>
        </w:rPr>
        <w:t>自动上下料系统，</w:t>
      </w:r>
      <w:proofErr w:type="gramStart"/>
      <w:r>
        <w:rPr>
          <w:rFonts w:ascii="Times New Roman" w:eastAsia="宋体" w:hAnsi="Times New Roman" w:cs="Times New Roman" w:hint="eastAsia"/>
          <w:sz w:val="24"/>
          <w:szCs w:val="24"/>
        </w:rPr>
        <w:t>现邀请贵</w:t>
      </w:r>
      <w:proofErr w:type="gramEnd"/>
      <w:r>
        <w:rPr>
          <w:rFonts w:ascii="Times New Roman" w:eastAsia="宋体" w:hAnsi="Times New Roman" w:cs="Times New Roman" w:hint="eastAsia"/>
          <w:sz w:val="24"/>
          <w:szCs w:val="24"/>
        </w:rPr>
        <w:t>司根据市场行情及本询价</w:t>
      </w:r>
      <w:proofErr w:type="gramStart"/>
      <w:r>
        <w:rPr>
          <w:rFonts w:ascii="Times New Roman" w:eastAsia="宋体" w:hAnsi="Times New Roman" w:cs="Times New Roman" w:hint="eastAsia"/>
          <w:sz w:val="24"/>
          <w:szCs w:val="24"/>
        </w:rPr>
        <w:t>函要求</w:t>
      </w:r>
      <w:proofErr w:type="gramEnd"/>
      <w:r>
        <w:rPr>
          <w:rFonts w:ascii="Times New Roman" w:eastAsia="宋体" w:hAnsi="Times New Roman" w:cs="Times New Roman" w:hint="eastAsia"/>
          <w:sz w:val="24"/>
          <w:szCs w:val="24"/>
        </w:rPr>
        <w:t>进行报价，</w:t>
      </w:r>
      <w:r>
        <w:rPr>
          <w:rFonts w:ascii="Times New Roman" w:eastAsia="宋体" w:hAnsi="Times New Roman" w:cs="Times New Roman"/>
          <w:sz w:val="24"/>
          <w:szCs w:val="24"/>
        </w:rPr>
        <w:t>我司将根据报价情况择优选取，望贵</w:t>
      </w:r>
      <w:proofErr w:type="gramStart"/>
      <w:r>
        <w:rPr>
          <w:rFonts w:ascii="Times New Roman" w:eastAsia="宋体" w:hAnsi="Times New Roman" w:cs="Times New Roman"/>
          <w:sz w:val="24"/>
          <w:szCs w:val="24"/>
        </w:rPr>
        <w:t>司给予</w:t>
      </w:r>
      <w:proofErr w:type="gramEnd"/>
      <w:r>
        <w:rPr>
          <w:rFonts w:ascii="Times New Roman" w:eastAsia="宋体" w:hAnsi="Times New Roman" w:cs="Times New Roman"/>
          <w:sz w:val="24"/>
          <w:szCs w:val="24"/>
        </w:rPr>
        <w:t>复函。</w:t>
      </w:r>
    </w:p>
    <w:p w:rsidR="004D1AB6" w:rsidRDefault="00A7731F">
      <w:pPr>
        <w:pStyle w:val="1"/>
        <w:spacing w:beforeLines="50" w:before="120" w:afterLines="50" w:after="120" w:line="360" w:lineRule="auto"/>
        <w:ind w:firstLineChars="200" w:firstLine="562"/>
        <w:rPr>
          <w:sz w:val="28"/>
          <w:szCs w:val="28"/>
        </w:rPr>
      </w:pPr>
      <w:r>
        <w:rPr>
          <w:rFonts w:hint="eastAsia"/>
          <w:sz w:val="28"/>
          <w:szCs w:val="28"/>
        </w:rPr>
        <w:t>一、</w:t>
      </w:r>
      <w:r>
        <w:rPr>
          <w:sz w:val="28"/>
          <w:szCs w:val="28"/>
        </w:rPr>
        <w:t>项目概况</w:t>
      </w:r>
    </w:p>
    <w:p w:rsidR="004D1AB6" w:rsidRDefault="00A7731F">
      <w:pPr>
        <w:pStyle w:val="a5"/>
        <w:tabs>
          <w:tab w:val="left" w:pos="1172"/>
        </w:tabs>
        <w:spacing w:after="0" w:line="360" w:lineRule="auto"/>
        <w:ind w:firstLineChars="200" w:firstLine="480"/>
        <w:jc w:val="left"/>
      </w:pPr>
      <w:r>
        <w:t>1</w:t>
      </w:r>
      <w:r>
        <w:t>、项目名称：</w:t>
      </w:r>
      <w:r>
        <w:rPr>
          <w:rFonts w:hint="eastAsia"/>
        </w:rPr>
        <w:t>热处理自动化</w:t>
      </w:r>
      <w:r>
        <w:t>上下料</w:t>
      </w:r>
      <w:r>
        <w:rPr>
          <w:rFonts w:hint="eastAsia"/>
        </w:rPr>
        <w:t>智能</w:t>
      </w:r>
      <w:r>
        <w:t>生产线；</w:t>
      </w:r>
    </w:p>
    <w:p w:rsidR="004D1AB6" w:rsidRDefault="00A7731F">
      <w:pPr>
        <w:pStyle w:val="a5"/>
        <w:spacing w:after="0" w:line="360" w:lineRule="auto"/>
        <w:ind w:firstLineChars="200" w:firstLine="480"/>
        <w:jc w:val="left"/>
      </w:pPr>
      <w:r>
        <w:t>2</w:t>
      </w:r>
      <w:r>
        <w:t>、货物基本情况：</w:t>
      </w:r>
      <w:r>
        <w:rPr>
          <w:rFonts w:hint="eastAsia"/>
        </w:rPr>
        <w:t>台车炉自动</w:t>
      </w:r>
      <w:r>
        <w:t>上下料系统</w:t>
      </w:r>
      <w:r>
        <w:rPr>
          <w:rFonts w:hint="eastAsia"/>
        </w:rPr>
        <w:t>（含桁架系统</w:t>
      </w:r>
      <w:r>
        <w:t>、</w:t>
      </w:r>
      <w:r>
        <w:rPr>
          <w:rFonts w:hint="eastAsia"/>
        </w:rPr>
        <w:t>AGV</w:t>
      </w:r>
      <w:r>
        <w:rPr>
          <w:rFonts w:hint="eastAsia"/>
        </w:rPr>
        <w:t>系统</w:t>
      </w:r>
      <w:r>
        <w:t>、集控系统、</w:t>
      </w:r>
      <w:r w:rsidR="00A50A8F">
        <w:rPr>
          <w:rFonts w:hint="eastAsia"/>
        </w:rPr>
        <w:t>定制</w:t>
      </w:r>
      <w:r w:rsidR="00A50A8F">
        <w:t>工装、</w:t>
      </w:r>
      <w:proofErr w:type="gramStart"/>
      <w:r>
        <w:t>激光刻号系统</w:t>
      </w:r>
      <w:proofErr w:type="gramEnd"/>
      <w:r>
        <w:t>等</w:t>
      </w:r>
      <w:r>
        <w:rPr>
          <w:rFonts w:hint="eastAsia"/>
        </w:rPr>
        <w:t>）。</w:t>
      </w:r>
      <w:r>
        <w:t>具体</w:t>
      </w:r>
      <w:r>
        <w:rPr>
          <w:rFonts w:hint="eastAsia"/>
        </w:rPr>
        <w:t>要求</w:t>
      </w:r>
      <w:r>
        <w:t>详见附件一供货清单</w:t>
      </w:r>
      <w:r>
        <w:rPr>
          <w:rFonts w:hint="eastAsia"/>
        </w:rPr>
        <w:t>及技术要求</w:t>
      </w:r>
      <w:r>
        <w:t>；</w:t>
      </w:r>
    </w:p>
    <w:p w:rsidR="004D1AB6" w:rsidRDefault="00A7731F">
      <w:pPr>
        <w:pStyle w:val="a5"/>
        <w:tabs>
          <w:tab w:val="left" w:pos="5475"/>
        </w:tabs>
        <w:spacing w:after="0" w:line="360" w:lineRule="auto"/>
        <w:ind w:firstLineChars="200" w:firstLine="480"/>
        <w:jc w:val="left"/>
      </w:pPr>
      <w:r>
        <w:t>3</w:t>
      </w:r>
      <w:r>
        <w:t>、</w:t>
      </w:r>
      <w:r>
        <w:rPr>
          <w:rFonts w:hint="eastAsia"/>
        </w:rPr>
        <w:t>到货</w:t>
      </w:r>
      <w:r>
        <w:t>期：</w:t>
      </w:r>
      <w:r>
        <w:rPr>
          <w:rFonts w:hint="eastAsia"/>
        </w:rPr>
        <w:t>最晚不迟于</w:t>
      </w:r>
      <w:r>
        <w:rPr>
          <w:rFonts w:hint="eastAsia"/>
        </w:rPr>
        <w:t>2025</w:t>
      </w:r>
      <w:r>
        <w:rPr>
          <w:rFonts w:hint="eastAsia"/>
        </w:rPr>
        <w:t>年</w:t>
      </w:r>
      <w:r>
        <w:rPr>
          <w:rFonts w:hint="eastAsia"/>
        </w:rPr>
        <w:t>0</w:t>
      </w:r>
      <w:r>
        <w:t>5</w:t>
      </w:r>
      <w:r>
        <w:rPr>
          <w:rFonts w:hint="eastAsia"/>
        </w:rPr>
        <w:t>月</w:t>
      </w:r>
      <w:r>
        <w:t>2</w:t>
      </w:r>
      <w:r>
        <w:rPr>
          <w:rFonts w:hint="eastAsia"/>
        </w:rPr>
        <w:t>0</w:t>
      </w:r>
      <w:r>
        <w:rPr>
          <w:rFonts w:hint="eastAsia"/>
        </w:rPr>
        <w:t>日</w:t>
      </w:r>
      <w:r>
        <w:t>；</w:t>
      </w:r>
    </w:p>
    <w:p w:rsidR="004D1AB6" w:rsidRDefault="00A7731F">
      <w:pPr>
        <w:pStyle w:val="a5"/>
        <w:spacing w:after="0" w:line="360" w:lineRule="auto"/>
        <w:ind w:firstLineChars="200" w:firstLine="480"/>
        <w:jc w:val="left"/>
      </w:pPr>
      <w:r>
        <w:t>4</w:t>
      </w:r>
      <w:r>
        <w:t>、交货地点：中国</w:t>
      </w:r>
      <w:r>
        <w:rPr>
          <w:rFonts w:hint="eastAsia"/>
        </w:rPr>
        <w:t>江苏</w:t>
      </w:r>
      <w:r>
        <w:t>省镇江市；</w:t>
      </w:r>
    </w:p>
    <w:p w:rsidR="004D1AB6" w:rsidRDefault="00A7731F">
      <w:pPr>
        <w:pStyle w:val="a5"/>
        <w:spacing w:after="0" w:line="360" w:lineRule="auto"/>
        <w:ind w:firstLineChars="200" w:firstLine="480"/>
        <w:jc w:val="left"/>
      </w:pPr>
      <w:r>
        <w:rPr>
          <w:rFonts w:hint="eastAsia"/>
        </w:rPr>
        <w:t>5</w:t>
      </w:r>
      <w:r>
        <w:rPr>
          <w:rFonts w:hint="eastAsia"/>
        </w:rPr>
        <w:t>、最高限价：</w:t>
      </w:r>
      <w:r>
        <w:rPr>
          <w:rFonts w:hint="eastAsia"/>
        </w:rPr>
        <w:t>230</w:t>
      </w:r>
      <w:r>
        <w:rPr>
          <w:rFonts w:hint="eastAsia"/>
        </w:rPr>
        <w:t>万元；</w:t>
      </w:r>
    </w:p>
    <w:p w:rsidR="004D1AB6" w:rsidRDefault="00A7731F">
      <w:pPr>
        <w:pStyle w:val="a5"/>
        <w:spacing w:after="0" w:line="360" w:lineRule="auto"/>
        <w:ind w:firstLineChars="200" w:firstLine="480"/>
        <w:jc w:val="left"/>
      </w:pPr>
      <w:r>
        <w:rPr>
          <w:rFonts w:hint="eastAsia"/>
        </w:rPr>
        <w:t>6</w:t>
      </w:r>
      <w:r>
        <w:t>、质量要求：货物符合国家行业强制标准、国家相关规范标准等，安装质量按国家标准一次性验收合格；</w:t>
      </w:r>
    </w:p>
    <w:p w:rsidR="004D1AB6" w:rsidRDefault="00A7731F">
      <w:pPr>
        <w:pStyle w:val="a5"/>
        <w:spacing w:after="0" w:line="360" w:lineRule="auto"/>
        <w:ind w:firstLineChars="200" w:firstLine="480"/>
        <w:jc w:val="left"/>
      </w:pPr>
      <w:r>
        <w:rPr>
          <w:rFonts w:hint="eastAsia"/>
        </w:rPr>
        <w:t>7</w:t>
      </w:r>
      <w:r>
        <w:rPr>
          <w:rFonts w:hint="eastAsia"/>
        </w:rPr>
        <w:t>、付款方式：</w:t>
      </w:r>
    </w:p>
    <w:p w:rsidR="004D1AB6" w:rsidRDefault="00A7731F">
      <w:pPr>
        <w:pStyle w:val="Default"/>
        <w:spacing w:line="360" w:lineRule="auto"/>
        <w:ind w:firstLineChars="200" w:firstLine="480"/>
        <w:rPr>
          <w:rFonts w:ascii="Times New Roman" w:cs="Times New Roman"/>
          <w:color w:val="auto"/>
        </w:rPr>
      </w:pPr>
      <w:r>
        <w:rPr>
          <w:rFonts w:ascii="Times New Roman" w:cs="Times New Roman" w:hint="eastAsia"/>
          <w:color w:val="auto"/>
        </w:rPr>
        <w:t>（</w:t>
      </w:r>
      <w:r>
        <w:rPr>
          <w:rFonts w:ascii="Times New Roman" w:cs="Times New Roman" w:hint="eastAsia"/>
          <w:color w:val="auto"/>
        </w:rPr>
        <w:t>1</w:t>
      </w:r>
      <w:r>
        <w:rPr>
          <w:rFonts w:ascii="Times New Roman" w:cs="Times New Roman" w:hint="eastAsia"/>
          <w:color w:val="auto"/>
        </w:rPr>
        <w:t>）</w:t>
      </w:r>
      <w:r>
        <w:rPr>
          <w:rFonts w:ascii="Times New Roman" w:cs="Times New Roman"/>
          <w:color w:val="auto"/>
        </w:rPr>
        <w:t>合同签订</w:t>
      </w:r>
      <w:r>
        <w:rPr>
          <w:rFonts w:ascii="Times New Roman" w:cs="Times New Roman" w:hint="eastAsia"/>
          <w:color w:val="auto"/>
        </w:rPr>
        <w:t>后支付</w:t>
      </w:r>
      <w:r>
        <w:rPr>
          <w:rFonts w:ascii="Times New Roman" w:cs="Times New Roman"/>
          <w:color w:val="auto"/>
        </w:rPr>
        <w:t>合同总价的</w:t>
      </w:r>
      <w:r>
        <w:rPr>
          <w:rFonts w:ascii="Times New Roman" w:cs="Times New Roman" w:hint="eastAsia"/>
          <w:color w:val="auto"/>
        </w:rPr>
        <w:t>3</w:t>
      </w:r>
      <w:r>
        <w:rPr>
          <w:rFonts w:ascii="Times New Roman" w:cs="Times New Roman"/>
          <w:color w:val="auto"/>
        </w:rPr>
        <w:t>0%</w:t>
      </w:r>
      <w:r>
        <w:rPr>
          <w:rFonts w:ascii="Times New Roman" w:cs="Times New Roman" w:hint="eastAsia"/>
          <w:color w:val="auto"/>
        </w:rPr>
        <w:t>作为预付款</w:t>
      </w:r>
      <w:r>
        <w:rPr>
          <w:rFonts w:ascii="Times New Roman" w:cs="Times New Roman"/>
          <w:color w:val="auto"/>
        </w:rPr>
        <w:t>。</w:t>
      </w:r>
    </w:p>
    <w:p w:rsidR="004D1AB6" w:rsidRDefault="00A7731F">
      <w:pPr>
        <w:pStyle w:val="Default"/>
        <w:spacing w:line="360" w:lineRule="auto"/>
        <w:ind w:firstLineChars="200" w:firstLine="480"/>
        <w:rPr>
          <w:rFonts w:ascii="Times New Roman" w:cs="Times New Roman"/>
          <w:color w:val="auto"/>
        </w:rPr>
      </w:pPr>
      <w:r>
        <w:rPr>
          <w:rFonts w:ascii="Times New Roman" w:cs="Times New Roman" w:hint="eastAsia"/>
          <w:color w:val="auto"/>
        </w:rPr>
        <w:t>（</w:t>
      </w:r>
      <w:r>
        <w:rPr>
          <w:rFonts w:ascii="Times New Roman" w:cs="Times New Roman" w:hint="eastAsia"/>
          <w:color w:val="auto"/>
        </w:rPr>
        <w:t>2</w:t>
      </w:r>
      <w:r>
        <w:rPr>
          <w:rFonts w:ascii="Times New Roman" w:cs="Times New Roman" w:hint="eastAsia"/>
          <w:color w:val="auto"/>
        </w:rPr>
        <w:t>）</w:t>
      </w:r>
      <w:r>
        <w:rPr>
          <w:rFonts w:ascii="Times New Roman" w:cs="Times New Roman"/>
          <w:color w:val="auto"/>
        </w:rPr>
        <w:t>供方在规定的时间内，</w:t>
      </w:r>
      <w:r>
        <w:rPr>
          <w:rFonts w:ascii="Times New Roman" w:cs="Times New Roman" w:hint="eastAsia"/>
          <w:color w:val="auto"/>
        </w:rPr>
        <w:t>完成详细</w:t>
      </w:r>
      <w:r>
        <w:rPr>
          <w:rFonts w:ascii="Times New Roman" w:cs="Times New Roman"/>
          <w:color w:val="auto"/>
        </w:rPr>
        <w:t>方案设计并</w:t>
      </w:r>
      <w:r>
        <w:rPr>
          <w:rFonts w:ascii="Times New Roman" w:cs="Times New Roman" w:hint="eastAsia"/>
          <w:color w:val="auto"/>
        </w:rPr>
        <w:t>通过</w:t>
      </w:r>
      <w:r>
        <w:rPr>
          <w:rFonts w:ascii="Times New Roman" w:cs="Times New Roman"/>
          <w:color w:val="auto"/>
        </w:rPr>
        <w:t>审批</w:t>
      </w:r>
      <w:r>
        <w:rPr>
          <w:rFonts w:ascii="Times New Roman" w:cs="Times New Roman" w:hint="eastAsia"/>
          <w:color w:val="auto"/>
        </w:rPr>
        <w:t>并</w:t>
      </w:r>
      <w:r>
        <w:rPr>
          <w:rFonts w:ascii="Times New Roman" w:cs="Times New Roman"/>
          <w:color w:val="auto"/>
        </w:rPr>
        <w:t>按合同规定已</w:t>
      </w:r>
      <w:r>
        <w:rPr>
          <w:rFonts w:ascii="Times New Roman" w:cs="Times New Roman" w:hint="eastAsia"/>
          <w:color w:val="auto"/>
        </w:rPr>
        <w:t>具备</w:t>
      </w:r>
      <w:r>
        <w:rPr>
          <w:rFonts w:ascii="Times New Roman" w:cs="Times New Roman"/>
          <w:color w:val="auto"/>
        </w:rPr>
        <w:t>货物</w:t>
      </w:r>
      <w:r>
        <w:rPr>
          <w:rFonts w:ascii="Times New Roman" w:cs="Times New Roman" w:hint="eastAsia"/>
          <w:color w:val="auto"/>
        </w:rPr>
        <w:t>出厂条件，</w:t>
      </w:r>
      <w:r>
        <w:rPr>
          <w:rFonts w:ascii="Times New Roman" w:cs="Times New Roman"/>
          <w:color w:val="auto"/>
        </w:rPr>
        <w:t>需方根据合同相关规定和要求验收合格，并在</w:t>
      </w:r>
      <w:r>
        <w:rPr>
          <w:rFonts w:ascii="Times New Roman" w:cs="Times New Roman" w:hint="eastAsia"/>
          <w:color w:val="auto"/>
        </w:rPr>
        <w:t>供方发货地点</w:t>
      </w:r>
      <w:r>
        <w:rPr>
          <w:rFonts w:ascii="Times New Roman" w:cs="Times New Roman"/>
          <w:color w:val="auto"/>
        </w:rPr>
        <w:t>交接验明无误后，支付</w:t>
      </w:r>
      <w:r>
        <w:rPr>
          <w:rFonts w:ascii="Times New Roman" w:cs="Times New Roman" w:hint="eastAsia"/>
          <w:color w:val="auto"/>
        </w:rPr>
        <w:t>合同总价的</w:t>
      </w:r>
      <w:r>
        <w:rPr>
          <w:rFonts w:ascii="Times New Roman" w:cs="Times New Roman"/>
          <w:color w:val="auto"/>
        </w:rPr>
        <w:t>2</w:t>
      </w:r>
      <w:r>
        <w:rPr>
          <w:rFonts w:ascii="Times New Roman" w:cs="Times New Roman" w:hint="eastAsia"/>
          <w:color w:val="auto"/>
        </w:rPr>
        <w:t xml:space="preserve">0 </w:t>
      </w:r>
      <w:r>
        <w:rPr>
          <w:rFonts w:ascii="Times New Roman" w:cs="Times New Roman"/>
          <w:color w:val="auto"/>
        </w:rPr>
        <w:t>%</w:t>
      </w:r>
      <w:r>
        <w:rPr>
          <w:rFonts w:ascii="Times New Roman" w:cs="Times New Roman" w:hint="eastAsia"/>
          <w:color w:val="auto"/>
        </w:rPr>
        <w:t>作为</w:t>
      </w:r>
      <w:r>
        <w:rPr>
          <w:rFonts w:ascii="Times New Roman" w:cs="Times New Roman"/>
          <w:color w:val="auto"/>
        </w:rPr>
        <w:t>货物</w:t>
      </w:r>
      <w:r>
        <w:rPr>
          <w:rFonts w:ascii="Times New Roman" w:cs="Times New Roman" w:hint="eastAsia"/>
          <w:color w:val="auto"/>
        </w:rPr>
        <w:t>发货</w:t>
      </w:r>
      <w:r>
        <w:rPr>
          <w:rFonts w:ascii="Times New Roman" w:cs="Times New Roman"/>
          <w:color w:val="auto"/>
        </w:rPr>
        <w:t>款</w:t>
      </w:r>
      <w:r>
        <w:rPr>
          <w:rFonts w:hint="eastAsia"/>
        </w:rPr>
        <w:t>。</w:t>
      </w:r>
    </w:p>
    <w:p w:rsidR="004D1AB6" w:rsidRDefault="00A7731F">
      <w:pPr>
        <w:pStyle w:val="Default"/>
        <w:spacing w:line="360" w:lineRule="auto"/>
        <w:ind w:firstLineChars="200" w:firstLine="480"/>
        <w:rPr>
          <w:rFonts w:ascii="Times New Roman" w:cs="Times New Roman"/>
        </w:rPr>
      </w:pPr>
      <w:r>
        <w:rPr>
          <w:rFonts w:ascii="Times New Roman" w:cs="Times New Roman" w:hint="eastAsia"/>
          <w:color w:val="auto"/>
        </w:rPr>
        <w:t>（</w:t>
      </w:r>
      <w:r>
        <w:rPr>
          <w:rFonts w:ascii="Times New Roman" w:cs="Times New Roman" w:hint="eastAsia"/>
          <w:color w:val="auto"/>
        </w:rPr>
        <w:t>3</w:t>
      </w:r>
      <w:r>
        <w:rPr>
          <w:rFonts w:ascii="Times New Roman" w:cs="Times New Roman" w:hint="eastAsia"/>
          <w:color w:val="auto"/>
        </w:rPr>
        <w:t>）设备到场安装调试完成，并通过业主方无负荷试车、有负荷试车及初验收后支付</w:t>
      </w:r>
      <w:r>
        <w:t>合同价格的</w:t>
      </w:r>
      <w:r>
        <w:rPr>
          <w:rFonts w:ascii="Times New Roman" w:cs="Times New Roman"/>
          <w:color w:val="auto"/>
        </w:rPr>
        <w:t>4</w:t>
      </w:r>
      <w:r>
        <w:rPr>
          <w:rFonts w:ascii="Times New Roman" w:cs="Times New Roman" w:hint="eastAsia"/>
          <w:color w:val="auto"/>
        </w:rPr>
        <w:t xml:space="preserve">0 </w:t>
      </w:r>
      <w:r>
        <w:rPr>
          <w:rFonts w:ascii="Times New Roman" w:cs="Times New Roman"/>
          <w:color w:val="auto"/>
        </w:rPr>
        <w:t>%</w:t>
      </w:r>
      <w:r>
        <w:rPr>
          <w:rFonts w:ascii="Times New Roman" w:cs="Times New Roman"/>
        </w:rPr>
        <w:t>作</w:t>
      </w:r>
      <w:r>
        <w:t>为</w:t>
      </w:r>
      <w:r>
        <w:rPr>
          <w:rFonts w:hint="eastAsia"/>
        </w:rPr>
        <w:t>验收款。</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）质量缺陷期满且无质量问题、无争议、办理设备最终验收手续后付清</w:t>
      </w:r>
      <w:r>
        <w:rPr>
          <w:rFonts w:ascii="Times New Roman" w:eastAsia="宋体" w:hAnsi="Times New Roman" w:cs="Times New Roman" w:hint="eastAsia"/>
          <w:sz w:val="24"/>
          <w:szCs w:val="24"/>
        </w:rPr>
        <w:t>10 %</w:t>
      </w:r>
      <w:r>
        <w:rPr>
          <w:rFonts w:ascii="Times New Roman" w:eastAsia="宋体" w:hAnsi="Times New Roman" w:cs="Times New Roman" w:hint="eastAsia"/>
          <w:sz w:val="24"/>
          <w:szCs w:val="24"/>
        </w:rPr>
        <w:t>质保金（不计</w:t>
      </w:r>
      <w:proofErr w:type="gramStart"/>
      <w:r>
        <w:rPr>
          <w:rFonts w:ascii="Times New Roman" w:eastAsia="宋体" w:hAnsi="Times New Roman" w:cs="Times New Roman" w:hint="eastAsia"/>
          <w:sz w:val="24"/>
          <w:szCs w:val="24"/>
        </w:rPr>
        <w:t>息</w:t>
      </w:r>
      <w:proofErr w:type="gramEnd"/>
      <w:r>
        <w:rPr>
          <w:rFonts w:ascii="Times New Roman" w:eastAsia="宋体" w:hAnsi="Times New Roman" w:cs="Times New Roman" w:hint="eastAsia"/>
          <w:sz w:val="24"/>
          <w:szCs w:val="24"/>
        </w:rPr>
        <w:t>），</w:t>
      </w:r>
      <w:r>
        <w:rPr>
          <w:rFonts w:ascii="Times New Roman" w:eastAsia="宋体" w:hAnsi="Times New Roman" w:cs="Times New Roman"/>
          <w:sz w:val="24"/>
          <w:szCs w:val="24"/>
        </w:rPr>
        <w:t>质保期</w:t>
      </w:r>
      <w:proofErr w:type="gramStart"/>
      <w:r>
        <w:rPr>
          <w:rFonts w:ascii="Times New Roman" w:eastAsia="宋体" w:hAnsi="Times New Roman" w:cs="Times New Roman"/>
          <w:sz w:val="24"/>
          <w:szCs w:val="24"/>
        </w:rPr>
        <w:t>自设备</w:t>
      </w:r>
      <w:proofErr w:type="gramEnd"/>
      <w:r>
        <w:rPr>
          <w:rFonts w:ascii="Times New Roman" w:eastAsia="宋体" w:hAnsi="Times New Roman" w:cs="Times New Roman"/>
          <w:sz w:val="24"/>
          <w:szCs w:val="24"/>
        </w:rPr>
        <w:t>验收合格之日起</w:t>
      </w:r>
      <w:r>
        <w:rPr>
          <w:rFonts w:ascii="Times New Roman" w:eastAsia="宋体" w:hAnsi="Times New Roman" w:cs="Times New Roman"/>
          <w:sz w:val="24"/>
          <w:szCs w:val="24"/>
        </w:rPr>
        <w:t>36</w:t>
      </w:r>
      <w:r>
        <w:rPr>
          <w:rFonts w:ascii="Times New Roman" w:eastAsia="宋体" w:hAnsi="Times New Roman" w:cs="Times New Roman" w:hint="eastAsia"/>
          <w:sz w:val="24"/>
          <w:szCs w:val="24"/>
        </w:rPr>
        <w:t>个月。</w:t>
      </w:r>
    </w:p>
    <w:p w:rsidR="004D1AB6" w:rsidRDefault="00A7731F">
      <w:pPr>
        <w:pStyle w:val="a5"/>
        <w:keepLines/>
        <w:tabs>
          <w:tab w:val="left" w:pos="5475"/>
        </w:tabs>
        <w:spacing w:after="0" w:line="360" w:lineRule="auto"/>
        <w:ind w:firstLineChars="200" w:firstLine="480"/>
        <w:jc w:val="left"/>
      </w:pPr>
      <w:r>
        <w:rPr>
          <w:rFonts w:hint="eastAsia"/>
        </w:rPr>
        <w:t>支付方式：银行承兑、银行转账、商业承兑。银行转账支付比例不超过</w:t>
      </w:r>
      <w:r>
        <w:rPr>
          <w:rFonts w:hint="eastAsia"/>
        </w:rPr>
        <w:t>20%</w:t>
      </w:r>
      <w:r>
        <w:rPr>
          <w:rFonts w:hint="eastAsia"/>
        </w:rPr>
        <w:t>，但不低于</w:t>
      </w:r>
      <w:r>
        <w:rPr>
          <w:rFonts w:hint="eastAsia"/>
        </w:rPr>
        <w:t>5%</w:t>
      </w:r>
      <w:r>
        <w:rPr>
          <w:rFonts w:hint="eastAsia"/>
        </w:rPr>
        <w:t>，商业承兑比例不高于</w:t>
      </w:r>
      <w:r>
        <w:rPr>
          <w:rFonts w:hint="eastAsia"/>
        </w:rPr>
        <w:t>5%</w:t>
      </w:r>
      <w:r>
        <w:rPr>
          <w:rFonts w:hint="eastAsia"/>
        </w:rPr>
        <w:t>。</w:t>
      </w:r>
    </w:p>
    <w:p w:rsidR="004D1AB6" w:rsidRDefault="00A7731F">
      <w:pPr>
        <w:pStyle w:val="1"/>
        <w:spacing w:beforeLines="50" w:before="120" w:afterLines="50" w:after="120" w:line="360" w:lineRule="auto"/>
        <w:ind w:firstLineChars="200" w:firstLine="562"/>
        <w:rPr>
          <w:sz w:val="28"/>
          <w:szCs w:val="28"/>
        </w:rPr>
      </w:pPr>
      <w:r>
        <w:rPr>
          <w:rFonts w:hint="eastAsia"/>
          <w:sz w:val="28"/>
          <w:szCs w:val="28"/>
        </w:rPr>
        <w:t>二、报价方式及时间</w:t>
      </w:r>
    </w:p>
    <w:p w:rsidR="004D1AB6" w:rsidRDefault="00A7731F">
      <w:pPr>
        <w:pStyle w:val="a5"/>
        <w:spacing w:after="0" w:line="360" w:lineRule="auto"/>
        <w:ind w:right="207" w:firstLineChars="200" w:firstLine="480"/>
      </w:pPr>
      <w:r>
        <w:rPr>
          <w:rFonts w:hint="eastAsia"/>
        </w:rPr>
        <w:t>本次询价</w:t>
      </w:r>
      <w:r>
        <w:t>采用电子</w:t>
      </w:r>
      <w:r>
        <w:rPr>
          <w:rFonts w:hint="eastAsia"/>
        </w:rPr>
        <w:t>询价报价的</w:t>
      </w:r>
      <w:r>
        <w:t>方式，</w:t>
      </w:r>
      <w:r>
        <w:rPr>
          <w:rFonts w:hint="eastAsia"/>
        </w:rPr>
        <w:t>报价</w:t>
      </w:r>
      <w:r>
        <w:t>人应当在</w:t>
      </w:r>
      <w:r>
        <w:rPr>
          <w:rFonts w:hint="eastAsia"/>
        </w:rPr>
        <w:t>中</w:t>
      </w:r>
      <w:proofErr w:type="gramStart"/>
      <w:r>
        <w:rPr>
          <w:rFonts w:hint="eastAsia"/>
        </w:rPr>
        <w:t>机国际</w:t>
      </w:r>
      <w:proofErr w:type="gramEnd"/>
      <w:r>
        <w:t>电子</w:t>
      </w:r>
      <w:r>
        <w:rPr>
          <w:rFonts w:hint="eastAsia"/>
        </w:rPr>
        <w:t>采购交易</w:t>
      </w:r>
      <w:r>
        <w:t>平台</w:t>
      </w:r>
      <w:r>
        <w:rPr>
          <w:rFonts w:hint="eastAsia"/>
        </w:rPr>
        <w:lastRenderedPageBreak/>
        <w:t>（</w:t>
      </w:r>
      <w:r>
        <w:t>http://epadm.cmie.cn</w:t>
      </w:r>
      <w:r>
        <w:rPr>
          <w:rFonts w:hint="eastAsia"/>
        </w:rPr>
        <w:t>）</w:t>
      </w:r>
      <w:r>
        <w:t>进行注册登记。</w:t>
      </w:r>
    </w:p>
    <w:p w:rsidR="004D1AB6" w:rsidRDefault="00A7731F">
      <w:pPr>
        <w:pStyle w:val="a5"/>
        <w:spacing w:after="0" w:line="360" w:lineRule="auto"/>
        <w:ind w:right="207" w:firstLineChars="200" w:firstLine="480"/>
      </w:pPr>
      <w:r>
        <w:rPr>
          <w:rFonts w:hint="eastAsia"/>
        </w:rPr>
        <w:t>报价</w:t>
      </w:r>
      <w:r>
        <w:t>文件递交截止时间为</w:t>
      </w:r>
      <w:r>
        <w:rPr>
          <w:rFonts w:hint="eastAsia"/>
          <w:color w:val="FF0000"/>
        </w:rPr>
        <w:t>2025</w:t>
      </w:r>
      <w:r>
        <w:rPr>
          <w:rFonts w:hint="eastAsia"/>
          <w:color w:val="FF0000"/>
        </w:rPr>
        <w:t>年</w:t>
      </w:r>
      <w:r>
        <w:rPr>
          <w:rFonts w:hint="eastAsia"/>
          <w:color w:val="FF0000"/>
        </w:rPr>
        <w:t>0</w:t>
      </w:r>
      <w:r>
        <w:rPr>
          <w:color w:val="FF0000"/>
        </w:rPr>
        <w:t>4</w:t>
      </w:r>
      <w:r>
        <w:rPr>
          <w:rFonts w:hint="eastAsia"/>
          <w:color w:val="FF0000"/>
        </w:rPr>
        <w:t>月</w:t>
      </w:r>
      <w:r>
        <w:rPr>
          <w:color w:val="FF0000"/>
        </w:rPr>
        <w:t>01</w:t>
      </w:r>
      <w:r>
        <w:rPr>
          <w:rFonts w:hint="eastAsia"/>
          <w:color w:val="FF0000"/>
        </w:rPr>
        <w:t>日</w:t>
      </w:r>
      <w:r>
        <w:rPr>
          <w:rFonts w:hint="eastAsia"/>
          <w:color w:val="FF0000"/>
        </w:rPr>
        <w:t>9</w:t>
      </w:r>
      <w:r>
        <w:rPr>
          <w:rFonts w:hint="eastAsia"/>
          <w:color w:val="FF0000"/>
        </w:rPr>
        <w:t>时</w:t>
      </w:r>
      <w:r>
        <w:t>。请</w:t>
      </w:r>
      <w:r>
        <w:rPr>
          <w:rFonts w:hint="eastAsia"/>
        </w:rPr>
        <w:t>报价</w:t>
      </w:r>
      <w:r>
        <w:t>人登录</w:t>
      </w:r>
      <w:r>
        <w:rPr>
          <w:rFonts w:hint="eastAsia"/>
        </w:rPr>
        <w:t>中</w:t>
      </w:r>
      <w:proofErr w:type="gramStart"/>
      <w:r>
        <w:rPr>
          <w:rFonts w:hint="eastAsia"/>
        </w:rPr>
        <w:t>机国际</w:t>
      </w:r>
      <w:proofErr w:type="gramEnd"/>
      <w:r>
        <w:t>电子</w:t>
      </w:r>
      <w:r>
        <w:rPr>
          <w:rFonts w:hint="eastAsia"/>
        </w:rPr>
        <w:t>采购交易</w:t>
      </w:r>
      <w:r>
        <w:t>平台下载电子</w:t>
      </w:r>
      <w:r>
        <w:rPr>
          <w:rFonts w:hint="eastAsia"/>
        </w:rPr>
        <w:t>询价</w:t>
      </w:r>
      <w:r>
        <w:t>文件，</w:t>
      </w:r>
      <w:r>
        <w:rPr>
          <w:rFonts w:hint="eastAsia"/>
        </w:rPr>
        <w:t>并</w:t>
      </w:r>
      <w:r>
        <w:t>在</w:t>
      </w:r>
      <w:r>
        <w:rPr>
          <w:rFonts w:hint="eastAsia"/>
        </w:rPr>
        <w:t>报价</w:t>
      </w:r>
      <w:r>
        <w:t>截止时间前通过</w:t>
      </w:r>
      <w:r>
        <w:rPr>
          <w:rFonts w:hint="eastAsia"/>
        </w:rPr>
        <w:t>中</w:t>
      </w:r>
      <w:proofErr w:type="gramStart"/>
      <w:r>
        <w:rPr>
          <w:rFonts w:hint="eastAsia"/>
        </w:rPr>
        <w:t>机国际</w:t>
      </w:r>
      <w:proofErr w:type="gramEnd"/>
      <w:r>
        <w:t>电子</w:t>
      </w:r>
      <w:r>
        <w:rPr>
          <w:rFonts w:hint="eastAsia"/>
        </w:rPr>
        <w:t>采购</w:t>
      </w:r>
      <w:r>
        <w:t>交易平台</w:t>
      </w:r>
      <w:r>
        <w:rPr>
          <w:rFonts w:hint="eastAsia"/>
        </w:rPr>
        <w:t>（</w:t>
      </w:r>
      <w:r>
        <w:t>http://epadm.cmie.cn</w:t>
      </w:r>
      <w:r>
        <w:rPr>
          <w:rFonts w:hint="eastAsia"/>
        </w:rPr>
        <w:t>）</w:t>
      </w:r>
      <w:r>
        <w:t>递交</w:t>
      </w:r>
      <w:r>
        <w:rPr>
          <w:rFonts w:hint="eastAsia"/>
        </w:rPr>
        <w:t>电子报价文件，</w:t>
      </w:r>
      <w:r>
        <w:t>逾期递交的</w:t>
      </w:r>
      <w:r>
        <w:rPr>
          <w:rFonts w:hint="eastAsia"/>
        </w:rPr>
        <w:t>报价</w:t>
      </w:r>
      <w:r>
        <w:t>文件，电子</w:t>
      </w:r>
      <w:r>
        <w:rPr>
          <w:rFonts w:hint="eastAsia"/>
        </w:rPr>
        <w:t>采购</w:t>
      </w:r>
      <w:r>
        <w:t>交易平台予以拒收。</w:t>
      </w:r>
    </w:p>
    <w:p w:rsidR="004D1AB6" w:rsidRDefault="004D1AB6">
      <w:pPr>
        <w:pStyle w:val="a5"/>
        <w:spacing w:after="0" w:line="360" w:lineRule="auto"/>
        <w:ind w:right="207" w:firstLineChars="200" w:firstLine="480"/>
      </w:pPr>
    </w:p>
    <w:p w:rsidR="004D1AB6" w:rsidRDefault="00A7731F">
      <w:pPr>
        <w:pStyle w:val="1"/>
        <w:spacing w:before="0" w:afterLines="50" w:after="120" w:line="360" w:lineRule="auto"/>
        <w:ind w:firstLineChars="200" w:firstLine="562"/>
        <w:rPr>
          <w:sz w:val="28"/>
          <w:szCs w:val="28"/>
        </w:rPr>
      </w:pPr>
      <w:r>
        <w:rPr>
          <w:rFonts w:hint="eastAsia"/>
          <w:sz w:val="28"/>
          <w:szCs w:val="28"/>
        </w:rPr>
        <w:t>三、询价响应供应商的资质要求</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、具有独立法人资格并依法取得企业营业执照、营业执照处于有效期内；</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、具有良好的商业信誉；</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、具备履行合同所必需的设备和专业技术能力；</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、具有依法缴纳税收和社会保障资金的良好记录；</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、具有完善的售后服务机构和售后服务体系；</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、参加本询价响应前三年内没有法律纠纷及不良记录。</w:t>
      </w:r>
    </w:p>
    <w:p w:rsidR="004D1AB6" w:rsidRDefault="004D1AB6">
      <w:pPr>
        <w:pStyle w:val="23"/>
        <w:ind w:firstLine="480"/>
      </w:pPr>
    </w:p>
    <w:p w:rsidR="004D1AB6" w:rsidRDefault="00A7731F">
      <w:pPr>
        <w:pStyle w:val="1"/>
        <w:spacing w:before="0" w:afterLines="50" w:after="120" w:line="360" w:lineRule="auto"/>
        <w:ind w:firstLineChars="200" w:firstLine="562"/>
        <w:rPr>
          <w:sz w:val="28"/>
          <w:szCs w:val="28"/>
        </w:rPr>
      </w:pPr>
      <w:r>
        <w:rPr>
          <w:rFonts w:hint="eastAsia"/>
          <w:sz w:val="28"/>
          <w:szCs w:val="28"/>
        </w:rPr>
        <w:t>四、供应商复函须知</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proofErr w:type="gramStart"/>
      <w:r>
        <w:rPr>
          <w:rFonts w:ascii="Times New Roman" w:eastAsia="宋体" w:hAnsi="Times New Roman" w:cs="Times New Roman" w:hint="eastAsia"/>
          <w:sz w:val="24"/>
          <w:szCs w:val="24"/>
        </w:rPr>
        <w:t>报价函应加盖</w:t>
      </w:r>
      <w:proofErr w:type="gramEnd"/>
      <w:r>
        <w:rPr>
          <w:rFonts w:ascii="Times New Roman" w:eastAsia="宋体" w:hAnsi="Times New Roman" w:cs="Times New Roman" w:hint="eastAsia"/>
          <w:sz w:val="24"/>
          <w:szCs w:val="24"/>
        </w:rPr>
        <w:t>公章。复函的报价应包含：货物金额、包装费、运输费、保险费（运输、装卸、安装、调试）、装卸费、货物现场保管费、安装及调试费、措施费（水电气）、安全文明施工费、保洁费、检测认证费、技术文件费、技术服务费及税金等所有费用；</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、供应商应先充分了解附件一设备的技术要求，根据各自公司自身情况，对我司设备清单内的全部产品进行报价，并应按附件二报价函格式提供报价文件；</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、本次询价不接受偏离技术参数要求的产品报价；</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、择取标准：综合评分法。</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）综合排序：由评标委员会综合评分，评标委员会成员根据各报价人的报价合理性、设备先进性、质量可靠性、企业资质、信誉和实力等综合评判，综合评定高低排序方式选出</w:t>
      </w: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名为中标候选人。</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）评分原则：报价人最终得分为商务分、技术分、价格分的总和。分值保留两位小数，第三位四舍五入。</w:t>
      </w:r>
    </w:p>
    <w:p w:rsidR="004D1AB6" w:rsidRDefault="00A7731F">
      <w:pPr>
        <w:pStyle w:val="23"/>
        <w:numPr>
          <w:ilvl w:val="0"/>
          <w:numId w:val="1"/>
        </w:numPr>
        <w:ind w:leftChars="0" w:left="0" w:firstLine="480"/>
      </w:pPr>
      <w:r>
        <w:rPr>
          <w:rFonts w:hint="eastAsia"/>
        </w:rPr>
        <w:t>评分标准如下：</w:t>
      </w: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045"/>
        <w:gridCol w:w="1172"/>
        <w:gridCol w:w="694"/>
        <w:gridCol w:w="5920"/>
      </w:tblGrid>
      <w:tr w:rsidR="004D1AB6">
        <w:trPr>
          <w:trHeight w:val="641"/>
          <w:tblHeader/>
          <w:jc w:val="center"/>
        </w:trPr>
        <w:tc>
          <w:tcPr>
            <w:tcW w:w="645" w:type="dxa"/>
            <w:vAlign w:val="center"/>
          </w:tcPr>
          <w:p w:rsidR="004D1AB6" w:rsidRDefault="00A7731F">
            <w:pPr>
              <w:jc w:val="center"/>
              <w:rPr>
                <w:b/>
                <w:bCs/>
                <w:szCs w:val="21"/>
              </w:rPr>
            </w:pPr>
            <w:r>
              <w:rPr>
                <w:rFonts w:hint="eastAsia"/>
                <w:b/>
                <w:bCs/>
                <w:szCs w:val="21"/>
              </w:rPr>
              <w:lastRenderedPageBreak/>
              <w:t>序号</w:t>
            </w:r>
          </w:p>
        </w:tc>
        <w:tc>
          <w:tcPr>
            <w:tcW w:w="2217" w:type="dxa"/>
            <w:gridSpan w:val="2"/>
            <w:vAlign w:val="center"/>
          </w:tcPr>
          <w:p w:rsidR="004D1AB6" w:rsidRDefault="00A7731F">
            <w:pPr>
              <w:jc w:val="center"/>
              <w:rPr>
                <w:b/>
                <w:bCs/>
                <w:szCs w:val="21"/>
              </w:rPr>
            </w:pPr>
            <w:r>
              <w:rPr>
                <w:rFonts w:hint="eastAsia"/>
                <w:b/>
                <w:bCs/>
                <w:szCs w:val="21"/>
              </w:rPr>
              <w:t>评分项目</w:t>
            </w:r>
          </w:p>
        </w:tc>
        <w:tc>
          <w:tcPr>
            <w:tcW w:w="694" w:type="dxa"/>
            <w:vAlign w:val="center"/>
          </w:tcPr>
          <w:p w:rsidR="004D1AB6" w:rsidRDefault="00A7731F">
            <w:pPr>
              <w:jc w:val="center"/>
              <w:rPr>
                <w:b/>
                <w:bCs/>
                <w:szCs w:val="21"/>
              </w:rPr>
            </w:pPr>
            <w:r>
              <w:rPr>
                <w:rFonts w:hint="eastAsia"/>
                <w:b/>
                <w:bCs/>
                <w:szCs w:val="21"/>
              </w:rPr>
              <w:t>分值</w:t>
            </w:r>
          </w:p>
        </w:tc>
        <w:tc>
          <w:tcPr>
            <w:tcW w:w="5920" w:type="dxa"/>
            <w:vAlign w:val="center"/>
          </w:tcPr>
          <w:p w:rsidR="004D1AB6" w:rsidRDefault="00A7731F">
            <w:pPr>
              <w:jc w:val="center"/>
              <w:rPr>
                <w:b/>
                <w:bCs/>
                <w:szCs w:val="21"/>
              </w:rPr>
            </w:pPr>
            <w:r>
              <w:rPr>
                <w:rFonts w:hint="eastAsia"/>
                <w:b/>
                <w:bCs/>
                <w:szCs w:val="21"/>
              </w:rPr>
              <w:t>评分说明</w:t>
            </w:r>
          </w:p>
        </w:tc>
      </w:tr>
      <w:tr w:rsidR="004D1AB6">
        <w:trPr>
          <w:trHeight w:val="1365"/>
          <w:jc w:val="center"/>
        </w:trPr>
        <w:tc>
          <w:tcPr>
            <w:tcW w:w="645" w:type="dxa"/>
            <w:vMerge w:val="restart"/>
            <w:vAlign w:val="center"/>
          </w:tcPr>
          <w:p w:rsidR="004D1AB6" w:rsidRDefault="00A7731F">
            <w:pPr>
              <w:spacing w:line="360" w:lineRule="auto"/>
              <w:jc w:val="center"/>
              <w:rPr>
                <w:rFonts w:ascii="宋体" w:eastAsia="宋体" w:hAnsi="宋体" w:cs="宋体"/>
                <w:bCs/>
                <w:color w:val="000000"/>
                <w:szCs w:val="21"/>
              </w:rPr>
            </w:pPr>
            <w:proofErr w:type="gramStart"/>
            <w:r>
              <w:rPr>
                <w:rFonts w:ascii="宋体" w:eastAsia="宋体" w:hAnsi="宋体" w:cs="宋体" w:hint="eastAsia"/>
                <w:bCs/>
                <w:color w:val="000000"/>
                <w:szCs w:val="21"/>
              </w:rPr>
              <w:t>一</w:t>
            </w:r>
            <w:proofErr w:type="gramEnd"/>
          </w:p>
        </w:tc>
        <w:tc>
          <w:tcPr>
            <w:tcW w:w="1045" w:type="dxa"/>
            <w:vMerge w:val="restart"/>
            <w:vAlign w:val="center"/>
          </w:tcPr>
          <w:p w:rsidR="004D1AB6" w:rsidRDefault="00A7731F">
            <w:pPr>
              <w:spacing w:line="360" w:lineRule="auto"/>
              <w:jc w:val="center"/>
              <w:rPr>
                <w:rFonts w:ascii="宋体" w:eastAsia="宋体" w:hAnsi="宋体" w:cs="宋体"/>
                <w:b/>
                <w:color w:val="000000"/>
                <w:szCs w:val="21"/>
              </w:rPr>
            </w:pPr>
            <w:r>
              <w:rPr>
                <w:rFonts w:ascii="宋体" w:eastAsia="宋体" w:hAnsi="宋体" w:cs="宋体" w:hint="eastAsia"/>
                <w:b/>
                <w:color w:val="000000"/>
                <w:szCs w:val="21"/>
              </w:rPr>
              <w:t>商务</w:t>
            </w:r>
          </w:p>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
                <w:color w:val="000000"/>
                <w:szCs w:val="21"/>
              </w:rPr>
              <w:t>（15分）</w:t>
            </w:r>
          </w:p>
        </w:tc>
        <w:tc>
          <w:tcPr>
            <w:tcW w:w="1172"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综合实力</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5</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根据投标人的综合实力（根据投标人提供的从业人员数量、获得荣誉、持有专利、自主研发能力等方面横向比较）</w:t>
            </w:r>
            <w:proofErr w:type="gramStart"/>
            <w:r>
              <w:rPr>
                <w:rFonts w:ascii="宋体" w:eastAsia="宋体" w:hAnsi="宋体" w:cs="宋体" w:hint="eastAsia"/>
                <w:bCs/>
                <w:color w:val="000000"/>
                <w:szCs w:val="21"/>
              </w:rPr>
              <w:t>最好得</w:t>
            </w:r>
            <w:proofErr w:type="gramEnd"/>
            <w:r>
              <w:rPr>
                <w:rFonts w:ascii="宋体" w:eastAsia="宋体" w:hAnsi="宋体" w:cs="宋体" w:hint="eastAsia"/>
                <w:bCs/>
                <w:color w:val="000000"/>
                <w:szCs w:val="21"/>
              </w:rPr>
              <w:t>5分，较好的得2-4分，一般得1分，不提供得0分。</w:t>
            </w:r>
          </w:p>
        </w:tc>
      </w:tr>
      <w:tr w:rsidR="004D1AB6">
        <w:trPr>
          <w:trHeight w:val="1043"/>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业绩情况</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5</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投标人提供至投标截止</w:t>
            </w:r>
            <w:proofErr w:type="gramStart"/>
            <w:r>
              <w:rPr>
                <w:rFonts w:ascii="宋体" w:eastAsia="宋体" w:hAnsi="宋体" w:cs="宋体" w:hint="eastAsia"/>
                <w:bCs/>
                <w:color w:val="000000"/>
                <w:szCs w:val="21"/>
              </w:rPr>
              <w:t>时间止近3年内</w:t>
            </w:r>
            <w:proofErr w:type="gramEnd"/>
            <w:r>
              <w:rPr>
                <w:rFonts w:ascii="宋体" w:eastAsia="宋体" w:hAnsi="宋体" w:cs="宋体" w:hint="eastAsia"/>
                <w:bCs/>
                <w:color w:val="000000"/>
                <w:szCs w:val="21"/>
              </w:rPr>
              <w:t>制造商生产的</w:t>
            </w:r>
            <w:r>
              <w:rPr>
                <w:rFonts w:ascii="宋体" w:hAnsi="宋体" w:cs="宋体" w:hint="eastAsia"/>
                <w:bCs/>
                <w:color w:val="000000"/>
                <w:szCs w:val="21"/>
              </w:rPr>
              <w:t>设备</w:t>
            </w:r>
            <w:r>
              <w:rPr>
                <w:rFonts w:ascii="宋体" w:eastAsia="宋体" w:hAnsi="宋体" w:cs="宋体" w:hint="eastAsia"/>
                <w:bCs/>
                <w:color w:val="000000"/>
                <w:szCs w:val="21"/>
              </w:rPr>
              <w:t>的</w:t>
            </w:r>
            <w:r>
              <w:rPr>
                <w:rFonts w:ascii="宋体" w:hAnsi="宋体" w:cs="宋体" w:hint="eastAsia"/>
                <w:bCs/>
                <w:color w:val="000000"/>
                <w:szCs w:val="21"/>
              </w:rPr>
              <w:t>有效客户</w:t>
            </w:r>
            <w:r>
              <w:rPr>
                <w:rFonts w:ascii="宋体" w:eastAsia="宋体" w:hAnsi="宋体" w:cs="宋体" w:hint="eastAsia"/>
                <w:bCs/>
                <w:color w:val="000000"/>
                <w:szCs w:val="21"/>
              </w:rPr>
              <w:t>，提供业绩及其证明文件最多的得5分，一般得2-4分，较少得1分，无有效业绩得0分。</w:t>
            </w:r>
          </w:p>
        </w:tc>
      </w:tr>
      <w:tr w:rsidR="004D1AB6">
        <w:trPr>
          <w:trHeight w:val="823"/>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商务条款</w:t>
            </w:r>
          </w:p>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响应程度</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5</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根据投标人对于招标文件中商务条款的响应程度进行比较，响应程度最高得5分，较好得2-4分，一般得1分，较差得0分。</w:t>
            </w:r>
          </w:p>
        </w:tc>
      </w:tr>
      <w:tr w:rsidR="004D1AB6">
        <w:trPr>
          <w:trHeight w:val="1845"/>
          <w:jc w:val="center"/>
        </w:trPr>
        <w:tc>
          <w:tcPr>
            <w:tcW w:w="645" w:type="dxa"/>
            <w:vMerge w:val="restart"/>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二</w:t>
            </w:r>
          </w:p>
        </w:tc>
        <w:tc>
          <w:tcPr>
            <w:tcW w:w="1045" w:type="dxa"/>
            <w:vMerge w:val="restart"/>
            <w:vAlign w:val="center"/>
          </w:tcPr>
          <w:p w:rsidR="004D1AB6" w:rsidRDefault="00A7731F">
            <w:pPr>
              <w:spacing w:line="360" w:lineRule="auto"/>
              <w:jc w:val="center"/>
              <w:rPr>
                <w:rFonts w:ascii="宋体" w:eastAsia="宋体" w:hAnsi="宋体" w:cs="宋体"/>
                <w:b/>
                <w:color w:val="000000"/>
                <w:szCs w:val="21"/>
              </w:rPr>
            </w:pPr>
            <w:r>
              <w:rPr>
                <w:rFonts w:ascii="宋体" w:eastAsia="宋体" w:hAnsi="宋体" w:cs="宋体" w:hint="eastAsia"/>
                <w:b/>
                <w:color w:val="000000"/>
                <w:szCs w:val="21"/>
              </w:rPr>
              <w:t>技术</w:t>
            </w:r>
          </w:p>
          <w:p w:rsidR="004D1AB6" w:rsidRDefault="00A7731F">
            <w:pPr>
              <w:spacing w:line="360" w:lineRule="auto"/>
              <w:jc w:val="center"/>
              <w:rPr>
                <w:rFonts w:ascii="宋体" w:eastAsia="宋体" w:hAnsi="宋体" w:cs="宋体"/>
                <w:bCs/>
                <w:strike/>
                <w:color w:val="000000"/>
                <w:szCs w:val="21"/>
              </w:rPr>
            </w:pPr>
            <w:r>
              <w:rPr>
                <w:rFonts w:ascii="宋体" w:eastAsia="宋体" w:hAnsi="宋体" w:cs="宋体" w:hint="eastAsia"/>
                <w:b/>
                <w:color w:val="000000"/>
                <w:szCs w:val="21"/>
              </w:rPr>
              <w:t>（55分）</w:t>
            </w:r>
          </w:p>
        </w:tc>
        <w:tc>
          <w:tcPr>
            <w:tcW w:w="1172" w:type="dxa"/>
            <w:vAlign w:val="center"/>
          </w:tcPr>
          <w:p w:rsidR="004D1AB6" w:rsidRDefault="00A7731F">
            <w:pPr>
              <w:spacing w:line="360" w:lineRule="auto"/>
              <w:jc w:val="center"/>
              <w:rPr>
                <w:rFonts w:ascii="宋体" w:eastAsia="宋体" w:hAnsi="宋体" w:cs="宋体"/>
                <w:bCs/>
                <w:strike/>
                <w:color w:val="000000"/>
                <w:szCs w:val="21"/>
              </w:rPr>
            </w:pPr>
            <w:r>
              <w:rPr>
                <w:rFonts w:ascii="宋体" w:eastAsia="宋体" w:hAnsi="宋体" w:cs="宋体" w:hint="eastAsia"/>
                <w:bCs/>
                <w:color w:val="000000"/>
                <w:szCs w:val="21"/>
              </w:rPr>
              <w:t>技术方案论述合理性</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20</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评标委员会根据投标文件中提供设备技术方案的合理性、科学性、先进性，以及是否能够满足招标文件技术要求的可行性等综合情况进行评审，综合情况合理可行、具有针对性、完整清晰的方案，有试验数据、图片等佐证的得15-20分；技术方案可行、较合理得7-14分；技术方案基本满足的得1-6分。方案中性能参数与响应表不一致，每出现一次，扣1分。</w:t>
            </w:r>
          </w:p>
        </w:tc>
      </w:tr>
      <w:tr w:rsidR="004D1AB6">
        <w:trPr>
          <w:trHeight w:val="332"/>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Merge w:val="restart"/>
            <w:vAlign w:val="center"/>
          </w:tcPr>
          <w:p w:rsidR="004D1AB6" w:rsidRDefault="00A7731F">
            <w:pPr>
              <w:spacing w:line="360" w:lineRule="auto"/>
              <w:jc w:val="center"/>
              <w:rPr>
                <w:rFonts w:ascii="宋体" w:eastAsia="宋体" w:hAnsi="宋体" w:cs="宋体"/>
                <w:bCs/>
                <w:color w:val="000000"/>
                <w:kern w:val="0"/>
                <w:szCs w:val="21"/>
              </w:rPr>
            </w:pPr>
            <w:r>
              <w:rPr>
                <w:rFonts w:ascii="宋体" w:eastAsia="宋体" w:hAnsi="宋体" w:cs="宋体" w:hint="eastAsia"/>
                <w:bCs/>
                <w:color w:val="000000"/>
                <w:szCs w:val="21"/>
              </w:rPr>
              <w:t>设备性能指标</w:t>
            </w:r>
          </w:p>
        </w:tc>
        <w:tc>
          <w:tcPr>
            <w:tcW w:w="694" w:type="dxa"/>
            <w:vMerge w:val="restart"/>
            <w:vAlign w:val="center"/>
          </w:tcPr>
          <w:p w:rsidR="004D1AB6" w:rsidRDefault="00A7731F">
            <w:pPr>
              <w:spacing w:line="360" w:lineRule="auto"/>
              <w:jc w:val="center"/>
              <w:rPr>
                <w:rFonts w:ascii="宋体" w:eastAsia="宋体" w:hAnsi="宋体" w:cs="宋体"/>
                <w:bCs/>
                <w:color w:val="000000"/>
                <w:szCs w:val="21"/>
              </w:rPr>
            </w:pPr>
            <w:r>
              <w:rPr>
                <w:rFonts w:ascii="宋体" w:hAnsi="宋体" w:cs="宋体" w:hint="eastAsia"/>
                <w:bCs/>
                <w:color w:val="000000"/>
                <w:szCs w:val="21"/>
              </w:rPr>
              <w:t>20</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投标产品的各项参数及性能指标完全满足招标文件技术要求时</w:t>
            </w:r>
            <w:proofErr w:type="gramStart"/>
            <w:r>
              <w:rPr>
                <w:rFonts w:ascii="宋体" w:eastAsia="宋体" w:hAnsi="宋体" w:cs="宋体" w:hint="eastAsia"/>
                <w:bCs/>
                <w:color w:val="000000"/>
                <w:szCs w:val="21"/>
              </w:rPr>
              <w:t>得基础分</w:t>
            </w:r>
            <w:proofErr w:type="gramEnd"/>
            <w:r>
              <w:rPr>
                <w:rFonts w:ascii="宋体" w:eastAsia="宋体" w:hAnsi="宋体" w:cs="宋体" w:hint="eastAsia"/>
                <w:bCs/>
                <w:color w:val="000000"/>
                <w:szCs w:val="21"/>
              </w:rPr>
              <w:t>15分；如有一项不满足扣3分，扣完为止。（注：此处所指的项为不可再分的最小非星号项）</w:t>
            </w:r>
          </w:p>
        </w:tc>
      </w:tr>
      <w:tr w:rsidR="004D1AB6">
        <w:trPr>
          <w:trHeight w:val="332"/>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Merge/>
            <w:vAlign w:val="center"/>
          </w:tcPr>
          <w:p w:rsidR="004D1AB6" w:rsidRDefault="004D1AB6">
            <w:pPr>
              <w:spacing w:line="360" w:lineRule="auto"/>
              <w:jc w:val="center"/>
              <w:rPr>
                <w:rFonts w:ascii="宋体" w:eastAsia="宋体" w:hAnsi="宋体" w:cs="宋体"/>
                <w:bCs/>
                <w:color w:val="000000"/>
                <w:szCs w:val="21"/>
              </w:rPr>
            </w:pPr>
          </w:p>
        </w:tc>
        <w:tc>
          <w:tcPr>
            <w:tcW w:w="694" w:type="dxa"/>
            <w:vMerge/>
            <w:vAlign w:val="center"/>
          </w:tcPr>
          <w:p w:rsidR="004D1AB6" w:rsidRDefault="004D1AB6">
            <w:pPr>
              <w:spacing w:line="360" w:lineRule="auto"/>
              <w:jc w:val="center"/>
              <w:rPr>
                <w:rFonts w:ascii="宋体" w:eastAsia="宋体" w:hAnsi="宋体" w:cs="宋体"/>
                <w:bCs/>
                <w:color w:val="000000"/>
                <w:szCs w:val="21"/>
              </w:rPr>
            </w:pP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每有一项指标优于招标文件要求，并对具体指标的响应情况提供相应的支持资料的，加1分，最高加5分。（需提供并列</w:t>
            </w:r>
            <w:proofErr w:type="gramStart"/>
            <w:r>
              <w:rPr>
                <w:rFonts w:ascii="宋体" w:eastAsia="宋体" w:hAnsi="宋体" w:cs="宋体" w:hint="eastAsia"/>
                <w:bCs/>
                <w:color w:val="000000"/>
                <w:szCs w:val="21"/>
              </w:rPr>
              <w:t>明相应</w:t>
            </w:r>
            <w:proofErr w:type="gramEnd"/>
            <w:r>
              <w:rPr>
                <w:rFonts w:ascii="宋体" w:eastAsia="宋体" w:hAnsi="宋体" w:cs="宋体" w:hint="eastAsia"/>
                <w:bCs/>
                <w:color w:val="000000"/>
                <w:szCs w:val="21"/>
              </w:rPr>
              <w:t>的专门的数据说明或测试报告）。若所有投标人提供的有效优于指标项都超过5个，提供最多的得5分，次多的得3-4分，较少的1-2分。</w:t>
            </w:r>
          </w:p>
        </w:tc>
      </w:tr>
      <w:tr w:rsidR="004D1AB6">
        <w:trPr>
          <w:trHeight w:val="968"/>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项目实施方案</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5</w:t>
            </w:r>
          </w:p>
        </w:tc>
        <w:tc>
          <w:tcPr>
            <w:tcW w:w="5920" w:type="dxa"/>
            <w:vAlign w:val="center"/>
          </w:tcPr>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对各投标人的详细实施方案（包括实施计划、进度安排、技术团队等）进行综合评议。</w:t>
            </w:r>
          </w:p>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实施计划有具体的时间安排、进度完成节点明确、技术团队分工明确，有具体的责任人（若涉及多系统的设备，详细列出每套系统实施计划的），得5分；</w:t>
            </w:r>
          </w:p>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实施计划时间安排、进度安排较为合理、技术团队分工相对明确，得2-4分；</w:t>
            </w:r>
          </w:p>
          <w:p w:rsidR="004D1AB6" w:rsidRDefault="00A7731F">
            <w:pPr>
              <w:spacing w:line="360" w:lineRule="auto"/>
              <w:rPr>
                <w:rFonts w:ascii="宋体" w:eastAsia="宋体" w:hAnsi="宋体" w:cs="宋体"/>
                <w:bCs/>
                <w:color w:val="000000"/>
                <w:szCs w:val="21"/>
              </w:rPr>
            </w:pPr>
            <w:r>
              <w:rPr>
                <w:rFonts w:ascii="宋体" w:eastAsia="宋体" w:hAnsi="宋体" w:cs="宋体" w:hint="eastAsia"/>
                <w:bCs/>
                <w:color w:val="000000"/>
                <w:szCs w:val="21"/>
              </w:rPr>
              <w:t>实施计划时间安排、进度安排不合理、技术团队分工不明确，得0-1分。</w:t>
            </w:r>
          </w:p>
        </w:tc>
      </w:tr>
      <w:tr w:rsidR="004D1AB6">
        <w:trPr>
          <w:trHeight w:val="332"/>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Align w:val="center"/>
          </w:tcPr>
          <w:p w:rsidR="004D1AB6" w:rsidRDefault="00A7731F">
            <w:pPr>
              <w:spacing w:line="360" w:lineRule="auto"/>
              <w:jc w:val="center"/>
              <w:rPr>
                <w:rFonts w:ascii="宋体" w:eastAsia="宋体" w:hAnsi="宋体" w:cs="宋体"/>
                <w:bCs/>
                <w:color w:val="000000"/>
                <w:kern w:val="0"/>
                <w:szCs w:val="21"/>
              </w:rPr>
            </w:pPr>
            <w:r>
              <w:rPr>
                <w:rFonts w:ascii="宋体" w:eastAsia="宋体" w:hAnsi="宋体" w:cs="宋体" w:hint="eastAsia"/>
                <w:bCs/>
                <w:color w:val="000000"/>
                <w:szCs w:val="21"/>
              </w:rPr>
              <w:t>培训方案</w:t>
            </w:r>
          </w:p>
        </w:tc>
        <w:tc>
          <w:tcPr>
            <w:tcW w:w="694"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4</w:t>
            </w:r>
          </w:p>
        </w:tc>
        <w:tc>
          <w:tcPr>
            <w:tcW w:w="5920" w:type="dxa"/>
            <w:vAlign w:val="center"/>
          </w:tcPr>
          <w:p w:rsidR="004D1AB6" w:rsidRDefault="00A7731F">
            <w:pPr>
              <w:spacing w:beforeLines="20" w:before="48" w:line="360" w:lineRule="auto"/>
              <w:rPr>
                <w:rFonts w:ascii="宋体" w:eastAsia="宋体" w:hAnsi="宋体" w:cs="宋体"/>
                <w:bCs/>
                <w:color w:val="000000"/>
                <w:szCs w:val="21"/>
              </w:rPr>
            </w:pPr>
            <w:r>
              <w:rPr>
                <w:rFonts w:ascii="宋体" w:eastAsia="宋体" w:hAnsi="宋体" w:cs="宋体" w:hint="eastAsia"/>
                <w:bCs/>
                <w:color w:val="000000"/>
                <w:szCs w:val="21"/>
              </w:rPr>
              <w:t>投标人培训计划方案内容合理、详细，培训范围全面，可实施性强，针对性强，有具体培训人员，得3-4分；投标人培训计划方案内容合理、较详细，培训范围较全面，可实施性较强，针对性较明显得1-2分；投标人培训计划方案内容合理性、详细，无培训范围全面，针对性不</w:t>
            </w:r>
            <w:proofErr w:type="gramStart"/>
            <w:r>
              <w:rPr>
                <w:rFonts w:ascii="宋体" w:eastAsia="宋体" w:hAnsi="宋体" w:cs="宋体" w:hint="eastAsia"/>
                <w:bCs/>
                <w:color w:val="000000"/>
                <w:szCs w:val="21"/>
              </w:rPr>
              <w:t>突出得</w:t>
            </w:r>
            <w:proofErr w:type="gramEnd"/>
            <w:r>
              <w:rPr>
                <w:rFonts w:ascii="宋体" w:eastAsia="宋体" w:hAnsi="宋体" w:cs="宋体" w:hint="eastAsia"/>
                <w:bCs/>
                <w:color w:val="000000"/>
                <w:szCs w:val="21"/>
              </w:rPr>
              <w:t>0分。</w:t>
            </w:r>
          </w:p>
        </w:tc>
      </w:tr>
      <w:tr w:rsidR="004D1AB6">
        <w:trPr>
          <w:trHeight w:val="544"/>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Merge w:val="restart"/>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质量保证及售后服务</w:t>
            </w:r>
          </w:p>
          <w:p w:rsidR="004D1AB6" w:rsidRDefault="004D1AB6">
            <w:pPr>
              <w:spacing w:line="360" w:lineRule="auto"/>
              <w:jc w:val="center"/>
              <w:rPr>
                <w:rFonts w:ascii="宋体" w:eastAsia="宋体" w:hAnsi="宋体" w:cs="宋体"/>
                <w:bCs/>
                <w:color w:val="000000"/>
                <w:kern w:val="0"/>
                <w:szCs w:val="21"/>
              </w:rPr>
            </w:pPr>
          </w:p>
        </w:tc>
        <w:tc>
          <w:tcPr>
            <w:tcW w:w="694" w:type="dxa"/>
            <w:vAlign w:val="center"/>
          </w:tcPr>
          <w:p w:rsidR="004D1AB6" w:rsidRDefault="00A7731F">
            <w:pPr>
              <w:spacing w:line="360" w:lineRule="auto"/>
              <w:jc w:val="center"/>
              <w:rPr>
                <w:rFonts w:ascii="宋体" w:eastAsia="宋体" w:hAnsi="宋体" w:cs="宋体"/>
                <w:bCs/>
                <w:color w:val="000000"/>
                <w:kern w:val="0"/>
                <w:szCs w:val="21"/>
              </w:rPr>
            </w:pPr>
            <w:r>
              <w:rPr>
                <w:rFonts w:ascii="宋体" w:eastAsia="宋体" w:hAnsi="宋体" w:cs="宋体" w:hint="eastAsia"/>
                <w:bCs/>
                <w:color w:val="000000"/>
                <w:kern w:val="0"/>
                <w:szCs w:val="21"/>
              </w:rPr>
              <w:t>1</w:t>
            </w:r>
          </w:p>
        </w:tc>
        <w:tc>
          <w:tcPr>
            <w:tcW w:w="5920" w:type="dxa"/>
            <w:vAlign w:val="center"/>
          </w:tcPr>
          <w:p w:rsidR="004D1AB6" w:rsidRDefault="00A7731F">
            <w:pPr>
              <w:spacing w:beforeLines="20" w:before="48" w:line="360" w:lineRule="auto"/>
              <w:rPr>
                <w:rFonts w:ascii="宋体" w:eastAsia="宋体" w:hAnsi="宋体" w:cs="宋体"/>
                <w:bCs/>
                <w:color w:val="000000"/>
                <w:szCs w:val="21"/>
              </w:rPr>
            </w:pPr>
            <w:r>
              <w:rPr>
                <w:rFonts w:ascii="宋体" w:eastAsia="宋体" w:hAnsi="宋体" w:cs="宋体" w:hint="eastAsia"/>
                <w:bCs/>
                <w:color w:val="000000"/>
                <w:szCs w:val="21"/>
              </w:rPr>
              <w:t>配有专门的售后服务团队，得1分（需要列明人员名称、职务及联系方式等内容）,未配有专门的售后服务团队，得0分。</w:t>
            </w:r>
          </w:p>
        </w:tc>
      </w:tr>
      <w:tr w:rsidR="004D1AB6">
        <w:trPr>
          <w:trHeight w:val="544"/>
          <w:jc w:val="center"/>
        </w:trPr>
        <w:tc>
          <w:tcPr>
            <w:tcW w:w="645" w:type="dxa"/>
            <w:vMerge/>
            <w:vAlign w:val="center"/>
          </w:tcPr>
          <w:p w:rsidR="004D1AB6" w:rsidRDefault="004D1AB6">
            <w:pPr>
              <w:spacing w:line="360" w:lineRule="auto"/>
              <w:jc w:val="center"/>
              <w:rPr>
                <w:rFonts w:ascii="宋体" w:eastAsia="宋体" w:hAnsi="宋体" w:cs="宋体"/>
                <w:bCs/>
                <w:color w:val="000000"/>
                <w:szCs w:val="21"/>
              </w:rPr>
            </w:pPr>
          </w:p>
        </w:tc>
        <w:tc>
          <w:tcPr>
            <w:tcW w:w="1045" w:type="dxa"/>
            <w:vMerge/>
            <w:vAlign w:val="center"/>
          </w:tcPr>
          <w:p w:rsidR="004D1AB6" w:rsidRDefault="004D1AB6">
            <w:pPr>
              <w:spacing w:line="360" w:lineRule="auto"/>
              <w:jc w:val="center"/>
              <w:rPr>
                <w:rFonts w:ascii="宋体" w:eastAsia="宋体" w:hAnsi="宋体" w:cs="宋体"/>
                <w:bCs/>
                <w:color w:val="000000"/>
                <w:szCs w:val="21"/>
              </w:rPr>
            </w:pPr>
          </w:p>
        </w:tc>
        <w:tc>
          <w:tcPr>
            <w:tcW w:w="1172" w:type="dxa"/>
            <w:vMerge/>
            <w:vAlign w:val="center"/>
          </w:tcPr>
          <w:p w:rsidR="004D1AB6" w:rsidRDefault="004D1AB6">
            <w:pPr>
              <w:spacing w:line="360" w:lineRule="auto"/>
              <w:jc w:val="center"/>
              <w:rPr>
                <w:rFonts w:ascii="宋体" w:eastAsia="宋体" w:hAnsi="宋体" w:cs="宋体"/>
                <w:bCs/>
                <w:color w:val="000000"/>
                <w:szCs w:val="21"/>
              </w:rPr>
            </w:pPr>
          </w:p>
        </w:tc>
        <w:tc>
          <w:tcPr>
            <w:tcW w:w="694" w:type="dxa"/>
            <w:vAlign w:val="center"/>
          </w:tcPr>
          <w:p w:rsidR="004D1AB6" w:rsidRDefault="00A7731F">
            <w:pPr>
              <w:spacing w:line="360" w:lineRule="auto"/>
              <w:jc w:val="center"/>
              <w:rPr>
                <w:rFonts w:ascii="宋体" w:eastAsia="宋体" w:hAnsi="宋体" w:cs="宋体"/>
                <w:bCs/>
                <w:color w:val="000000"/>
                <w:kern w:val="0"/>
                <w:szCs w:val="21"/>
              </w:rPr>
            </w:pPr>
            <w:r>
              <w:rPr>
                <w:rFonts w:ascii="宋体" w:eastAsia="宋体" w:hAnsi="宋体" w:cs="宋体" w:hint="eastAsia"/>
                <w:bCs/>
                <w:color w:val="000000"/>
                <w:kern w:val="0"/>
                <w:szCs w:val="21"/>
              </w:rPr>
              <w:t>5</w:t>
            </w:r>
          </w:p>
        </w:tc>
        <w:tc>
          <w:tcPr>
            <w:tcW w:w="5920" w:type="dxa"/>
            <w:vAlign w:val="center"/>
          </w:tcPr>
          <w:p w:rsidR="004D1AB6" w:rsidRDefault="00A7731F">
            <w:pPr>
              <w:spacing w:beforeLines="20" w:before="48" w:line="360" w:lineRule="auto"/>
              <w:rPr>
                <w:rFonts w:ascii="宋体" w:eastAsia="宋体" w:hAnsi="宋体" w:cs="宋体"/>
                <w:bCs/>
                <w:color w:val="000000"/>
                <w:szCs w:val="21"/>
              </w:rPr>
            </w:pPr>
            <w:r>
              <w:rPr>
                <w:rFonts w:ascii="宋体" w:eastAsia="宋体" w:hAnsi="宋体" w:cs="宋体" w:hint="eastAsia"/>
                <w:bCs/>
                <w:color w:val="000000"/>
                <w:szCs w:val="21"/>
              </w:rPr>
              <w:t>对各投标人的技术服务方案（包括技术及服务能力、售后服务方案、接到用户电话后的响应时间等）进行综合评议，</w:t>
            </w:r>
            <w:proofErr w:type="gramStart"/>
            <w:r>
              <w:rPr>
                <w:rFonts w:ascii="宋体" w:eastAsia="宋体" w:hAnsi="宋体" w:cs="宋体" w:hint="eastAsia"/>
                <w:bCs/>
                <w:color w:val="000000"/>
                <w:szCs w:val="21"/>
              </w:rPr>
              <w:t>最好得</w:t>
            </w:r>
            <w:proofErr w:type="gramEnd"/>
            <w:r>
              <w:rPr>
                <w:rFonts w:ascii="宋体" w:eastAsia="宋体" w:hAnsi="宋体" w:cs="宋体" w:hint="eastAsia"/>
                <w:bCs/>
                <w:color w:val="000000"/>
                <w:szCs w:val="21"/>
              </w:rPr>
              <w:t>5分，一般得2-4分，较差得0-1分。</w:t>
            </w:r>
          </w:p>
        </w:tc>
      </w:tr>
      <w:tr w:rsidR="004D1AB6">
        <w:trPr>
          <w:trHeight w:val="1556"/>
          <w:jc w:val="center"/>
        </w:trPr>
        <w:tc>
          <w:tcPr>
            <w:tcW w:w="645"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三</w:t>
            </w:r>
          </w:p>
        </w:tc>
        <w:tc>
          <w:tcPr>
            <w:tcW w:w="1045" w:type="dxa"/>
            <w:vAlign w:val="center"/>
          </w:tcPr>
          <w:p w:rsidR="004D1AB6" w:rsidRDefault="00A7731F">
            <w:pPr>
              <w:spacing w:line="360" w:lineRule="auto"/>
              <w:jc w:val="center"/>
              <w:rPr>
                <w:rFonts w:ascii="宋体" w:eastAsia="宋体" w:hAnsi="宋体" w:cs="宋体"/>
                <w:b/>
                <w:color w:val="000000"/>
                <w:szCs w:val="21"/>
              </w:rPr>
            </w:pPr>
            <w:r>
              <w:rPr>
                <w:rFonts w:ascii="宋体" w:eastAsia="宋体" w:hAnsi="宋体" w:cs="宋体" w:hint="eastAsia"/>
                <w:b/>
                <w:color w:val="000000"/>
                <w:szCs w:val="21"/>
              </w:rPr>
              <w:t>报价</w:t>
            </w:r>
          </w:p>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
                <w:color w:val="000000"/>
                <w:szCs w:val="21"/>
              </w:rPr>
              <w:t>（30分）</w:t>
            </w:r>
          </w:p>
        </w:tc>
        <w:tc>
          <w:tcPr>
            <w:tcW w:w="1172" w:type="dxa"/>
            <w:vAlign w:val="center"/>
          </w:tcPr>
          <w:p w:rsidR="004D1AB6" w:rsidRDefault="00A7731F">
            <w:pPr>
              <w:spacing w:line="360" w:lineRule="auto"/>
              <w:jc w:val="center"/>
              <w:rPr>
                <w:rFonts w:ascii="宋体" w:eastAsia="宋体" w:hAnsi="宋体" w:cs="宋体"/>
                <w:bCs/>
                <w:color w:val="000000"/>
                <w:szCs w:val="21"/>
              </w:rPr>
            </w:pPr>
            <w:r>
              <w:rPr>
                <w:rFonts w:ascii="宋体" w:eastAsia="宋体" w:hAnsi="宋体" w:cs="宋体" w:hint="eastAsia"/>
                <w:bCs/>
                <w:color w:val="000000"/>
                <w:szCs w:val="21"/>
              </w:rPr>
              <w:t>投标人的报价得分</w:t>
            </w:r>
          </w:p>
        </w:tc>
        <w:tc>
          <w:tcPr>
            <w:tcW w:w="694" w:type="dxa"/>
            <w:vAlign w:val="center"/>
          </w:tcPr>
          <w:p w:rsidR="004D1AB6" w:rsidRDefault="00A7731F">
            <w:pPr>
              <w:spacing w:line="360" w:lineRule="auto"/>
              <w:jc w:val="center"/>
              <w:rPr>
                <w:rFonts w:ascii="宋体" w:eastAsia="宋体" w:hAnsi="宋体" w:cs="宋体"/>
                <w:bCs/>
                <w:color w:val="000000"/>
                <w:kern w:val="0"/>
                <w:szCs w:val="21"/>
              </w:rPr>
            </w:pPr>
            <w:r>
              <w:rPr>
                <w:rFonts w:ascii="宋体" w:hAnsi="宋体" w:cs="宋体" w:hint="eastAsia"/>
                <w:bCs/>
                <w:color w:val="000000"/>
                <w:kern w:val="0"/>
                <w:szCs w:val="21"/>
              </w:rPr>
              <w:t>30</w:t>
            </w:r>
          </w:p>
        </w:tc>
        <w:tc>
          <w:tcPr>
            <w:tcW w:w="5920" w:type="dxa"/>
            <w:vAlign w:val="center"/>
          </w:tcPr>
          <w:p w:rsidR="004D1AB6" w:rsidRDefault="00A7731F">
            <w:pPr>
              <w:spacing w:beforeLines="20" w:before="48" w:line="360" w:lineRule="auto"/>
              <w:rPr>
                <w:rFonts w:ascii="宋体" w:eastAsia="宋体" w:hAnsi="宋体" w:cs="宋体"/>
                <w:bCs/>
                <w:color w:val="000000"/>
                <w:szCs w:val="21"/>
              </w:rPr>
            </w:pPr>
            <w:r>
              <w:rPr>
                <w:rFonts w:ascii="宋体" w:eastAsia="宋体" w:hAnsi="宋体" w:cs="宋体" w:hint="eastAsia"/>
                <w:bCs/>
                <w:color w:val="000000"/>
                <w:szCs w:val="21"/>
              </w:rPr>
              <w:t>投标人的报价得分=</w:t>
            </w:r>
            <w:r>
              <w:rPr>
                <w:rFonts w:ascii="宋体" w:hAnsi="宋体" w:cs="宋体" w:hint="eastAsia"/>
                <w:bCs/>
                <w:color w:val="000000"/>
                <w:szCs w:val="21"/>
              </w:rPr>
              <w:t>30</w:t>
            </w:r>
            <w:r>
              <w:rPr>
                <w:rFonts w:ascii="宋体" w:eastAsia="宋体" w:hAnsi="宋体" w:cs="宋体" w:hint="eastAsia"/>
                <w:bCs/>
                <w:color w:val="000000"/>
                <w:szCs w:val="21"/>
              </w:rPr>
              <w:t>-5（P-</w:t>
            </w:r>
            <w:proofErr w:type="spellStart"/>
            <w:r>
              <w:rPr>
                <w:rFonts w:ascii="宋体" w:eastAsia="宋体" w:hAnsi="宋体" w:cs="宋体" w:hint="eastAsia"/>
                <w:bCs/>
                <w:color w:val="000000"/>
                <w:szCs w:val="21"/>
              </w:rPr>
              <w:t>Pmin</w:t>
            </w:r>
            <w:proofErr w:type="spellEnd"/>
            <w:r>
              <w:rPr>
                <w:rFonts w:ascii="宋体" w:eastAsia="宋体" w:hAnsi="宋体" w:cs="宋体" w:hint="eastAsia"/>
                <w:bCs/>
                <w:color w:val="000000"/>
                <w:szCs w:val="21"/>
              </w:rPr>
              <w:t>）/（</w:t>
            </w:r>
            <w:proofErr w:type="spellStart"/>
            <w:r>
              <w:rPr>
                <w:rFonts w:ascii="宋体" w:eastAsia="宋体" w:hAnsi="宋体" w:cs="宋体" w:hint="eastAsia"/>
                <w:bCs/>
                <w:color w:val="000000"/>
                <w:szCs w:val="21"/>
              </w:rPr>
              <w:t>Pmax-Pmin</w:t>
            </w:r>
            <w:proofErr w:type="spellEnd"/>
            <w:r>
              <w:rPr>
                <w:rFonts w:ascii="宋体" w:eastAsia="宋体" w:hAnsi="宋体" w:cs="宋体" w:hint="eastAsia"/>
                <w:bCs/>
                <w:color w:val="000000"/>
                <w:szCs w:val="21"/>
              </w:rPr>
              <w:t>）</w:t>
            </w:r>
          </w:p>
          <w:p w:rsidR="004D1AB6" w:rsidRDefault="00A7731F">
            <w:pPr>
              <w:widowControl/>
              <w:numPr>
                <w:ilvl w:val="0"/>
                <w:numId w:val="2"/>
              </w:numPr>
              <w:spacing w:line="360" w:lineRule="auto"/>
              <w:rPr>
                <w:rFonts w:ascii="宋体" w:eastAsia="宋体" w:hAnsi="宋体" w:cs="宋体"/>
                <w:bCs/>
                <w:color w:val="000000"/>
                <w:szCs w:val="21"/>
              </w:rPr>
            </w:pPr>
            <w:proofErr w:type="spellStart"/>
            <w:r>
              <w:rPr>
                <w:rFonts w:ascii="宋体" w:eastAsia="宋体" w:hAnsi="宋体" w:cs="宋体" w:hint="eastAsia"/>
                <w:bCs/>
                <w:color w:val="000000"/>
                <w:szCs w:val="21"/>
              </w:rPr>
              <w:t>Pmax</w:t>
            </w:r>
            <w:proofErr w:type="spellEnd"/>
            <w:r>
              <w:rPr>
                <w:rFonts w:ascii="宋体" w:eastAsia="宋体" w:hAnsi="宋体" w:cs="宋体" w:hint="eastAsia"/>
                <w:bCs/>
                <w:color w:val="000000"/>
                <w:szCs w:val="21"/>
              </w:rPr>
              <w:t>为所有投标人报价的最高有效报价</w:t>
            </w:r>
          </w:p>
          <w:p w:rsidR="004D1AB6" w:rsidRDefault="00A7731F">
            <w:pPr>
              <w:widowControl/>
              <w:numPr>
                <w:ilvl w:val="0"/>
                <w:numId w:val="2"/>
              </w:numPr>
              <w:spacing w:line="360" w:lineRule="auto"/>
              <w:ind w:left="-3" w:firstLine="3"/>
              <w:rPr>
                <w:rFonts w:ascii="宋体" w:eastAsia="宋体" w:hAnsi="宋体" w:cs="宋体"/>
                <w:bCs/>
                <w:color w:val="000000"/>
                <w:szCs w:val="21"/>
              </w:rPr>
            </w:pPr>
            <w:proofErr w:type="spellStart"/>
            <w:r>
              <w:rPr>
                <w:rFonts w:ascii="宋体" w:eastAsia="宋体" w:hAnsi="宋体" w:cs="宋体" w:hint="eastAsia"/>
                <w:bCs/>
                <w:color w:val="000000"/>
                <w:szCs w:val="21"/>
              </w:rPr>
              <w:t>Pmin</w:t>
            </w:r>
            <w:proofErr w:type="spellEnd"/>
            <w:r>
              <w:rPr>
                <w:rFonts w:ascii="宋体" w:eastAsia="宋体" w:hAnsi="宋体" w:cs="宋体" w:hint="eastAsia"/>
                <w:bCs/>
                <w:color w:val="000000"/>
                <w:szCs w:val="21"/>
              </w:rPr>
              <w:t>为所有投标人报价的最低有效报价</w:t>
            </w:r>
          </w:p>
          <w:p w:rsidR="004D1AB6" w:rsidRDefault="00A7731F">
            <w:pPr>
              <w:numPr>
                <w:ilvl w:val="0"/>
                <w:numId w:val="2"/>
              </w:numPr>
              <w:spacing w:line="360" w:lineRule="auto"/>
              <w:ind w:left="-3" w:firstLine="3"/>
              <w:rPr>
                <w:rFonts w:ascii="宋体" w:eastAsia="宋体" w:hAnsi="宋体" w:cs="宋体"/>
                <w:bCs/>
                <w:color w:val="000000"/>
                <w:szCs w:val="21"/>
              </w:rPr>
            </w:pPr>
            <w:r>
              <w:rPr>
                <w:rFonts w:ascii="宋体" w:eastAsia="宋体" w:hAnsi="宋体" w:cs="宋体" w:hint="eastAsia"/>
                <w:bCs/>
                <w:color w:val="000000"/>
                <w:szCs w:val="21"/>
              </w:rPr>
              <w:t>P为该投标人报价的有效报价</w:t>
            </w:r>
          </w:p>
        </w:tc>
      </w:tr>
      <w:tr w:rsidR="004D1AB6">
        <w:trPr>
          <w:trHeight w:val="675"/>
          <w:jc w:val="center"/>
        </w:trPr>
        <w:tc>
          <w:tcPr>
            <w:tcW w:w="2862" w:type="dxa"/>
            <w:gridSpan w:val="3"/>
            <w:vAlign w:val="center"/>
          </w:tcPr>
          <w:p w:rsidR="004D1AB6" w:rsidRDefault="00A7731F">
            <w:pPr>
              <w:spacing w:line="240" w:lineRule="exact"/>
              <w:jc w:val="center"/>
              <w:rPr>
                <w:rFonts w:ascii="宋体" w:eastAsia="宋体" w:hAnsi="宋体" w:cs="宋体"/>
                <w:bCs/>
                <w:color w:val="000000"/>
                <w:szCs w:val="21"/>
              </w:rPr>
            </w:pPr>
            <w:r>
              <w:rPr>
                <w:rFonts w:ascii="宋体" w:eastAsia="宋体" w:hAnsi="宋体" w:cs="宋体" w:hint="eastAsia"/>
                <w:bCs/>
                <w:color w:val="000000"/>
                <w:szCs w:val="21"/>
              </w:rPr>
              <w:t>合计</w:t>
            </w:r>
          </w:p>
        </w:tc>
        <w:tc>
          <w:tcPr>
            <w:tcW w:w="6614" w:type="dxa"/>
            <w:gridSpan w:val="2"/>
            <w:vAlign w:val="center"/>
          </w:tcPr>
          <w:p w:rsidR="004D1AB6" w:rsidRDefault="00A7731F">
            <w:pPr>
              <w:spacing w:line="240" w:lineRule="exact"/>
              <w:jc w:val="center"/>
              <w:rPr>
                <w:rFonts w:ascii="宋体" w:eastAsia="宋体" w:hAnsi="宋体" w:cs="宋体"/>
                <w:bCs/>
                <w:color w:val="000000"/>
                <w:szCs w:val="21"/>
              </w:rPr>
            </w:pPr>
            <w:r>
              <w:rPr>
                <w:rFonts w:ascii="宋体" w:eastAsia="宋体" w:hAnsi="宋体" w:cs="宋体" w:hint="eastAsia"/>
                <w:bCs/>
                <w:color w:val="000000"/>
                <w:szCs w:val="21"/>
              </w:rPr>
              <w:t>100</w:t>
            </w:r>
          </w:p>
        </w:tc>
      </w:tr>
    </w:tbl>
    <w:p w:rsidR="004D1AB6" w:rsidRDefault="004D1AB6">
      <w:pPr>
        <w:spacing w:line="360" w:lineRule="auto"/>
        <w:ind w:firstLineChars="200" w:firstLine="480"/>
        <w:rPr>
          <w:rFonts w:ascii="Times New Roman" w:eastAsia="宋体" w:hAnsi="Times New Roman" w:cs="Times New Roman"/>
          <w:color w:val="FF0000"/>
          <w:sz w:val="24"/>
          <w:szCs w:val="24"/>
        </w:rPr>
      </w:pPr>
    </w:p>
    <w:p w:rsidR="004D1AB6" w:rsidRDefault="00A7731F">
      <w:pPr>
        <w:pStyle w:val="1"/>
        <w:spacing w:before="0" w:afterLines="50" w:after="120" w:line="360" w:lineRule="auto"/>
        <w:ind w:firstLineChars="200" w:firstLine="562"/>
        <w:rPr>
          <w:sz w:val="28"/>
          <w:szCs w:val="28"/>
        </w:rPr>
      </w:pPr>
      <w:r>
        <w:rPr>
          <w:rFonts w:hint="eastAsia"/>
          <w:sz w:val="28"/>
          <w:szCs w:val="28"/>
        </w:rPr>
        <w:t>五、询价文件组成</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、询价函正文；</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、附件一：供货清单及技术要求；</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、附件二：报价函格式；</w:t>
      </w:r>
    </w:p>
    <w:p w:rsidR="004D1AB6" w:rsidRDefault="00A7731F">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、附件三：合同范本。</w:t>
      </w:r>
    </w:p>
    <w:p w:rsidR="004D1AB6" w:rsidRDefault="00A7731F">
      <w:pPr>
        <w:pStyle w:val="1"/>
        <w:spacing w:before="0" w:afterLines="50" w:after="120" w:line="360" w:lineRule="auto"/>
        <w:ind w:firstLineChars="200" w:firstLine="562"/>
        <w:rPr>
          <w:sz w:val="28"/>
          <w:szCs w:val="28"/>
        </w:rPr>
      </w:pPr>
      <w:r>
        <w:rPr>
          <w:rFonts w:hint="eastAsia"/>
          <w:sz w:val="28"/>
          <w:szCs w:val="28"/>
        </w:rPr>
        <w:t>六、联系方式</w:t>
      </w:r>
    </w:p>
    <w:p w:rsidR="004D1AB6" w:rsidRDefault="00A7731F">
      <w:pPr>
        <w:pStyle w:val="a5"/>
        <w:tabs>
          <w:tab w:val="left" w:pos="1172"/>
        </w:tabs>
        <w:spacing w:after="0" w:line="360" w:lineRule="auto"/>
        <w:ind w:left="539" w:right="170"/>
        <w:jc w:val="left"/>
      </w:pPr>
      <w:r>
        <w:t>单位：中</w:t>
      </w:r>
      <w:proofErr w:type="gramStart"/>
      <w:r>
        <w:t>机国际</w:t>
      </w:r>
      <w:proofErr w:type="gramEnd"/>
      <w:r>
        <w:t>工程设计研究院有限责任公司</w:t>
      </w:r>
      <w:r>
        <w:t xml:space="preserve"> </w:t>
      </w:r>
    </w:p>
    <w:p w:rsidR="004D1AB6" w:rsidRDefault="00A7731F">
      <w:pPr>
        <w:pStyle w:val="a5"/>
        <w:tabs>
          <w:tab w:val="left" w:pos="1172"/>
        </w:tabs>
        <w:spacing w:after="0" w:line="360" w:lineRule="auto"/>
        <w:ind w:left="539" w:right="170"/>
        <w:jc w:val="left"/>
      </w:pPr>
      <w:r>
        <w:t>地址：长沙市雨花区韶山中路</w:t>
      </w:r>
      <w:r>
        <w:t>18</w:t>
      </w:r>
      <w:r>
        <w:t>号</w:t>
      </w:r>
    </w:p>
    <w:p w:rsidR="004D1AB6" w:rsidRDefault="00A7731F">
      <w:pPr>
        <w:pStyle w:val="a5"/>
        <w:spacing w:after="0" w:line="360" w:lineRule="auto"/>
        <w:ind w:left="539"/>
        <w:jc w:val="left"/>
      </w:pPr>
      <w:r>
        <w:t>联系人及电话：</w:t>
      </w:r>
      <w:r>
        <w:rPr>
          <w:rFonts w:hint="eastAsia"/>
        </w:rPr>
        <w:t>张</w:t>
      </w:r>
      <w:r>
        <w:t>先生（</w:t>
      </w:r>
      <w:r>
        <w:rPr>
          <w:rFonts w:hint="eastAsia"/>
        </w:rPr>
        <w:t>技术</w:t>
      </w:r>
      <w:r>
        <w:t>负责人）：</w:t>
      </w:r>
      <w:r>
        <w:t xml:space="preserve">15973209522    </w:t>
      </w:r>
    </w:p>
    <w:p w:rsidR="004D1AB6" w:rsidRDefault="00A7731F">
      <w:pPr>
        <w:pStyle w:val="a5"/>
        <w:spacing w:after="0" w:line="360" w:lineRule="auto"/>
        <w:ind w:left="539" w:firstLineChars="700" w:firstLine="1680"/>
        <w:jc w:val="left"/>
      </w:pPr>
      <w:r>
        <w:rPr>
          <w:rFonts w:hint="eastAsia"/>
        </w:rPr>
        <w:t>沈</w:t>
      </w:r>
      <w:r>
        <w:t>女士（商务负责人）：</w:t>
      </w:r>
      <w:r>
        <w:t>13309029319</w:t>
      </w:r>
    </w:p>
    <w:p w:rsidR="004D1AB6" w:rsidRDefault="00A7731F">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中</w:t>
      </w:r>
      <w:proofErr w:type="gramStart"/>
      <w:r>
        <w:rPr>
          <w:rFonts w:ascii="Times New Roman" w:eastAsia="宋体" w:hAnsi="Times New Roman" w:cs="Times New Roman" w:hint="eastAsia"/>
          <w:sz w:val="24"/>
          <w:szCs w:val="24"/>
        </w:rPr>
        <w:t>机国际</w:t>
      </w:r>
      <w:proofErr w:type="gramEnd"/>
      <w:r>
        <w:rPr>
          <w:rFonts w:ascii="Times New Roman" w:eastAsia="宋体" w:hAnsi="Times New Roman" w:cs="Times New Roman" w:hint="eastAsia"/>
          <w:sz w:val="24"/>
          <w:szCs w:val="24"/>
        </w:rPr>
        <w:t>工程设计研究院有限责任公司</w:t>
      </w:r>
    </w:p>
    <w:p w:rsidR="004D1AB6" w:rsidRDefault="00A7731F">
      <w:pPr>
        <w:spacing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0</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25</w:t>
      </w:r>
      <w:r>
        <w:rPr>
          <w:rFonts w:ascii="Times New Roman" w:eastAsia="宋体" w:hAnsi="Times New Roman" w:cs="Times New Roman" w:hint="eastAsia"/>
          <w:sz w:val="24"/>
          <w:szCs w:val="24"/>
        </w:rPr>
        <w:t>日</w:t>
      </w:r>
    </w:p>
    <w:p w:rsidR="004D1AB6" w:rsidRDefault="00A7731F">
      <w:pPr>
        <w:rPr>
          <w:sz w:val="28"/>
          <w:szCs w:val="28"/>
        </w:rPr>
      </w:pPr>
      <w:r>
        <w:rPr>
          <w:rFonts w:hint="eastAsia"/>
          <w:sz w:val="28"/>
          <w:szCs w:val="28"/>
        </w:rPr>
        <w:lastRenderedPageBreak/>
        <w:br w:type="page"/>
      </w:r>
    </w:p>
    <w:p w:rsidR="004D1AB6" w:rsidRDefault="00A7731F">
      <w:pPr>
        <w:pStyle w:val="1"/>
        <w:spacing w:beforeLines="50" w:before="120" w:afterLines="50" w:after="120" w:line="360" w:lineRule="auto"/>
        <w:rPr>
          <w:sz w:val="28"/>
          <w:szCs w:val="28"/>
        </w:rPr>
      </w:pPr>
      <w:r>
        <w:rPr>
          <w:rFonts w:hint="eastAsia"/>
          <w:sz w:val="28"/>
          <w:szCs w:val="28"/>
        </w:rPr>
        <w:lastRenderedPageBreak/>
        <w:t>附件一：供货清单及技术要求</w:t>
      </w:r>
    </w:p>
    <w:p w:rsidR="004D1AB6" w:rsidRDefault="00A7731F">
      <w:pPr>
        <w:pStyle w:val="32"/>
        <w:adjustRightInd w:val="0"/>
        <w:snapToGrid w:val="0"/>
        <w:spacing w:line="360" w:lineRule="auto"/>
        <w:rPr>
          <w:rFonts w:ascii="仿宋" w:eastAsia="仿宋" w:hAnsi="仿宋" w:cs="仿宋" w:hint="eastAsia"/>
          <w:color w:val="000000"/>
          <w:sz w:val="24"/>
        </w:rPr>
      </w:pPr>
      <w:bookmarkStart w:id="0" w:name="_Toc63349257"/>
      <w:bookmarkStart w:id="1" w:name="_Toc24739"/>
      <w:bookmarkStart w:id="2" w:name="_Toc61971985"/>
      <w:bookmarkStart w:id="3" w:name="_Toc63426096"/>
      <w:bookmarkStart w:id="4" w:name="_Toc30529"/>
      <w:bookmarkStart w:id="5" w:name="_Toc63349366"/>
      <w:r>
        <w:rPr>
          <w:rFonts w:ascii="仿宋" w:eastAsia="仿宋" w:hAnsi="仿宋" w:cs="仿宋" w:hint="eastAsia"/>
          <w:b/>
          <w:bCs/>
          <w:color w:val="000000"/>
          <w:sz w:val="24"/>
        </w:rPr>
        <w:t>（一）货物名称：</w:t>
      </w:r>
      <w:r w:rsidR="00A50A8F">
        <w:rPr>
          <w:rFonts w:ascii="仿宋" w:eastAsia="仿宋" w:hAnsi="仿宋" w:cs="仿宋" w:hint="eastAsia"/>
          <w:b/>
          <w:bCs/>
          <w:color w:val="000000"/>
          <w:sz w:val="24"/>
        </w:rPr>
        <w:t>台车炉自动</w:t>
      </w:r>
      <w:r w:rsidR="00A50A8F">
        <w:rPr>
          <w:rFonts w:ascii="仿宋" w:eastAsia="仿宋" w:hAnsi="仿宋" w:cs="仿宋"/>
          <w:b/>
          <w:bCs/>
          <w:color w:val="000000"/>
          <w:sz w:val="24"/>
        </w:rPr>
        <w:t>上下料系统</w:t>
      </w:r>
      <w:r w:rsidR="00A50A8F">
        <w:rPr>
          <w:rFonts w:ascii="仿宋" w:eastAsia="仿宋" w:hAnsi="仿宋" w:cs="仿宋" w:hint="eastAsia"/>
          <w:b/>
          <w:bCs/>
          <w:color w:val="000000"/>
          <w:sz w:val="24"/>
        </w:rPr>
        <w:t>设备</w:t>
      </w:r>
      <w:r w:rsidR="00A50A8F">
        <w:rPr>
          <w:rFonts w:ascii="仿宋" w:eastAsia="仿宋" w:hAnsi="仿宋" w:cs="仿宋"/>
          <w:b/>
          <w:bCs/>
          <w:color w:val="000000"/>
          <w:sz w:val="24"/>
        </w:rPr>
        <w:t>及材料</w:t>
      </w:r>
      <w:r w:rsidR="00A50A8F">
        <w:rPr>
          <w:rFonts w:ascii="仿宋" w:eastAsia="仿宋" w:hAnsi="仿宋" w:cs="仿宋" w:hint="eastAsia"/>
          <w:b/>
          <w:bCs/>
          <w:color w:val="000000"/>
          <w:sz w:val="24"/>
        </w:rPr>
        <w:t>采购</w:t>
      </w:r>
    </w:p>
    <w:p w:rsidR="004D1AB6" w:rsidRDefault="00A7731F">
      <w:pPr>
        <w:pStyle w:val="32"/>
        <w:adjustRightInd w:val="0"/>
        <w:snapToGrid w:val="0"/>
        <w:spacing w:line="360" w:lineRule="auto"/>
        <w:rPr>
          <w:rFonts w:ascii="仿宋" w:eastAsia="仿宋" w:hAnsi="仿宋" w:cs="仿宋"/>
          <w:b/>
          <w:bCs/>
          <w:color w:val="000000"/>
          <w:sz w:val="24"/>
        </w:rPr>
      </w:pPr>
      <w:r>
        <w:rPr>
          <w:rFonts w:ascii="仿宋" w:eastAsia="仿宋" w:hAnsi="仿宋" w:cs="仿宋" w:hint="eastAsia"/>
          <w:b/>
          <w:bCs/>
          <w:color w:val="000000"/>
          <w:sz w:val="24"/>
        </w:rPr>
        <w:t>（二）数量：1台（套）</w:t>
      </w:r>
    </w:p>
    <w:p w:rsidR="004D1AB6" w:rsidRDefault="00A7731F">
      <w:pPr>
        <w:pStyle w:val="32"/>
        <w:adjustRightInd w:val="0"/>
        <w:snapToGrid w:val="0"/>
        <w:spacing w:line="360" w:lineRule="auto"/>
        <w:rPr>
          <w:rFonts w:ascii="仿宋" w:eastAsia="仿宋" w:hAnsi="仿宋" w:cs="仿宋"/>
          <w:b/>
          <w:bCs/>
          <w:color w:val="000000"/>
          <w:sz w:val="24"/>
        </w:rPr>
      </w:pPr>
      <w:r>
        <w:rPr>
          <w:rFonts w:ascii="仿宋" w:eastAsia="仿宋" w:hAnsi="仿宋" w:cs="仿宋" w:hint="eastAsia"/>
          <w:b/>
          <w:bCs/>
          <w:color w:val="000000"/>
          <w:sz w:val="24"/>
        </w:rPr>
        <w:t>（三）总概述及基本数据</w:t>
      </w:r>
    </w:p>
    <w:p w:rsidR="004D1AB6" w:rsidRDefault="00A7731F">
      <w:pPr>
        <w:adjustRightInd w:val="0"/>
        <w:snapToGrid w:val="0"/>
        <w:spacing w:line="360"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1．总概述</w:t>
      </w:r>
    </w:p>
    <w:p w:rsidR="00A50A8F" w:rsidRPr="00A50A8F" w:rsidRDefault="00A50A8F" w:rsidP="00A50A8F">
      <w:pPr>
        <w:pStyle w:val="32"/>
        <w:adjustRightInd w:val="0"/>
        <w:snapToGrid w:val="0"/>
        <w:spacing w:line="360" w:lineRule="auto"/>
        <w:ind w:firstLineChars="200" w:firstLine="480"/>
        <w:rPr>
          <w:rFonts w:ascii="仿宋" w:eastAsia="仿宋" w:hAnsi="仿宋" w:cs="仿宋"/>
          <w:iCs/>
          <w:color w:val="000000"/>
          <w:sz w:val="24"/>
        </w:rPr>
      </w:pPr>
      <w:r w:rsidRPr="00A50A8F">
        <w:rPr>
          <w:rFonts w:ascii="仿宋" w:eastAsia="仿宋" w:hAnsi="仿宋" w:cs="仿宋" w:hint="eastAsia"/>
          <w:iCs/>
          <w:color w:val="000000"/>
          <w:sz w:val="24"/>
        </w:rPr>
        <w:t>设备</w:t>
      </w:r>
      <w:r w:rsidRPr="00A50A8F">
        <w:rPr>
          <w:rFonts w:ascii="仿宋" w:eastAsia="仿宋" w:hAnsi="仿宋" w:cs="仿宋"/>
          <w:iCs/>
          <w:color w:val="000000"/>
          <w:sz w:val="24"/>
        </w:rPr>
        <w:t>应采用国际上同行业</w:t>
      </w:r>
      <w:r w:rsidRPr="00A50A8F">
        <w:rPr>
          <w:rFonts w:ascii="仿宋" w:eastAsia="仿宋" w:hAnsi="仿宋" w:cs="仿宋" w:hint="eastAsia"/>
          <w:iCs/>
          <w:color w:val="000000"/>
          <w:sz w:val="24"/>
        </w:rPr>
        <w:t>的</w:t>
      </w:r>
      <w:r w:rsidRPr="00A50A8F">
        <w:rPr>
          <w:rFonts w:ascii="仿宋" w:eastAsia="仿宋" w:hAnsi="仿宋" w:cs="仿宋"/>
          <w:iCs/>
          <w:color w:val="000000"/>
          <w:sz w:val="24"/>
        </w:rPr>
        <w:t>先进设计思想</w:t>
      </w:r>
      <w:r w:rsidRPr="00A50A8F">
        <w:rPr>
          <w:rFonts w:ascii="仿宋" w:eastAsia="仿宋" w:hAnsi="仿宋" w:cs="仿宋" w:hint="eastAsia"/>
          <w:iCs/>
          <w:color w:val="000000"/>
          <w:sz w:val="24"/>
        </w:rPr>
        <w:t>，</w:t>
      </w:r>
      <w:r w:rsidRPr="00A50A8F">
        <w:rPr>
          <w:rFonts w:ascii="仿宋" w:eastAsia="仿宋" w:hAnsi="仿宋" w:cs="仿宋"/>
          <w:iCs/>
          <w:color w:val="000000"/>
          <w:sz w:val="24"/>
        </w:rPr>
        <w:t>并运用成熟的制造技术</w:t>
      </w:r>
      <w:r w:rsidRPr="00A50A8F">
        <w:rPr>
          <w:rFonts w:ascii="仿宋" w:eastAsia="仿宋" w:hAnsi="仿宋" w:cs="仿宋" w:hint="eastAsia"/>
          <w:iCs/>
          <w:color w:val="000000"/>
          <w:sz w:val="24"/>
        </w:rPr>
        <w:t>。该产品</w:t>
      </w:r>
      <w:r w:rsidRPr="00A50A8F">
        <w:rPr>
          <w:rFonts w:ascii="仿宋" w:eastAsia="仿宋" w:hAnsi="仿宋" w:cs="仿宋"/>
          <w:iCs/>
          <w:color w:val="000000"/>
          <w:sz w:val="24"/>
        </w:rPr>
        <w:t>具有优良的品质</w:t>
      </w:r>
      <w:r w:rsidRPr="00A50A8F">
        <w:rPr>
          <w:rFonts w:ascii="仿宋" w:eastAsia="仿宋" w:hAnsi="仿宋" w:cs="仿宋" w:hint="eastAsia"/>
          <w:iCs/>
          <w:color w:val="000000"/>
          <w:sz w:val="24"/>
        </w:rPr>
        <w:t>和高度</w:t>
      </w:r>
      <w:r w:rsidRPr="00A50A8F">
        <w:rPr>
          <w:rFonts w:ascii="仿宋" w:eastAsia="仿宋" w:hAnsi="仿宋" w:cs="仿宋"/>
          <w:iCs/>
          <w:color w:val="000000"/>
          <w:sz w:val="24"/>
        </w:rPr>
        <w:t>可靠性，同时</w:t>
      </w:r>
      <w:r w:rsidRPr="00A50A8F">
        <w:rPr>
          <w:rFonts w:ascii="仿宋" w:eastAsia="仿宋" w:hAnsi="仿宋" w:cs="仿宋" w:hint="eastAsia"/>
          <w:iCs/>
          <w:color w:val="000000"/>
          <w:sz w:val="24"/>
        </w:rPr>
        <w:t>兼具</w:t>
      </w:r>
      <w:r w:rsidRPr="00A50A8F">
        <w:rPr>
          <w:rFonts w:ascii="仿宋" w:eastAsia="仿宋" w:hAnsi="仿宋" w:cs="仿宋"/>
          <w:iCs/>
          <w:color w:val="000000"/>
          <w:sz w:val="24"/>
        </w:rPr>
        <w:t>良好的操作性和方便维修的</w:t>
      </w:r>
      <w:r w:rsidRPr="00A50A8F">
        <w:rPr>
          <w:rFonts w:ascii="仿宋" w:eastAsia="仿宋" w:hAnsi="仿宋" w:cs="仿宋" w:hint="eastAsia"/>
          <w:iCs/>
          <w:color w:val="000000"/>
          <w:sz w:val="24"/>
        </w:rPr>
        <w:t>特点。设备</w:t>
      </w:r>
      <w:r w:rsidRPr="00A50A8F">
        <w:rPr>
          <w:rFonts w:ascii="仿宋" w:eastAsia="仿宋" w:hAnsi="仿宋" w:cs="仿宋"/>
          <w:iCs/>
          <w:color w:val="000000"/>
          <w:sz w:val="24"/>
        </w:rPr>
        <w:t>的设计</w:t>
      </w:r>
      <w:r w:rsidRPr="00A50A8F">
        <w:rPr>
          <w:rFonts w:ascii="仿宋" w:eastAsia="仿宋" w:hAnsi="仿宋" w:cs="仿宋" w:hint="eastAsia"/>
          <w:iCs/>
          <w:color w:val="000000"/>
          <w:sz w:val="24"/>
        </w:rPr>
        <w:t>和制造采用</w:t>
      </w:r>
      <w:r w:rsidRPr="00A50A8F">
        <w:rPr>
          <w:rFonts w:ascii="仿宋" w:eastAsia="仿宋" w:hAnsi="仿宋" w:cs="仿宋"/>
          <w:iCs/>
          <w:color w:val="000000"/>
          <w:sz w:val="24"/>
        </w:rPr>
        <w:t>的相关技术需符合相应的国家标准和行业规范。</w:t>
      </w:r>
    </w:p>
    <w:p w:rsidR="00A50A8F" w:rsidRPr="00A50A8F" w:rsidRDefault="00A50A8F" w:rsidP="00A50A8F">
      <w:pPr>
        <w:pStyle w:val="32"/>
        <w:adjustRightInd w:val="0"/>
        <w:snapToGrid w:val="0"/>
        <w:spacing w:line="360" w:lineRule="auto"/>
        <w:ind w:firstLineChars="200" w:firstLine="480"/>
        <w:rPr>
          <w:rFonts w:ascii="仿宋" w:eastAsia="仿宋" w:hAnsi="仿宋" w:cs="仿宋" w:hint="eastAsia"/>
          <w:iCs/>
          <w:color w:val="000000"/>
          <w:sz w:val="24"/>
        </w:rPr>
      </w:pPr>
      <w:r>
        <w:rPr>
          <w:rFonts w:ascii="仿宋" w:eastAsia="仿宋" w:hAnsi="仿宋" w:cs="仿宋" w:hint="eastAsia"/>
          <w:iCs/>
          <w:color w:val="000000"/>
          <w:sz w:val="24"/>
        </w:rPr>
        <w:t>台车炉自动</w:t>
      </w:r>
      <w:r>
        <w:rPr>
          <w:rFonts w:ascii="仿宋" w:eastAsia="仿宋" w:hAnsi="仿宋" w:cs="仿宋"/>
          <w:iCs/>
          <w:color w:val="000000"/>
          <w:sz w:val="24"/>
        </w:rPr>
        <w:t>上下料系统</w:t>
      </w:r>
      <w:r w:rsidRPr="00A50A8F">
        <w:rPr>
          <w:rFonts w:ascii="仿宋" w:eastAsia="仿宋" w:hAnsi="仿宋" w:cs="仿宋"/>
          <w:iCs/>
          <w:color w:val="000000"/>
          <w:sz w:val="24"/>
        </w:rPr>
        <w:t>须满足</w:t>
      </w:r>
      <w:r>
        <w:rPr>
          <w:rFonts w:ascii="仿宋" w:eastAsia="仿宋" w:hAnsi="仿宋" w:cs="仿宋" w:hint="eastAsia"/>
          <w:iCs/>
          <w:color w:val="000000"/>
          <w:sz w:val="24"/>
        </w:rPr>
        <w:t>业主</w:t>
      </w:r>
      <w:r w:rsidRPr="00A50A8F">
        <w:rPr>
          <w:rFonts w:ascii="仿宋" w:eastAsia="仿宋" w:hAnsi="仿宋" w:cs="仿宋" w:hint="eastAsia"/>
          <w:iCs/>
          <w:color w:val="000000"/>
          <w:sz w:val="24"/>
        </w:rPr>
        <w:t>方指定工件自动化热处理的搬运和上下料。设备主要用于台车炉工件的入炉、出炉、转移、以及这些动作之间的自动化衔接，同时将上述桁架机械手、AGV、</w:t>
      </w:r>
      <w:proofErr w:type="gramStart"/>
      <w:r w:rsidRPr="00A50A8F">
        <w:rPr>
          <w:rFonts w:ascii="仿宋" w:eastAsia="仿宋" w:hAnsi="仿宋" w:cs="仿宋"/>
          <w:iCs/>
          <w:color w:val="000000"/>
          <w:sz w:val="24"/>
        </w:rPr>
        <w:t>激光刻号装置</w:t>
      </w:r>
      <w:proofErr w:type="gramEnd"/>
      <w:r w:rsidRPr="00A50A8F">
        <w:rPr>
          <w:rFonts w:ascii="仿宋" w:eastAsia="仿宋" w:hAnsi="仿宋" w:cs="仿宋" w:hint="eastAsia"/>
          <w:iCs/>
          <w:color w:val="000000"/>
          <w:sz w:val="24"/>
        </w:rPr>
        <w:t>及相关设备的操控进行集成，实现生产</w:t>
      </w:r>
      <w:r w:rsidRPr="00A50A8F">
        <w:rPr>
          <w:rFonts w:ascii="仿宋" w:eastAsia="仿宋" w:hAnsi="仿宋" w:cs="仿宋"/>
          <w:iCs/>
          <w:color w:val="000000"/>
          <w:sz w:val="24"/>
        </w:rPr>
        <w:t>线的</w:t>
      </w:r>
      <w:r w:rsidRPr="00A50A8F">
        <w:rPr>
          <w:rFonts w:ascii="仿宋" w:eastAsia="仿宋" w:hAnsi="仿宋" w:cs="仿宋" w:hint="eastAsia"/>
          <w:iCs/>
          <w:color w:val="000000"/>
          <w:sz w:val="24"/>
        </w:rPr>
        <w:t>集中控制。工件在转移</w:t>
      </w:r>
      <w:r w:rsidRPr="00A50A8F">
        <w:rPr>
          <w:rFonts w:ascii="仿宋" w:eastAsia="仿宋" w:hAnsi="仿宋" w:cs="仿宋"/>
          <w:iCs/>
          <w:color w:val="000000"/>
          <w:sz w:val="24"/>
        </w:rPr>
        <w:t>过程中通过激</w:t>
      </w:r>
      <w:proofErr w:type="gramStart"/>
      <w:r w:rsidRPr="00A50A8F">
        <w:rPr>
          <w:rFonts w:ascii="仿宋" w:eastAsia="仿宋" w:hAnsi="仿宋" w:cs="仿宋"/>
          <w:iCs/>
          <w:color w:val="000000"/>
          <w:sz w:val="24"/>
        </w:rPr>
        <w:t>光刻号</w:t>
      </w:r>
      <w:proofErr w:type="gramEnd"/>
      <w:r w:rsidRPr="00A50A8F">
        <w:rPr>
          <w:rFonts w:ascii="仿宋" w:eastAsia="仿宋" w:hAnsi="仿宋" w:cs="仿宋" w:hint="eastAsia"/>
          <w:iCs/>
          <w:color w:val="000000"/>
          <w:sz w:val="24"/>
        </w:rPr>
        <w:t>的</w:t>
      </w:r>
      <w:r w:rsidRPr="00A50A8F">
        <w:rPr>
          <w:rFonts w:ascii="仿宋" w:eastAsia="仿宋" w:hAnsi="仿宋" w:cs="仿宋"/>
          <w:iCs/>
          <w:color w:val="000000"/>
          <w:sz w:val="24"/>
        </w:rPr>
        <w:t>信息进行跟踪，</w:t>
      </w:r>
      <w:r w:rsidRPr="00A50A8F">
        <w:rPr>
          <w:rFonts w:ascii="仿宋" w:eastAsia="仿宋" w:hAnsi="仿宋" w:cs="仿宋" w:hint="eastAsia"/>
          <w:iCs/>
          <w:color w:val="000000"/>
          <w:sz w:val="24"/>
        </w:rPr>
        <w:t>同时系统具备对</w:t>
      </w:r>
      <w:r w:rsidRPr="00A50A8F">
        <w:rPr>
          <w:rFonts w:ascii="仿宋" w:eastAsia="仿宋" w:hAnsi="仿宋" w:cs="仿宋"/>
          <w:iCs/>
          <w:color w:val="000000"/>
          <w:sz w:val="24"/>
        </w:rPr>
        <w:t>工件信息</w:t>
      </w:r>
      <w:r w:rsidRPr="00A50A8F">
        <w:rPr>
          <w:rFonts w:ascii="仿宋" w:eastAsia="仿宋" w:hAnsi="仿宋" w:cs="仿宋" w:hint="eastAsia"/>
          <w:iCs/>
          <w:color w:val="000000"/>
          <w:sz w:val="24"/>
        </w:rPr>
        <w:t>进行</w:t>
      </w:r>
      <w:r w:rsidRPr="00A50A8F">
        <w:rPr>
          <w:rFonts w:ascii="仿宋" w:eastAsia="仿宋" w:hAnsi="仿宋" w:cs="仿宋"/>
          <w:iCs/>
          <w:color w:val="000000"/>
          <w:sz w:val="24"/>
        </w:rPr>
        <w:t>校验功能。</w:t>
      </w:r>
    </w:p>
    <w:p w:rsidR="004D1AB6" w:rsidRDefault="00A7731F">
      <w:pPr>
        <w:pStyle w:val="32"/>
        <w:adjustRightInd w:val="0"/>
        <w:snapToGrid w:val="0"/>
        <w:spacing w:line="360" w:lineRule="auto"/>
        <w:ind w:firstLineChars="200" w:firstLine="480"/>
        <w:rPr>
          <w:rFonts w:ascii="仿宋" w:eastAsia="仿宋" w:hAnsi="仿宋" w:cs="仿宋"/>
          <w:iCs/>
          <w:color w:val="000000"/>
          <w:sz w:val="24"/>
        </w:rPr>
      </w:pPr>
      <w:r>
        <w:rPr>
          <w:rFonts w:ascii="仿宋" w:eastAsia="仿宋" w:hAnsi="仿宋" w:cs="仿宋" w:hint="eastAsia"/>
          <w:iCs/>
          <w:color w:val="000000"/>
          <w:sz w:val="24"/>
        </w:rPr>
        <w:t>本项目为交钥匙工程，供货范围包括设备、运输、安装、调试、验收、技术服务等所有内容。中标人所有供货设备均由中标人负责安装并调试合格。设备及货物的技术规格及要求详见招标文件第五章货物技术要求。</w:t>
      </w:r>
    </w:p>
    <w:p w:rsidR="004D1AB6" w:rsidRDefault="00A7731F">
      <w:p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卖方供货范围：</w:t>
      </w:r>
    </w:p>
    <w:p w:rsidR="004D1AB6" w:rsidRDefault="00A50A8F">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智能桁架</w:t>
      </w:r>
      <w:r>
        <w:rPr>
          <w:rFonts w:ascii="仿宋" w:eastAsia="仿宋" w:hAnsi="仿宋" w:cs="仿宋"/>
          <w:color w:val="000000"/>
          <w:sz w:val="24"/>
          <w:szCs w:val="24"/>
        </w:rPr>
        <w:t>系统</w:t>
      </w:r>
    </w:p>
    <w:p w:rsidR="004D1AB6" w:rsidRDefault="00A50A8F">
      <w:pPr>
        <w:numPr>
          <w:ilvl w:val="0"/>
          <w:numId w:val="3"/>
        </w:numPr>
        <w:adjustRightInd w:val="0"/>
        <w:snapToGrid w:val="0"/>
        <w:spacing w:line="336" w:lineRule="auto"/>
        <w:ind w:firstLineChars="200" w:firstLine="480"/>
        <w:rPr>
          <w:rFonts w:ascii="仿宋" w:eastAsia="仿宋" w:hAnsi="仿宋" w:cs="仿宋"/>
          <w:color w:val="000000"/>
          <w:sz w:val="24"/>
          <w:szCs w:val="24"/>
        </w:rPr>
      </w:pPr>
      <w:proofErr w:type="gramStart"/>
      <w:r>
        <w:rPr>
          <w:rFonts w:ascii="仿宋" w:eastAsia="仿宋" w:hAnsi="仿宋" w:cs="仿宋" w:hint="eastAsia"/>
          <w:color w:val="000000"/>
          <w:sz w:val="24"/>
          <w:szCs w:val="24"/>
        </w:rPr>
        <w:t>激光刻号</w:t>
      </w:r>
      <w:r>
        <w:rPr>
          <w:rFonts w:ascii="仿宋" w:eastAsia="仿宋" w:hAnsi="仿宋" w:cs="仿宋"/>
          <w:color w:val="000000"/>
          <w:sz w:val="24"/>
          <w:szCs w:val="24"/>
        </w:rPr>
        <w:t>装置</w:t>
      </w:r>
      <w:proofErr w:type="gramEnd"/>
    </w:p>
    <w:p w:rsidR="004D1AB6" w:rsidRDefault="00A50A8F">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A</w:t>
      </w:r>
      <w:r>
        <w:rPr>
          <w:rFonts w:ascii="仿宋" w:eastAsia="仿宋" w:hAnsi="仿宋" w:cs="仿宋"/>
          <w:color w:val="000000"/>
          <w:sz w:val="24"/>
          <w:szCs w:val="24"/>
        </w:rPr>
        <w:t>GV</w:t>
      </w:r>
      <w:r>
        <w:rPr>
          <w:rFonts w:ascii="仿宋" w:eastAsia="仿宋" w:hAnsi="仿宋" w:cs="仿宋" w:hint="eastAsia"/>
          <w:color w:val="000000"/>
          <w:sz w:val="24"/>
          <w:szCs w:val="24"/>
        </w:rPr>
        <w:t>系统</w:t>
      </w:r>
    </w:p>
    <w:p w:rsidR="004D1AB6" w:rsidRDefault="00A50A8F">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工装架</w:t>
      </w:r>
      <w:r w:rsidR="00E30A03">
        <w:rPr>
          <w:rFonts w:ascii="仿宋" w:eastAsia="仿宋" w:hAnsi="仿宋" w:cs="仿宋" w:hint="eastAsia"/>
          <w:color w:val="000000"/>
          <w:sz w:val="24"/>
          <w:szCs w:val="24"/>
        </w:rPr>
        <w:t>（含托运</w:t>
      </w:r>
      <w:r w:rsidR="00E30A03">
        <w:rPr>
          <w:rFonts w:ascii="仿宋" w:eastAsia="仿宋" w:hAnsi="仿宋" w:cs="仿宋"/>
          <w:color w:val="000000"/>
          <w:sz w:val="24"/>
          <w:szCs w:val="24"/>
        </w:rPr>
        <w:t>工装</w:t>
      </w:r>
      <w:r w:rsidR="00E30A03">
        <w:rPr>
          <w:rFonts w:ascii="仿宋" w:eastAsia="仿宋" w:hAnsi="仿宋" w:cs="仿宋" w:hint="eastAsia"/>
          <w:color w:val="000000"/>
          <w:sz w:val="24"/>
          <w:szCs w:val="24"/>
        </w:rPr>
        <w:t>架</w:t>
      </w:r>
      <w:r w:rsidR="00E30A03">
        <w:rPr>
          <w:rFonts w:ascii="仿宋" w:eastAsia="仿宋" w:hAnsi="仿宋" w:cs="仿宋"/>
          <w:color w:val="000000"/>
          <w:sz w:val="24"/>
          <w:szCs w:val="24"/>
        </w:rPr>
        <w:t>和二层</w:t>
      </w:r>
      <w:r w:rsidR="00E30A03">
        <w:rPr>
          <w:rFonts w:ascii="仿宋" w:eastAsia="仿宋" w:hAnsi="仿宋" w:cs="仿宋" w:hint="eastAsia"/>
          <w:color w:val="000000"/>
          <w:sz w:val="24"/>
          <w:szCs w:val="24"/>
        </w:rPr>
        <w:t>工装架）</w:t>
      </w:r>
    </w:p>
    <w:p w:rsidR="00E30A03" w:rsidRDefault="006E603F">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工件</w:t>
      </w:r>
      <w:proofErr w:type="gramStart"/>
      <w:r w:rsidR="00E30A03">
        <w:rPr>
          <w:rFonts w:ascii="仿宋" w:eastAsia="仿宋" w:hAnsi="仿宋" w:cs="仿宋"/>
          <w:color w:val="000000"/>
          <w:sz w:val="24"/>
          <w:szCs w:val="24"/>
        </w:rPr>
        <w:t>垫块架</w:t>
      </w:r>
      <w:proofErr w:type="gramEnd"/>
    </w:p>
    <w:p w:rsidR="004D1AB6" w:rsidRDefault="00A50A8F">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各</w:t>
      </w:r>
      <w:r>
        <w:rPr>
          <w:rFonts w:ascii="仿宋" w:eastAsia="仿宋" w:hAnsi="仿宋" w:cs="仿宋"/>
          <w:color w:val="000000"/>
          <w:sz w:val="24"/>
          <w:szCs w:val="24"/>
        </w:rPr>
        <w:t>台车</w:t>
      </w:r>
      <w:proofErr w:type="gramStart"/>
      <w:r>
        <w:rPr>
          <w:rFonts w:ascii="仿宋" w:eastAsia="仿宋" w:hAnsi="仿宋" w:cs="仿宋"/>
          <w:color w:val="000000"/>
          <w:sz w:val="24"/>
          <w:szCs w:val="24"/>
        </w:rPr>
        <w:t>炉系统</w:t>
      </w:r>
      <w:proofErr w:type="gramEnd"/>
      <w:r>
        <w:rPr>
          <w:rFonts w:ascii="仿宋" w:eastAsia="仿宋" w:hAnsi="仿宋" w:cs="仿宋"/>
          <w:color w:val="000000"/>
          <w:sz w:val="24"/>
          <w:szCs w:val="24"/>
        </w:rPr>
        <w:t>对接集成</w:t>
      </w:r>
    </w:p>
    <w:p w:rsidR="004D1AB6" w:rsidRPr="00E30A03" w:rsidRDefault="00E30A03" w:rsidP="00E30A03">
      <w:pPr>
        <w:numPr>
          <w:ilvl w:val="0"/>
          <w:numId w:val="3"/>
        </w:numPr>
        <w:adjustRightInd w:val="0"/>
        <w:snapToGrid w:val="0"/>
        <w:spacing w:line="336"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集控系统（含</w:t>
      </w:r>
      <w:r w:rsidRPr="00E30A03">
        <w:rPr>
          <w:rFonts w:ascii="仿宋" w:eastAsia="仿宋" w:hAnsi="仿宋" w:cs="仿宋" w:hint="eastAsia"/>
          <w:color w:val="000000"/>
          <w:sz w:val="24"/>
          <w:szCs w:val="24"/>
        </w:rPr>
        <w:t>控制柜成套、SCADA系统,集成AGV调度系统以及提供数据接口，支撑与MES系统、MDC系统等进行数据交换</w:t>
      </w:r>
      <w:r>
        <w:rPr>
          <w:rFonts w:ascii="仿宋" w:eastAsia="仿宋" w:hAnsi="仿宋" w:cs="仿宋" w:hint="eastAsia"/>
          <w:color w:val="000000"/>
          <w:sz w:val="24"/>
          <w:szCs w:val="24"/>
        </w:rPr>
        <w:t>）</w:t>
      </w:r>
    </w:p>
    <w:p w:rsidR="004D1AB6" w:rsidRDefault="00A7731F">
      <w:pPr>
        <w:spacing w:line="360" w:lineRule="auto"/>
        <w:rPr>
          <w:rFonts w:ascii="仿宋" w:eastAsia="仿宋" w:hAnsi="仿宋" w:cs="仿宋"/>
          <w:b/>
          <w:bCs/>
          <w:color w:val="000000"/>
          <w:sz w:val="24"/>
          <w:szCs w:val="24"/>
        </w:rPr>
      </w:pPr>
      <w:r>
        <w:rPr>
          <w:rFonts w:ascii="仿宋" w:eastAsia="仿宋" w:hAnsi="仿宋" w:cs="仿宋" w:hint="eastAsia"/>
          <w:b/>
          <w:bCs/>
          <w:color w:val="000000"/>
          <w:sz w:val="24"/>
          <w:szCs w:val="24"/>
        </w:rPr>
        <w:t>（四）设备组成及功能说明</w:t>
      </w:r>
    </w:p>
    <w:p w:rsidR="004D1AB6" w:rsidRDefault="00A7731F">
      <w:pPr>
        <w:adjustRightInd w:val="0"/>
        <w:snapToGrid w:val="0"/>
        <w:spacing w:line="360" w:lineRule="auto"/>
        <w:rPr>
          <w:rFonts w:ascii="仿宋" w:eastAsia="仿宋" w:hAnsi="仿宋" w:cs="仿宋"/>
          <w:b/>
          <w:bCs/>
          <w:color w:val="000000"/>
          <w:sz w:val="24"/>
          <w:szCs w:val="24"/>
        </w:rPr>
      </w:pPr>
      <w:r>
        <w:rPr>
          <w:rFonts w:ascii="仿宋" w:eastAsia="仿宋" w:hAnsi="仿宋" w:cs="仿宋" w:hint="eastAsia"/>
          <w:b/>
          <w:bCs/>
          <w:color w:val="000000"/>
          <w:sz w:val="24"/>
          <w:szCs w:val="24"/>
        </w:rPr>
        <w:t>1.组成、用途</w:t>
      </w:r>
    </w:p>
    <w:p w:rsidR="004D1AB6" w:rsidRDefault="00A7731F">
      <w:pPr>
        <w:adjustRightInd w:val="0"/>
        <w:snapToGrid w:val="0"/>
        <w:spacing w:line="336"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1.1设备的组成</w:t>
      </w:r>
    </w:p>
    <w:p w:rsidR="004D1AB6" w:rsidRDefault="00A7731F">
      <w:pPr>
        <w:spacing w:line="336" w:lineRule="auto"/>
        <w:ind w:rightChars="-70" w:right="-147" w:firstLineChars="200" w:firstLine="480"/>
        <w:contextualSpacing/>
        <w:rPr>
          <w:rFonts w:ascii="仿宋" w:eastAsia="仿宋" w:hAnsi="仿宋" w:cs="仿宋"/>
          <w:iCs/>
          <w:color w:val="000000"/>
          <w:sz w:val="24"/>
          <w:szCs w:val="24"/>
        </w:rPr>
      </w:pPr>
      <w:r>
        <w:rPr>
          <w:rFonts w:ascii="仿宋" w:eastAsia="仿宋" w:hAnsi="仿宋" w:cs="仿宋" w:hint="eastAsia"/>
          <w:color w:val="000000"/>
          <w:sz w:val="24"/>
          <w:szCs w:val="24"/>
        </w:rPr>
        <w:t>设备主要由</w:t>
      </w:r>
      <w:r w:rsidR="006E603F">
        <w:rPr>
          <w:rFonts w:ascii="仿宋" w:eastAsia="仿宋" w:hAnsi="仿宋" w:cs="仿宋" w:hint="eastAsia"/>
          <w:color w:val="000000"/>
          <w:sz w:val="24"/>
          <w:szCs w:val="24"/>
        </w:rPr>
        <w:t>智能桁架</w:t>
      </w:r>
      <w:r w:rsidR="006E603F">
        <w:rPr>
          <w:rFonts w:ascii="仿宋" w:eastAsia="仿宋" w:hAnsi="仿宋" w:cs="仿宋"/>
          <w:color w:val="000000"/>
          <w:sz w:val="24"/>
          <w:szCs w:val="24"/>
        </w:rPr>
        <w:t>系统</w:t>
      </w:r>
      <w:r>
        <w:rPr>
          <w:rFonts w:ascii="仿宋" w:eastAsia="仿宋" w:hAnsi="仿宋" w:cs="仿宋" w:hint="eastAsia"/>
          <w:color w:val="000000"/>
          <w:sz w:val="24"/>
          <w:szCs w:val="24"/>
        </w:rPr>
        <w:t>、</w:t>
      </w:r>
      <w:proofErr w:type="gramStart"/>
      <w:r w:rsidR="006E603F">
        <w:rPr>
          <w:rFonts w:ascii="仿宋" w:eastAsia="仿宋" w:hAnsi="仿宋" w:cs="仿宋" w:hint="eastAsia"/>
          <w:color w:val="000000"/>
          <w:sz w:val="24"/>
          <w:szCs w:val="24"/>
        </w:rPr>
        <w:t>激光刻号</w:t>
      </w:r>
      <w:r w:rsidR="006E603F">
        <w:rPr>
          <w:rFonts w:ascii="仿宋" w:eastAsia="仿宋" w:hAnsi="仿宋" w:cs="仿宋"/>
          <w:color w:val="000000"/>
          <w:sz w:val="24"/>
          <w:szCs w:val="24"/>
        </w:rPr>
        <w:t>装置</w:t>
      </w:r>
      <w:proofErr w:type="gramEnd"/>
      <w:r w:rsidR="006E603F">
        <w:rPr>
          <w:rFonts w:ascii="仿宋" w:eastAsia="仿宋" w:hAnsi="仿宋" w:cs="仿宋"/>
          <w:color w:val="000000"/>
          <w:sz w:val="24"/>
          <w:szCs w:val="24"/>
        </w:rPr>
        <w:t>、</w:t>
      </w:r>
      <w:r w:rsidR="006E603F">
        <w:rPr>
          <w:rFonts w:ascii="仿宋" w:eastAsia="仿宋" w:hAnsi="仿宋" w:cs="仿宋" w:hint="eastAsia"/>
          <w:color w:val="000000"/>
          <w:sz w:val="24"/>
          <w:szCs w:val="24"/>
        </w:rPr>
        <w:t>AGV系统</w:t>
      </w:r>
      <w:r w:rsidR="006E603F">
        <w:rPr>
          <w:rFonts w:ascii="仿宋" w:eastAsia="仿宋" w:hAnsi="仿宋" w:cs="仿宋"/>
          <w:color w:val="000000"/>
          <w:sz w:val="24"/>
          <w:szCs w:val="24"/>
        </w:rPr>
        <w:t>、工装架、工</w:t>
      </w:r>
      <w:r w:rsidR="006E603F">
        <w:rPr>
          <w:rFonts w:ascii="仿宋" w:eastAsia="仿宋" w:hAnsi="仿宋" w:cs="仿宋" w:hint="eastAsia"/>
          <w:color w:val="000000"/>
          <w:sz w:val="24"/>
          <w:szCs w:val="24"/>
        </w:rPr>
        <w:t>件</w:t>
      </w:r>
      <w:proofErr w:type="gramStart"/>
      <w:r w:rsidR="006E603F">
        <w:rPr>
          <w:rFonts w:ascii="仿宋" w:eastAsia="仿宋" w:hAnsi="仿宋" w:cs="仿宋"/>
          <w:color w:val="000000"/>
          <w:sz w:val="24"/>
          <w:szCs w:val="24"/>
        </w:rPr>
        <w:t>垫块架</w:t>
      </w:r>
      <w:proofErr w:type="gramEnd"/>
      <w:r w:rsidR="006E603F">
        <w:rPr>
          <w:rFonts w:ascii="仿宋" w:eastAsia="仿宋" w:hAnsi="仿宋" w:cs="仿宋" w:hint="eastAsia"/>
          <w:color w:val="000000"/>
          <w:sz w:val="24"/>
          <w:szCs w:val="24"/>
        </w:rPr>
        <w:t>、</w:t>
      </w:r>
      <w:r w:rsidR="006E603F">
        <w:rPr>
          <w:rFonts w:ascii="仿宋" w:eastAsia="仿宋" w:hAnsi="仿宋" w:cs="仿宋"/>
          <w:color w:val="000000"/>
          <w:sz w:val="24"/>
          <w:szCs w:val="24"/>
        </w:rPr>
        <w:t>集控系统</w:t>
      </w:r>
      <w:r>
        <w:rPr>
          <w:rFonts w:ascii="仿宋" w:eastAsia="仿宋" w:hAnsi="仿宋" w:cs="仿宋" w:hint="eastAsia"/>
          <w:color w:val="000000"/>
          <w:sz w:val="24"/>
          <w:szCs w:val="24"/>
        </w:rPr>
        <w:t>等部分组成。</w:t>
      </w:r>
    </w:p>
    <w:p w:rsidR="004D1AB6" w:rsidRDefault="00A7731F">
      <w:pPr>
        <w:adjustRightInd w:val="0"/>
        <w:snapToGrid w:val="0"/>
        <w:spacing w:line="336" w:lineRule="auto"/>
        <w:ind w:firstLineChars="200" w:firstLine="482"/>
        <w:rPr>
          <w:rFonts w:ascii="仿宋" w:eastAsia="仿宋" w:hAnsi="仿宋" w:cs="仿宋"/>
          <w:b/>
          <w:strike/>
          <w:color w:val="000000"/>
          <w:sz w:val="24"/>
          <w:szCs w:val="24"/>
        </w:rPr>
      </w:pPr>
      <w:r>
        <w:rPr>
          <w:rFonts w:ascii="仿宋" w:eastAsia="仿宋" w:hAnsi="仿宋" w:cs="仿宋" w:hint="eastAsia"/>
          <w:b/>
          <w:color w:val="000000"/>
          <w:sz w:val="24"/>
          <w:szCs w:val="24"/>
        </w:rPr>
        <w:lastRenderedPageBreak/>
        <w:t>1.2设备的用途</w:t>
      </w:r>
    </w:p>
    <w:p w:rsidR="004D1AB6" w:rsidRDefault="006E603F">
      <w:pPr>
        <w:spacing w:line="336" w:lineRule="auto"/>
        <w:ind w:rightChars="-70" w:right="-147" w:firstLineChars="200" w:firstLine="480"/>
        <w:contextualSpacing/>
        <w:rPr>
          <w:rFonts w:ascii="仿宋" w:eastAsia="仿宋" w:hAnsi="仿宋" w:cs="仿宋"/>
          <w:color w:val="000000"/>
          <w:sz w:val="24"/>
          <w:szCs w:val="24"/>
        </w:rPr>
      </w:pPr>
      <w:r>
        <w:rPr>
          <w:rFonts w:ascii="仿宋" w:eastAsia="仿宋" w:hAnsi="仿宋" w:cs="仿宋" w:hint="eastAsia"/>
          <w:color w:val="000000"/>
          <w:sz w:val="24"/>
          <w:szCs w:val="24"/>
        </w:rPr>
        <w:t>系统</w:t>
      </w:r>
      <w:r w:rsidR="00A7731F">
        <w:rPr>
          <w:rFonts w:ascii="仿宋" w:eastAsia="仿宋" w:hAnsi="仿宋" w:cs="仿宋" w:hint="eastAsia"/>
          <w:color w:val="000000"/>
          <w:sz w:val="24"/>
          <w:szCs w:val="24"/>
        </w:rPr>
        <w:t>主要用于</w:t>
      </w:r>
      <w:r>
        <w:rPr>
          <w:rFonts w:ascii="仿宋" w:eastAsia="仿宋" w:hAnsi="仿宋" w:cs="仿宋" w:hint="eastAsia"/>
          <w:color w:val="000000"/>
          <w:sz w:val="24"/>
          <w:szCs w:val="24"/>
        </w:rPr>
        <w:t>自动完成业主方指</w:t>
      </w:r>
      <w:r>
        <w:rPr>
          <w:rFonts w:ascii="仿宋" w:eastAsia="仿宋" w:hAnsi="仿宋" w:cs="仿宋"/>
          <w:color w:val="000000"/>
          <w:sz w:val="24"/>
          <w:szCs w:val="24"/>
        </w:rPr>
        <w:t>定的合金工件（</w:t>
      </w:r>
      <w:r>
        <w:rPr>
          <w:rFonts w:ascii="仿宋" w:eastAsia="仿宋" w:hAnsi="仿宋" w:cs="仿宋" w:hint="eastAsia"/>
          <w:color w:val="000000"/>
          <w:sz w:val="24"/>
          <w:szCs w:val="24"/>
        </w:rPr>
        <w:t>主要</w:t>
      </w:r>
      <w:r>
        <w:rPr>
          <w:rFonts w:ascii="仿宋" w:eastAsia="仿宋" w:hAnsi="仿宋" w:cs="仿宋"/>
          <w:color w:val="000000"/>
          <w:sz w:val="24"/>
          <w:szCs w:val="24"/>
        </w:rPr>
        <w:t>为圆盘型、圆环形、圆柱形）</w:t>
      </w:r>
      <w:r>
        <w:rPr>
          <w:rFonts w:ascii="仿宋" w:eastAsia="仿宋" w:hAnsi="仿宋" w:cs="仿宋" w:hint="eastAsia"/>
          <w:color w:val="000000"/>
          <w:sz w:val="24"/>
          <w:szCs w:val="24"/>
        </w:rPr>
        <w:t>在</w:t>
      </w:r>
      <w:r>
        <w:rPr>
          <w:rFonts w:ascii="仿宋" w:eastAsia="仿宋" w:hAnsi="仿宋" w:cs="仿宋"/>
          <w:color w:val="000000"/>
          <w:sz w:val="24"/>
          <w:szCs w:val="24"/>
        </w:rPr>
        <w:t>热处理车间的缓存、周转、激光刻号</w:t>
      </w:r>
      <w:r>
        <w:rPr>
          <w:rFonts w:ascii="仿宋" w:eastAsia="仿宋" w:hAnsi="仿宋" w:cs="仿宋" w:hint="eastAsia"/>
          <w:color w:val="000000"/>
          <w:sz w:val="24"/>
          <w:szCs w:val="24"/>
        </w:rPr>
        <w:t>、</w:t>
      </w:r>
      <w:r>
        <w:rPr>
          <w:rFonts w:ascii="仿宋" w:eastAsia="仿宋" w:hAnsi="仿宋" w:cs="仿宋"/>
          <w:color w:val="000000"/>
          <w:sz w:val="24"/>
          <w:szCs w:val="24"/>
        </w:rPr>
        <w:t>台车炉的</w:t>
      </w:r>
      <w:r>
        <w:rPr>
          <w:rFonts w:ascii="仿宋" w:eastAsia="仿宋" w:hAnsi="仿宋" w:cs="仿宋" w:hint="eastAsia"/>
          <w:color w:val="000000"/>
          <w:sz w:val="24"/>
          <w:szCs w:val="24"/>
        </w:rPr>
        <w:t>自动上下料等</w:t>
      </w:r>
      <w:r>
        <w:rPr>
          <w:rFonts w:ascii="仿宋" w:eastAsia="仿宋" w:hAnsi="仿宋" w:cs="仿宋"/>
          <w:color w:val="000000"/>
          <w:sz w:val="24"/>
          <w:szCs w:val="24"/>
        </w:rPr>
        <w:t>相关工艺</w:t>
      </w:r>
      <w:r w:rsidR="00A7731F">
        <w:rPr>
          <w:rFonts w:ascii="仿宋" w:eastAsia="仿宋" w:hAnsi="仿宋" w:cs="仿宋" w:hint="eastAsia"/>
          <w:color w:val="000000"/>
          <w:sz w:val="24"/>
          <w:szCs w:val="24"/>
        </w:rPr>
        <w:t>。</w:t>
      </w:r>
    </w:p>
    <w:p w:rsidR="004D1AB6" w:rsidRDefault="00A7731F">
      <w:pPr>
        <w:spacing w:line="336" w:lineRule="auto"/>
        <w:ind w:rightChars="-70" w:right="-147" w:firstLineChars="200" w:firstLine="482"/>
        <w:contextualSpacing/>
        <w:rPr>
          <w:rFonts w:ascii="仿宋" w:eastAsia="仿宋" w:hAnsi="仿宋" w:cs="仿宋"/>
          <w:b/>
          <w:bCs/>
          <w:color w:val="000000"/>
          <w:sz w:val="24"/>
          <w:szCs w:val="24"/>
        </w:rPr>
      </w:pPr>
      <w:r>
        <w:rPr>
          <w:rFonts w:ascii="仿宋" w:eastAsia="仿宋" w:hAnsi="仿宋" w:cs="仿宋" w:hint="eastAsia"/>
          <w:b/>
          <w:bCs/>
          <w:color w:val="000000"/>
          <w:sz w:val="24"/>
          <w:szCs w:val="24"/>
        </w:rPr>
        <w:t xml:space="preserve">1.3、工艺要求 </w:t>
      </w:r>
    </w:p>
    <w:p w:rsidR="00C05577" w:rsidRPr="00C05577" w:rsidRDefault="00C05577" w:rsidP="00C05577">
      <w:pPr>
        <w:spacing w:line="336" w:lineRule="auto"/>
        <w:ind w:rightChars="-70" w:right="-147" w:firstLineChars="200" w:firstLine="480"/>
        <w:contextualSpacing/>
        <w:rPr>
          <w:rFonts w:ascii="仿宋" w:eastAsia="仿宋" w:hAnsi="仿宋" w:cs="仿宋"/>
          <w:color w:val="000000"/>
          <w:sz w:val="24"/>
          <w:szCs w:val="24"/>
        </w:rPr>
      </w:pPr>
      <w:r>
        <w:rPr>
          <w:rFonts w:ascii="仿宋" w:eastAsia="仿宋" w:hAnsi="仿宋" w:cs="仿宋" w:hint="eastAsia"/>
          <w:color w:val="000000"/>
          <w:sz w:val="24"/>
          <w:szCs w:val="24"/>
        </w:rPr>
        <w:t>系统</w:t>
      </w:r>
      <w:r w:rsidRPr="00C05577">
        <w:rPr>
          <w:rFonts w:ascii="仿宋" w:eastAsia="仿宋" w:hAnsi="仿宋" w:cs="仿宋" w:hint="eastAsia"/>
          <w:color w:val="000000"/>
          <w:sz w:val="24"/>
          <w:szCs w:val="24"/>
        </w:rPr>
        <w:t>是为实现</w:t>
      </w:r>
      <w:r>
        <w:rPr>
          <w:rFonts w:ascii="仿宋" w:eastAsia="仿宋" w:hAnsi="仿宋" w:cs="仿宋" w:hint="eastAsia"/>
          <w:color w:val="000000"/>
          <w:sz w:val="24"/>
          <w:szCs w:val="24"/>
        </w:rPr>
        <w:t>业主</w:t>
      </w:r>
      <w:proofErr w:type="gramStart"/>
      <w:r w:rsidRPr="00C05577">
        <w:rPr>
          <w:rFonts w:ascii="仿宋" w:eastAsia="仿宋" w:hAnsi="仿宋" w:cs="仿宋" w:hint="eastAsia"/>
          <w:color w:val="000000"/>
          <w:sz w:val="24"/>
          <w:szCs w:val="24"/>
        </w:rPr>
        <w:t>方特殊</w:t>
      </w:r>
      <w:proofErr w:type="gramEnd"/>
      <w:r w:rsidRPr="00C05577">
        <w:rPr>
          <w:rFonts w:ascii="仿宋" w:eastAsia="仿宋" w:hAnsi="仿宋" w:cs="仿宋" w:hint="eastAsia"/>
          <w:color w:val="000000"/>
          <w:sz w:val="24"/>
          <w:szCs w:val="24"/>
        </w:rPr>
        <w:t>工件的自动化热处理而设计的整套工件搬运和上下料设备。设备主要用于工件的入炉、出炉、转移、以及这些动作之间的自动化衔接，同时将上述自动化机械手、AGV及所涉及的热处理相关设备的操控进行集成，实现及集中控制。</w:t>
      </w:r>
    </w:p>
    <w:p w:rsidR="004D1AB6" w:rsidRDefault="00A7731F">
      <w:pPr>
        <w:pStyle w:val="23"/>
        <w:spacing w:after="0" w:line="360" w:lineRule="auto"/>
        <w:ind w:leftChars="0" w:left="0" w:firstLineChars="0" w:firstLine="0"/>
        <w:rPr>
          <w:rFonts w:ascii="仿宋" w:eastAsia="仿宋" w:hAnsi="仿宋" w:cs="仿宋"/>
          <w:b/>
          <w:bCs/>
          <w:color w:val="000000"/>
        </w:rPr>
      </w:pPr>
      <w:r>
        <w:rPr>
          <w:rFonts w:ascii="仿宋" w:eastAsia="仿宋" w:hAnsi="仿宋" w:cs="仿宋" w:hint="eastAsia"/>
          <w:b/>
          <w:bCs/>
          <w:color w:val="000000"/>
        </w:rPr>
        <w:t>2、产品对象</w:t>
      </w:r>
    </w:p>
    <w:p w:rsidR="00C05577" w:rsidRDefault="00C05577" w:rsidP="00C05577">
      <w:pPr>
        <w:spacing w:line="336" w:lineRule="auto"/>
        <w:ind w:rightChars="-70" w:right="-147" w:firstLineChars="200" w:firstLine="480"/>
        <w:contextualSpacing/>
        <w:rPr>
          <w:rFonts w:ascii="仿宋" w:eastAsia="仿宋" w:hAnsi="仿宋" w:cs="仿宋"/>
          <w:color w:val="000000"/>
          <w:sz w:val="24"/>
          <w:szCs w:val="24"/>
        </w:rPr>
      </w:pPr>
      <w:r w:rsidRPr="00C05577">
        <w:rPr>
          <w:rFonts w:ascii="仿宋" w:eastAsia="仿宋" w:hAnsi="仿宋" w:cs="仿宋" w:hint="eastAsia"/>
          <w:color w:val="000000"/>
          <w:sz w:val="24"/>
          <w:szCs w:val="24"/>
        </w:rPr>
        <w:t>工件大致规格</w:t>
      </w:r>
    </w:p>
    <w:p w:rsidR="00C05577" w:rsidRDefault="00C05577" w:rsidP="00C05577">
      <w:pPr>
        <w:spacing w:line="336" w:lineRule="auto"/>
        <w:ind w:rightChars="-70" w:right="-147" w:firstLineChars="200" w:firstLine="480"/>
        <w:contextualSpacing/>
        <w:rPr>
          <w:rFonts w:ascii="仿宋" w:eastAsia="仿宋" w:hAnsi="仿宋" w:cs="仿宋"/>
          <w:color w:val="000000"/>
          <w:sz w:val="24"/>
          <w:szCs w:val="24"/>
        </w:rPr>
      </w:pPr>
      <w:r>
        <w:rPr>
          <w:rFonts w:ascii="仿宋" w:eastAsia="仿宋" w:hAnsi="仿宋" w:cs="仿宋" w:hint="eastAsia"/>
          <w:color w:val="000000"/>
          <w:sz w:val="24"/>
          <w:szCs w:val="24"/>
        </w:rPr>
        <w:t>直径</w:t>
      </w:r>
      <w:r>
        <w:rPr>
          <w:rFonts w:ascii="仿宋" w:eastAsia="仿宋" w:hAnsi="仿宋" w:cs="仿宋"/>
          <w:color w:val="000000"/>
          <w:sz w:val="24"/>
          <w:szCs w:val="24"/>
        </w:rPr>
        <w:t>：</w:t>
      </w:r>
      <w:r w:rsidRPr="00C05577">
        <w:rPr>
          <w:rFonts w:ascii="仿宋" w:eastAsia="仿宋" w:hAnsi="仿宋" w:cs="仿宋" w:hint="eastAsia"/>
          <w:color w:val="000000"/>
          <w:sz w:val="24"/>
          <w:szCs w:val="24"/>
        </w:rPr>
        <w:t>φ250～750mm</w:t>
      </w:r>
    </w:p>
    <w:p w:rsidR="00C05577" w:rsidRDefault="00C05577" w:rsidP="00C05577">
      <w:pPr>
        <w:spacing w:line="336" w:lineRule="auto"/>
        <w:ind w:rightChars="-70" w:right="-147" w:firstLineChars="200" w:firstLine="480"/>
        <w:contextualSpacing/>
        <w:rPr>
          <w:rFonts w:ascii="仿宋" w:eastAsia="仿宋" w:hAnsi="仿宋" w:cs="仿宋"/>
          <w:color w:val="000000"/>
          <w:sz w:val="24"/>
          <w:szCs w:val="24"/>
        </w:rPr>
      </w:pPr>
      <w:r w:rsidRPr="00C05577">
        <w:rPr>
          <w:rFonts w:ascii="仿宋" w:eastAsia="仿宋" w:hAnsi="仿宋" w:cs="仿宋" w:hint="eastAsia"/>
          <w:color w:val="000000"/>
          <w:sz w:val="24"/>
          <w:szCs w:val="24"/>
        </w:rPr>
        <w:t>高度</w:t>
      </w:r>
      <w:r>
        <w:rPr>
          <w:rFonts w:ascii="仿宋" w:eastAsia="仿宋" w:hAnsi="仿宋" w:cs="仿宋" w:hint="eastAsia"/>
          <w:color w:val="000000"/>
          <w:sz w:val="24"/>
          <w:szCs w:val="24"/>
        </w:rPr>
        <w:t>：</w:t>
      </w:r>
      <w:r w:rsidRPr="00C05577">
        <w:rPr>
          <w:rFonts w:ascii="仿宋" w:eastAsia="仿宋" w:hAnsi="仿宋" w:cs="仿宋" w:hint="eastAsia"/>
          <w:color w:val="000000"/>
          <w:sz w:val="24"/>
          <w:szCs w:val="24"/>
        </w:rPr>
        <w:t>70～500mm</w:t>
      </w:r>
    </w:p>
    <w:p w:rsidR="00C05577" w:rsidRDefault="00C05577" w:rsidP="00C05577">
      <w:pPr>
        <w:spacing w:line="336" w:lineRule="auto"/>
        <w:ind w:rightChars="-70" w:right="-147" w:firstLineChars="200" w:firstLine="480"/>
        <w:contextualSpacing/>
        <w:rPr>
          <w:rFonts w:ascii="仿宋" w:eastAsia="仿宋" w:hAnsi="仿宋" w:cs="仿宋"/>
          <w:color w:val="000000"/>
          <w:sz w:val="24"/>
          <w:szCs w:val="24"/>
        </w:rPr>
      </w:pPr>
      <w:r w:rsidRPr="00C05577">
        <w:rPr>
          <w:rFonts w:ascii="仿宋" w:eastAsia="仿宋" w:hAnsi="仿宋" w:cs="仿宋" w:hint="eastAsia"/>
          <w:color w:val="000000"/>
          <w:sz w:val="24"/>
          <w:szCs w:val="24"/>
        </w:rPr>
        <w:t>重量</w:t>
      </w:r>
      <w:r>
        <w:rPr>
          <w:rFonts w:ascii="仿宋" w:eastAsia="仿宋" w:hAnsi="仿宋" w:cs="仿宋" w:hint="eastAsia"/>
          <w:color w:val="000000"/>
          <w:sz w:val="24"/>
          <w:szCs w:val="24"/>
        </w:rPr>
        <w:t>：</w:t>
      </w:r>
      <w:r w:rsidRPr="00C05577">
        <w:rPr>
          <w:rFonts w:ascii="仿宋" w:eastAsia="仿宋" w:hAnsi="仿宋" w:cs="仿宋" w:hint="eastAsia"/>
          <w:color w:val="000000"/>
          <w:sz w:val="24"/>
          <w:szCs w:val="24"/>
        </w:rPr>
        <w:t>≤500kg</w:t>
      </w:r>
    </w:p>
    <w:p w:rsidR="00C05577" w:rsidRPr="00C05577" w:rsidRDefault="00C05577" w:rsidP="00C05577">
      <w:pPr>
        <w:spacing w:line="336" w:lineRule="auto"/>
        <w:ind w:rightChars="-70" w:right="-147" w:firstLineChars="200" w:firstLine="480"/>
        <w:contextualSpacing/>
        <w:rPr>
          <w:rFonts w:ascii="仿宋" w:eastAsia="仿宋" w:hAnsi="仿宋" w:cs="仿宋" w:hint="eastAsia"/>
          <w:color w:val="000000"/>
          <w:sz w:val="24"/>
          <w:szCs w:val="24"/>
        </w:rPr>
      </w:pPr>
      <w:r w:rsidRPr="00C05577">
        <w:rPr>
          <w:rFonts w:ascii="仿宋" w:eastAsia="仿宋" w:hAnsi="仿宋" w:cs="仿宋" w:hint="eastAsia"/>
          <w:color w:val="000000"/>
          <w:sz w:val="24"/>
          <w:szCs w:val="24"/>
        </w:rPr>
        <w:t>形状</w:t>
      </w:r>
      <w:r>
        <w:rPr>
          <w:rFonts w:ascii="仿宋" w:eastAsia="仿宋" w:hAnsi="仿宋" w:cs="仿宋" w:hint="eastAsia"/>
          <w:color w:val="000000"/>
          <w:sz w:val="24"/>
          <w:szCs w:val="24"/>
        </w:rPr>
        <w:t>：主要</w:t>
      </w:r>
      <w:r w:rsidRPr="00C05577">
        <w:rPr>
          <w:rFonts w:ascii="仿宋" w:eastAsia="仿宋" w:hAnsi="仿宋" w:cs="仿宋" w:hint="eastAsia"/>
          <w:color w:val="000000"/>
          <w:sz w:val="24"/>
          <w:szCs w:val="24"/>
        </w:rPr>
        <w:t>为圆柱型、圆盘型和圆环形</w:t>
      </w:r>
    </w:p>
    <w:p w:rsidR="004D1AB6" w:rsidRDefault="00A7731F">
      <w:pPr>
        <w:pStyle w:val="23"/>
        <w:spacing w:beforeLines="50" w:before="120" w:after="0" w:line="360" w:lineRule="auto"/>
        <w:ind w:leftChars="0" w:left="0" w:firstLineChars="0" w:firstLine="0"/>
        <w:rPr>
          <w:rFonts w:ascii="仿宋" w:eastAsia="仿宋" w:hAnsi="仿宋" w:cs="宋体" w:hint="eastAsia"/>
          <w:b/>
          <w:bCs/>
          <w:color w:val="000000"/>
          <w:sz w:val="21"/>
          <w:szCs w:val="21"/>
        </w:rPr>
      </w:pPr>
      <w:r>
        <w:rPr>
          <w:rFonts w:ascii="仿宋" w:eastAsia="仿宋" w:hAnsi="仿宋" w:cs="宋体" w:hint="eastAsia"/>
          <w:b/>
          <w:bCs/>
          <w:color w:val="000000"/>
          <w:sz w:val="21"/>
          <w:szCs w:val="21"/>
        </w:rPr>
        <w:t>3、</w:t>
      </w:r>
      <w:r w:rsidR="00C05577">
        <w:rPr>
          <w:rFonts w:ascii="仿宋" w:eastAsia="仿宋" w:hAnsi="仿宋" w:cs="宋体" w:hint="eastAsia"/>
          <w:b/>
          <w:bCs/>
          <w:color w:val="000000"/>
          <w:sz w:val="21"/>
          <w:szCs w:val="21"/>
        </w:rPr>
        <w:t>桁架</w:t>
      </w:r>
      <w:r w:rsidR="00BE3069">
        <w:rPr>
          <w:rFonts w:ascii="仿宋" w:eastAsia="仿宋" w:hAnsi="仿宋" w:cs="宋体" w:hint="eastAsia"/>
          <w:b/>
          <w:bCs/>
          <w:color w:val="000000"/>
          <w:sz w:val="21"/>
          <w:szCs w:val="21"/>
        </w:rPr>
        <w:t>系统</w:t>
      </w:r>
    </w:p>
    <w:p w:rsidR="004D1AB6" w:rsidRDefault="00A7731F">
      <w:pPr>
        <w:pStyle w:val="23"/>
        <w:spacing w:after="0" w:line="360" w:lineRule="auto"/>
        <w:ind w:leftChars="100" w:left="210" w:firstLineChars="0" w:firstLine="0"/>
        <w:rPr>
          <w:rFonts w:ascii="仿宋" w:eastAsia="仿宋" w:hAnsi="仿宋" w:cs="宋体"/>
          <w:b/>
          <w:bCs/>
          <w:color w:val="000000"/>
          <w:sz w:val="21"/>
          <w:szCs w:val="21"/>
        </w:rPr>
      </w:pPr>
      <w:r>
        <w:rPr>
          <w:rFonts w:ascii="仿宋" w:eastAsia="仿宋" w:hAnsi="仿宋" w:cs="宋体" w:hint="eastAsia"/>
          <w:b/>
          <w:bCs/>
          <w:color w:val="000000"/>
          <w:sz w:val="21"/>
          <w:szCs w:val="21"/>
        </w:rPr>
        <w:t>3.1、参数、功能</w:t>
      </w:r>
    </w:p>
    <w:tbl>
      <w:tblPr>
        <w:tblW w:w="85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347"/>
        <w:gridCol w:w="1964"/>
        <w:gridCol w:w="2222"/>
        <w:gridCol w:w="1136"/>
      </w:tblGrid>
      <w:tr w:rsidR="004D1AB6">
        <w:trPr>
          <w:cantSplit/>
          <w:trHeight w:val="482"/>
          <w:tblHeader/>
        </w:trPr>
        <w:tc>
          <w:tcPr>
            <w:tcW w:w="851" w:type="dxa"/>
            <w:vAlign w:val="center"/>
          </w:tcPr>
          <w:p w:rsidR="004D1AB6" w:rsidRDefault="00A7731F">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序号</w:t>
            </w:r>
          </w:p>
        </w:tc>
        <w:tc>
          <w:tcPr>
            <w:tcW w:w="4311" w:type="dxa"/>
            <w:gridSpan w:val="2"/>
            <w:vAlign w:val="center"/>
          </w:tcPr>
          <w:p w:rsidR="004D1AB6" w:rsidRDefault="00A7731F">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名称</w:t>
            </w:r>
          </w:p>
        </w:tc>
        <w:tc>
          <w:tcPr>
            <w:tcW w:w="2222" w:type="dxa"/>
            <w:vAlign w:val="center"/>
          </w:tcPr>
          <w:p w:rsidR="004D1AB6" w:rsidRDefault="00A7731F">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参数</w:t>
            </w:r>
          </w:p>
        </w:tc>
        <w:tc>
          <w:tcPr>
            <w:tcW w:w="1136" w:type="dxa"/>
            <w:vAlign w:val="center"/>
          </w:tcPr>
          <w:p w:rsidR="004D1AB6" w:rsidRDefault="00A7731F">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备注</w:t>
            </w:r>
          </w:p>
        </w:tc>
      </w:tr>
      <w:tr w:rsidR="004D1AB6">
        <w:trPr>
          <w:trHeight w:val="482"/>
        </w:trPr>
        <w:tc>
          <w:tcPr>
            <w:tcW w:w="851" w:type="dxa"/>
            <w:vAlign w:val="center"/>
          </w:tcPr>
          <w:p w:rsidR="004D1AB6" w:rsidRDefault="00A7731F">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4311" w:type="dxa"/>
            <w:gridSpan w:val="2"/>
            <w:vAlign w:val="center"/>
          </w:tcPr>
          <w:p w:rsidR="004D1AB6" w:rsidRDefault="00C05577">
            <w:pPr>
              <w:spacing w:line="240" w:lineRule="exact"/>
              <w:ind w:left="-122" w:firstLineChars="58" w:firstLine="139"/>
              <w:rPr>
                <w:rFonts w:ascii="仿宋" w:eastAsia="仿宋" w:hAnsi="仿宋" w:cs="仿宋" w:hint="eastAsia"/>
                <w:color w:val="000000"/>
                <w:sz w:val="24"/>
                <w:szCs w:val="24"/>
              </w:rPr>
            </w:pPr>
            <w:r>
              <w:rPr>
                <w:rFonts w:ascii="仿宋" w:eastAsia="仿宋" w:hAnsi="仿宋" w:cs="仿宋" w:hint="eastAsia"/>
                <w:color w:val="000000"/>
                <w:sz w:val="24"/>
                <w:szCs w:val="24"/>
              </w:rPr>
              <w:t>额定</w:t>
            </w:r>
            <w:r>
              <w:rPr>
                <w:rFonts w:ascii="仿宋" w:eastAsia="仿宋" w:hAnsi="仿宋" w:cs="仿宋"/>
                <w:color w:val="000000"/>
                <w:sz w:val="24"/>
                <w:szCs w:val="24"/>
              </w:rPr>
              <w:t>负载</w:t>
            </w:r>
          </w:p>
        </w:tc>
        <w:tc>
          <w:tcPr>
            <w:tcW w:w="2222" w:type="dxa"/>
            <w:vAlign w:val="center"/>
          </w:tcPr>
          <w:p w:rsidR="004D1AB6" w:rsidRDefault="00C05577" w:rsidP="00C05577">
            <w:pPr>
              <w:spacing w:line="240" w:lineRule="exact"/>
              <w:ind w:left="-122"/>
              <w:jc w:val="center"/>
              <w:rPr>
                <w:rFonts w:ascii="仿宋" w:eastAsia="仿宋" w:hAnsi="仿宋" w:cs="仿宋"/>
                <w:color w:val="000000"/>
                <w:sz w:val="24"/>
                <w:szCs w:val="24"/>
              </w:rPr>
            </w:pPr>
            <w:r>
              <w:rPr>
                <w:rFonts w:ascii="仿宋" w:eastAsia="仿宋" w:hAnsi="仿宋" w:cs="仿宋"/>
                <w:color w:val="000000"/>
                <w:sz w:val="24"/>
                <w:szCs w:val="24"/>
              </w:rPr>
              <w:t>≤500kg</w:t>
            </w:r>
          </w:p>
        </w:tc>
        <w:tc>
          <w:tcPr>
            <w:tcW w:w="1136" w:type="dxa"/>
            <w:vAlign w:val="center"/>
          </w:tcPr>
          <w:p w:rsidR="004D1AB6" w:rsidRDefault="004D1AB6">
            <w:pPr>
              <w:spacing w:line="240" w:lineRule="exact"/>
              <w:ind w:left="-122"/>
              <w:jc w:val="center"/>
              <w:rPr>
                <w:rFonts w:ascii="仿宋" w:eastAsia="仿宋" w:hAnsi="仿宋" w:cs="仿宋"/>
                <w:color w:val="000000"/>
                <w:sz w:val="24"/>
                <w:szCs w:val="24"/>
              </w:rPr>
            </w:pPr>
          </w:p>
        </w:tc>
      </w:tr>
      <w:tr w:rsidR="004D1AB6">
        <w:trPr>
          <w:cantSplit/>
          <w:trHeight w:val="482"/>
        </w:trPr>
        <w:tc>
          <w:tcPr>
            <w:tcW w:w="851" w:type="dxa"/>
            <w:vAlign w:val="center"/>
          </w:tcPr>
          <w:p w:rsidR="004D1AB6" w:rsidRDefault="00A7731F">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4311" w:type="dxa"/>
            <w:gridSpan w:val="2"/>
            <w:vAlign w:val="center"/>
          </w:tcPr>
          <w:p w:rsidR="004D1AB6" w:rsidRDefault="009D3C19">
            <w:pPr>
              <w:spacing w:line="240" w:lineRule="exact"/>
              <w:ind w:left="-122" w:firstLineChars="58" w:firstLine="139"/>
              <w:jc w:val="left"/>
              <w:rPr>
                <w:rFonts w:ascii="仿宋" w:eastAsia="仿宋" w:hAnsi="仿宋" w:cs="仿宋"/>
                <w:color w:val="000000"/>
                <w:sz w:val="24"/>
                <w:szCs w:val="24"/>
              </w:rPr>
            </w:pPr>
            <w:r>
              <w:rPr>
                <w:rFonts w:ascii="仿宋" w:eastAsia="仿宋" w:hAnsi="仿宋" w:cs="仿宋" w:hint="eastAsia"/>
                <w:color w:val="000000"/>
                <w:sz w:val="24"/>
                <w:szCs w:val="24"/>
              </w:rPr>
              <w:t>定位精度</w:t>
            </w:r>
          </w:p>
        </w:tc>
        <w:tc>
          <w:tcPr>
            <w:tcW w:w="2222" w:type="dxa"/>
            <w:vAlign w:val="center"/>
          </w:tcPr>
          <w:p w:rsidR="004D1AB6" w:rsidRDefault="009D3C19">
            <w:pPr>
              <w:spacing w:line="240" w:lineRule="exact"/>
              <w:ind w:left="-122"/>
              <w:jc w:val="center"/>
              <w:rPr>
                <w:rFonts w:ascii="仿宋" w:eastAsia="仿宋" w:hAnsi="仿宋" w:cs="仿宋" w:hint="eastAsia"/>
                <w:color w:val="000000"/>
                <w:sz w:val="24"/>
                <w:szCs w:val="24"/>
              </w:rPr>
            </w:pPr>
            <w:r>
              <w:rPr>
                <w:rFonts w:ascii="仿宋" w:eastAsia="仿宋" w:hAnsi="仿宋" w:cs="仿宋" w:hint="eastAsia"/>
                <w:color w:val="000000"/>
                <w:sz w:val="24"/>
                <w:szCs w:val="24"/>
              </w:rPr>
              <w:t>±0.5</w:t>
            </w:r>
            <w:r>
              <w:rPr>
                <w:rFonts w:ascii="仿宋" w:eastAsia="仿宋" w:hAnsi="仿宋" w:cs="仿宋"/>
                <w:color w:val="000000"/>
                <w:sz w:val="24"/>
                <w:szCs w:val="24"/>
              </w:rPr>
              <w:t>mm</w:t>
            </w:r>
          </w:p>
        </w:tc>
        <w:tc>
          <w:tcPr>
            <w:tcW w:w="1136" w:type="dxa"/>
            <w:vAlign w:val="center"/>
          </w:tcPr>
          <w:p w:rsidR="004D1AB6" w:rsidRDefault="00A7731F">
            <w:pPr>
              <w:spacing w:line="240" w:lineRule="exact"/>
              <w:ind w:left="-122" w:rightChars="-51" w:right="-107"/>
              <w:jc w:val="center"/>
              <w:rPr>
                <w:rFonts w:ascii="仿宋" w:eastAsia="仿宋" w:hAnsi="仿宋" w:cs="仿宋"/>
                <w:color w:val="000000"/>
                <w:sz w:val="24"/>
                <w:szCs w:val="24"/>
              </w:rPr>
            </w:pPr>
            <w:r>
              <w:rPr>
                <w:rFonts w:ascii="仿宋" w:eastAsia="仿宋" w:hAnsi="仿宋" w:cs="仿宋" w:hint="eastAsia"/>
                <w:color w:val="000000"/>
                <w:sz w:val="24"/>
                <w:szCs w:val="24"/>
              </w:rPr>
              <w:t xml:space="preserve"> </w:t>
            </w:r>
          </w:p>
        </w:tc>
      </w:tr>
      <w:tr w:rsidR="004D1AB6">
        <w:trPr>
          <w:cantSplit/>
          <w:trHeight w:val="482"/>
        </w:trPr>
        <w:tc>
          <w:tcPr>
            <w:tcW w:w="851" w:type="dxa"/>
            <w:vMerge w:val="restart"/>
            <w:vAlign w:val="center"/>
          </w:tcPr>
          <w:p w:rsidR="004D1AB6" w:rsidRDefault="00A7731F">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2347" w:type="dxa"/>
            <w:vMerge w:val="restart"/>
            <w:vAlign w:val="center"/>
          </w:tcPr>
          <w:p w:rsidR="004D1AB6" w:rsidRDefault="00C05577">
            <w:pPr>
              <w:spacing w:line="240" w:lineRule="exact"/>
              <w:ind w:leftChars="-58" w:left="-122" w:firstLineChars="58" w:firstLine="139"/>
              <w:jc w:val="left"/>
              <w:rPr>
                <w:rFonts w:ascii="仿宋" w:eastAsia="仿宋" w:hAnsi="仿宋" w:cs="仿宋" w:hint="eastAsia"/>
                <w:color w:val="000000"/>
                <w:sz w:val="24"/>
                <w:szCs w:val="24"/>
              </w:rPr>
            </w:pPr>
            <w:r>
              <w:rPr>
                <w:rFonts w:ascii="仿宋" w:eastAsia="仿宋" w:hAnsi="仿宋" w:cs="仿宋"/>
                <w:color w:val="000000"/>
                <w:sz w:val="24"/>
                <w:szCs w:val="24"/>
              </w:rPr>
              <w:t>温度</w:t>
            </w:r>
            <w:r>
              <w:rPr>
                <w:rFonts w:ascii="仿宋" w:eastAsia="仿宋" w:hAnsi="仿宋" w:cs="仿宋" w:hint="eastAsia"/>
                <w:color w:val="000000"/>
                <w:sz w:val="24"/>
                <w:szCs w:val="24"/>
              </w:rPr>
              <w:t>要求</w:t>
            </w:r>
          </w:p>
        </w:tc>
        <w:tc>
          <w:tcPr>
            <w:tcW w:w="1964" w:type="dxa"/>
            <w:vAlign w:val="center"/>
          </w:tcPr>
          <w:p w:rsidR="004D1AB6" w:rsidRDefault="00C05577">
            <w:pPr>
              <w:spacing w:line="240" w:lineRule="exact"/>
              <w:ind w:left="-122" w:firstLineChars="6" w:firstLine="14"/>
              <w:jc w:val="center"/>
              <w:rPr>
                <w:rFonts w:ascii="仿宋" w:eastAsia="仿宋" w:hAnsi="仿宋" w:cs="仿宋"/>
                <w:color w:val="000000"/>
                <w:sz w:val="24"/>
                <w:szCs w:val="24"/>
              </w:rPr>
            </w:pPr>
            <w:r>
              <w:rPr>
                <w:rFonts w:ascii="仿宋" w:eastAsia="仿宋" w:hAnsi="仿宋" w:cs="仿宋" w:hint="eastAsia"/>
                <w:color w:val="000000"/>
                <w:sz w:val="24"/>
                <w:szCs w:val="24"/>
              </w:rPr>
              <w:t>环境温度</w:t>
            </w:r>
          </w:p>
        </w:tc>
        <w:tc>
          <w:tcPr>
            <w:tcW w:w="2222" w:type="dxa"/>
            <w:vAlign w:val="center"/>
          </w:tcPr>
          <w:p w:rsidR="004D1AB6" w:rsidRDefault="00C05577">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0</w:t>
            </w:r>
            <w:r>
              <w:rPr>
                <w:rFonts w:ascii="仿宋" w:eastAsia="仿宋" w:hAnsi="仿宋" w:cs="仿宋"/>
                <w:color w:val="000000"/>
                <w:sz w:val="24"/>
                <w:szCs w:val="24"/>
              </w:rPr>
              <w:t>~60</w:t>
            </w:r>
            <w:r w:rsidR="009D3C19">
              <w:rPr>
                <w:rFonts w:ascii="仿宋" w:eastAsia="仿宋" w:hAnsi="仿宋" w:cs="仿宋"/>
                <w:color w:val="000000"/>
                <w:sz w:val="24"/>
                <w:szCs w:val="24"/>
              </w:rPr>
              <w:t>℃</w:t>
            </w:r>
          </w:p>
        </w:tc>
        <w:tc>
          <w:tcPr>
            <w:tcW w:w="1136" w:type="dxa"/>
            <w:vAlign w:val="center"/>
          </w:tcPr>
          <w:p w:rsidR="004D1AB6" w:rsidRDefault="004D1AB6">
            <w:pPr>
              <w:spacing w:line="240" w:lineRule="exact"/>
              <w:ind w:left="-122" w:rightChars="-51" w:right="-107"/>
              <w:jc w:val="center"/>
              <w:rPr>
                <w:rFonts w:ascii="仿宋" w:eastAsia="仿宋" w:hAnsi="仿宋" w:cs="仿宋"/>
                <w:color w:val="000000"/>
                <w:sz w:val="24"/>
                <w:szCs w:val="24"/>
              </w:rPr>
            </w:pPr>
          </w:p>
        </w:tc>
      </w:tr>
      <w:tr w:rsidR="004D1AB6">
        <w:trPr>
          <w:cantSplit/>
          <w:trHeight w:val="482"/>
        </w:trPr>
        <w:tc>
          <w:tcPr>
            <w:tcW w:w="851" w:type="dxa"/>
            <w:vMerge/>
            <w:vAlign w:val="center"/>
          </w:tcPr>
          <w:p w:rsidR="004D1AB6" w:rsidRDefault="004D1AB6">
            <w:pPr>
              <w:spacing w:line="240" w:lineRule="exact"/>
              <w:ind w:leftChars="-51" w:left="-106" w:rightChars="-51" w:right="-107" w:hanging="1"/>
              <w:jc w:val="center"/>
              <w:rPr>
                <w:rFonts w:ascii="仿宋" w:eastAsia="仿宋" w:hAnsi="仿宋" w:cs="仿宋"/>
                <w:color w:val="000000"/>
                <w:sz w:val="24"/>
                <w:szCs w:val="24"/>
              </w:rPr>
            </w:pPr>
          </w:p>
        </w:tc>
        <w:tc>
          <w:tcPr>
            <w:tcW w:w="2347" w:type="dxa"/>
            <w:vMerge/>
            <w:vAlign w:val="center"/>
          </w:tcPr>
          <w:p w:rsidR="004D1AB6" w:rsidRDefault="004D1AB6">
            <w:pPr>
              <w:spacing w:line="240" w:lineRule="exact"/>
              <w:ind w:left="-122" w:firstLineChars="122" w:firstLine="293"/>
              <w:rPr>
                <w:rFonts w:ascii="仿宋" w:eastAsia="仿宋" w:hAnsi="仿宋" w:cs="仿宋"/>
                <w:color w:val="000000"/>
                <w:sz w:val="24"/>
                <w:szCs w:val="24"/>
              </w:rPr>
            </w:pPr>
          </w:p>
        </w:tc>
        <w:tc>
          <w:tcPr>
            <w:tcW w:w="1964" w:type="dxa"/>
            <w:vAlign w:val="center"/>
          </w:tcPr>
          <w:p w:rsidR="004D1AB6" w:rsidRDefault="00C05577">
            <w:pPr>
              <w:spacing w:line="240" w:lineRule="exact"/>
              <w:ind w:left="-122" w:firstLineChars="6" w:firstLine="14"/>
              <w:jc w:val="center"/>
              <w:rPr>
                <w:rFonts w:ascii="仿宋" w:eastAsia="仿宋" w:hAnsi="仿宋" w:cs="仿宋" w:hint="eastAsia"/>
                <w:color w:val="000000"/>
                <w:sz w:val="24"/>
                <w:szCs w:val="24"/>
              </w:rPr>
            </w:pPr>
            <w:r>
              <w:rPr>
                <w:rFonts w:ascii="仿宋" w:eastAsia="仿宋" w:hAnsi="仿宋" w:cs="仿宋" w:hint="eastAsia"/>
                <w:color w:val="000000"/>
                <w:sz w:val="24"/>
                <w:szCs w:val="24"/>
              </w:rPr>
              <w:t>工件</w:t>
            </w:r>
            <w:r>
              <w:rPr>
                <w:rFonts w:ascii="仿宋" w:eastAsia="仿宋" w:hAnsi="仿宋" w:cs="仿宋"/>
                <w:color w:val="000000"/>
                <w:sz w:val="24"/>
                <w:szCs w:val="24"/>
              </w:rPr>
              <w:t>温度</w:t>
            </w:r>
          </w:p>
        </w:tc>
        <w:tc>
          <w:tcPr>
            <w:tcW w:w="2222" w:type="dxa"/>
            <w:vAlign w:val="center"/>
          </w:tcPr>
          <w:p w:rsidR="004D1AB6" w:rsidRDefault="009D3C19">
            <w:pPr>
              <w:spacing w:line="240" w:lineRule="exact"/>
              <w:ind w:left="-122"/>
              <w:jc w:val="center"/>
              <w:rPr>
                <w:rFonts w:ascii="仿宋" w:eastAsia="仿宋" w:hAnsi="仿宋" w:cs="仿宋" w:hint="eastAsia"/>
                <w:color w:val="000000"/>
                <w:sz w:val="24"/>
                <w:szCs w:val="24"/>
              </w:rPr>
            </w:pPr>
            <w:r>
              <w:rPr>
                <w:rFonts w:ascii="仿宋" w:eastAsia="仿宋" w:hAnsi="仿宋" w:cs="仿宋" w:hint="eastAsia"/>
                <w:color w:val="000000"/>
                <w:sz w:val="24"/>
                <w:szCs w:val="24"/>
              </w:rPr>
              <w:t>≤300℃</w:t>
            </w:r>
          </w:p>
        </w:tc>
        <w:tc>
          <w:tcPr>
            <w:tcW w:w="1136" w:type="dxa"/>
            <w:vAlign w:val="center"/>
          </w:tcPr>
          <w:p w:rsidR="004D1AB6" w:rsidRDefault="004D1AB6">
            <w:pPr>
              <w:spacing w:line="240" w:lineRule="exact"/>
              <w:ind w:left="-122" w:rightChars="-51" w:right="-107"/>
              <w:jc w:val="center"/>
              <w:rPr>
                <w:rFonts w:ascii="仿宋" w:eastAsia="仿宋" w:hAnsi="仿宋" w:cs="仿宋"/>
                <w:color w:val="000000"/>
                <w:sz w:val="24"/>
                <w:szCs w:val="24"/>
              </w:rPr>
            </w:pPr>
          </w:p>
        </w:tc>
      </w:tr>
      <w:tr w:rsidR="004D1AB6">
        <w:trPr>
          <w:trHeight w:val="482"/>
        </w:trPr>
        <w:tc>
          <w:tcPr>
            <w:tcW w:w="851" w:type="dxa"/>
            <w:vAlign w:val="center"/>
          </w:tcPr>
          <w:p w:rsidR="004D1AB6" w:rsidRDefault="00A7731F">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4311" w:type="dxa"/>
            <w:gridSpan w:val="2"/>
            <w:vAlign w:val="center"/>
          </w:tcPr>
          <w:p w:rsidR="004D1AB6" w:rsidRDefault="009D3C19">
            <w:pPr>
              <w:spacing w:line="240" w:lineRule="exact"/>
              <w:ind w:left="-122" w:firstLineChars="58" w:firstLine="139"/>
              <w:rPr>
                <w:rFonts w:ascii="仿宋" w:eastAsia="仿宋" w:hAnsi="仿宋" w:cs="仿宋" w:hint="eastAsia"/>
                <w:color w:val="000000"/>
                <w:sz w:val="24"/>
                <w:szCs w:val="24"/>
              </w:rPr>
            </w:pPr>
            <w:r>
              <w:rPr>
                <w:rFonts w:ascii="仿宋" w:eastAsia="仿宋" w:hAnsi="仿宋" w:cs="仿宋" w:hint="eastAsia"/>
                <w:color w:val="000000"/>
                <w:sz w:val="24"/>
                <w:szCs w:val="24"/>
              </w:rPr>
              <w:t>故障</w:t>
            </w:r>
            <w:r>
              <w:rPr>
                <w:rFonts w:ascii="仿宋" w:eastAsia="仿宋" w:hAnsi="仿宋" w:cs="仿宋"/>
                <w:color w:val="000000"/>
                <w:sz w:val="24"/>
                <w:szCs w:val="24"/>
              </w:rPr>
              <w:t>率</w:t>
            </w:r>
          </w:p>
        </w:tc>
        <w:tc>
          <w:tcPr>
            <w:tcW w:w="2222" w:type="dxa"/>
            <w:vAlign w:val="center"/>
          </w:tcPr>
          <w:p w:rsidR="004D1AB6" w:rsidRDefault="009D3C19" w:rsidP="009D3C19">
            <w:pPr>
              <w:spacing w:line="240" w:lineRule="exact"/>
              <w:ind w:left="-122"/>
              <w:jc w:val="center"/>
              <w:rPr>
                <w:rFonts w:ascii="仿宋" w:eastAsia="仿宋" w:hAnsi="仿宋" w:cs="仿宋"/>
                <w:color w:val="000000"/>
                <w:sz w:val="24"/>
                <w:szCs w:val="24"/>
              </w:rPr>
            </w:pPr>
            <w:r>
              <w:rPr>
                <w:rFonts w:ascii="仿宋" w:eastAsia="仿宋" w:hAnsi="仿宋" w:cs="仿宋" w:hint="eastAsia"/>
                <w:color w:val="000000"/>
                <w:sz w:val="24"/>
                <w:szCs w:val="24"/>
              </w:rPr>
              <w:t>≤</w:t>
            </w:r>
            <w:r>
              <w:rPr>
                <w:rFonts w:ascii="仿宋" w:eastAsia="仿宋" w:hAnsi="仿宋" w:cs="仿宋"/>
                <w:color w:val="000000"/>
                <w:sz w:val="24"/>
                <w:szCs w:val="24"/>
              </w:rPr>
              <w:t>0.1%</w:t>
            </w:r>
          </w:p>
        </w:tc>
        <w:tc>
          <w:tcPr>
            <w:tcW w:w="1136" w:type="dxa"/>
            <w:vAlign w:val="center"/>
          </w:tcPr>
          <w:p w:rsidR="004D1AB6" w:rsidRDefault="004D1AB6">
            <w:pPr>
              <w:spacing w:line="240" w:lineRule="exact"/>
              <w:ind w:left="-122" w:rightChars="-51" w:right="-107"/>
              <w:jc w:val="center"/>
              <w:rPr>
                <w:rFonts w:ascii="仿宋" w:eastAsia="仿宋" w:hAnsi="仿宋" w:cs="仿宋"/>
                <w:color w:val="000000"/>
                <w:sz w:val="24"/>
                <w:szCs w:val="24"/>
              </w:rPr>
            </w:pPr>
          </w:p>
        </w:tc>
      </w:tr>
      <w:tr w:rsidR="004D1AB6">
        <w:trPr>
          <w:cantSplit/>
          <w:trHeight w:val="482"/>
        </w:trPr>
        <w:tc>
          <w:tcPr>
            <w:tcW w:w="851" w:type="dxa"/>
            <w:vAlign w:val="center"/>
          </w:tcPr>
          <w:p w:rsidR="004D1AB6" w:rsidRDefault="00A657A4">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color w:val="000000"/>
                <w:sz w:val="24"/>
                <w:szCs w:val="24"/>
              </w:rPr>
              <w:t>5</w:t>
            </w:r>
          </w:p>
        </w:tc>
        <w:tc>
          <w:tcPr>
            <w:tcW w:w="4311" w:type="dxa"/>
            <w:gridSpan w:val="2"/>
            <w:vAlign w:val="center"/>
          </w:tcPr>
          <w:p w:rsidR="004D1AB6" w:rsidRDefault="00BE3069">
            <w:pPr>
              <w:spacing w:line="240" w:lineRule="exact"/>
              <w:ind w:left="-122" w:firstLineChars="58" w:firstLine="139"/>
              <w:rPr>
                <w:rFonts w:ascii="仿宋" w:eastAsia="仿宋" w:hAnsi="仿宋" w:cs="仿宋" w:hint="eastAsia"/>
                <w:color w:val="000000"/>
                <w:sz w:val="24"/>
                <w:szCs w:val="24"/>
              </w:rPr>
            </w:pPr>
            <w:r>
              <w:rPr>
                <w:rFonts w:ascii="仿宋" w:eastAsia="仿宋" w:hAnsi="仿宋" w:cs="仿宋" w:hint="eastAsia"/>
                <w:color w:val="000000"/>
                <w:sz w:val="24"/>
                <w:szCs w:val="24"/>
              </w:rPr>
              <w:t>可抓取工件</w:t>
            </w:r>
            <w:r>
              <w:rPr>
                <w:rFonts w:ascii="仿宋" w:eastAsia="仿宋" w:hAnsi="仿宋" w:cs="仿宋"/>
                <w:color w:val="000000"/>
                <w:sz w:val="24"/>
                <w:szCs w:val="24"/>
              </w:rPr>
              <w:t>数量</w:t>
            </w:r>
          </w:p>
        </w:tc>
        <w:tc>
          <w:tcPr>
            <w:tcW w:w="2222" w:type="dxa"/>
            <w:vAlign w:val="center"/>
          </w:tcPr>
          <w:p w:rsidR="004D1AB6" w:rsidRDefault="00BE3069">
            <w:pPr>
              <w:spacing w:line="240" w:lineRule="exact"/>
              <w:ind w:left="-122"/>
              <w:jc w:val="center"/>
              <w:rPr>
                <w:rFonts w:ascii="仿宋" w:eastAsia="仿宋" w:hAnsi="仿宋" w:cs="仿宋" w:hint="eastAsia"/>
                <w:color w:val="000000"/>
                <w:sz w:val="24"/>
                <w:szCs w:val="24"/>
              </w:rPr>
            </w:pPr>
            <w:r>
              <w:rPr>
                <w:rFonts w:ascii="仿宋" w:eastAsia="仿宋" w:hAnsi="仿宋" w:cs="仿宋" w:hint="eastAsia"/>
                <w:color w:val="000000"/>
                <w:sz w:val="24"/>
                <w:szCs w:val="24"/>
              </w:rPr>
              <w:t>1</w:t>
            </w:r>
            <w:r>
              <w:rPr>
                <w:rFonts w:ascii="仿宋" w:eastAsia="仿宋" w:hAnsi="仿宋" w:cs="仿宋"/>
                <w:color w:val="000000"/>
                <w:sz w:val="24"/>
                <w:szCs w:val="24"/>
              </w:rPr>
              <w:t>~16</w:t>
            </w:r>
            <w:r>
              <w:rPr>
                <w:rFonts w:ascii="仿宋" w:eastAsia="仿宋" w:hAnsi="仿宋" w:cs="仿宋" w:hint="eastAsia"/>
                <w:color w:val="000000"/>
                <w:sz w:val="24"/>
                <w:szCs w:val="24"/>
              </w:rPr>
              <w:t>个</w:t>
            </w:r>
          </w:p>
        </w:tc>
        <w:tc>
          <w:tcPr>
            <w:tcW w:w="1136" w:type="dxa"/>
            <w:vAlign w:val="center"/>
          </w:tcPr>
          <w:p w:rsidR="004D1AB6" w:rsidRDefault="004D1AB6">
            <w:pPr>
              <w:spacing w:line="240" w:lineRule="exact"/>
              <w:ind w:left="-122" w:rightChars="-51" w:right="-107"/>
              <w:jc w:val="center"/>
              <w:rPr>
                <w:rFonts w:ascii="仿宋" w:eastAsia="仿宋" w:hAnsi="仿宋" w:cs="仿宋"/>
                <w:color w:val="000000"/>
                <w:sz w:val="24"/>
                <w:szCs w:val="24"/>
              </w:rPr>
            </w:pPr>
          </w:p>
        </w:tc>
      </w:tr>
      <w:tr w:rsidR="004D1AB6">
        <w:trPr>
          <w:cantSplit/>
          <w:trHeight w:val="482"/>
        </w:trPr>
        <w:tc>
          <w:tcPr>
            <w:tcW w:w="851" w:type="dxa"/>
            <w:vAlign w:val="center"/>
          </w:tcPr>
          <w:p w:rsidR="004D1AB6" w:rsidRDefault="00A657A4">
            <w:pPr>
              <w:spacing w:line="240" w:lineRule="exact"/>
              <w:ind w:leftChars="-51" w:left="-106" w:rightChars="-51" w:right="-107" w:hanging="1"/>
              <w:jc w:val="center"/>
              <w:rPr>
                <w:rFonts w:ascii="仿宋" w:eastAsia="仿宋" w:hAnsi="仿宋" w:cs="仿宋"/>
                <w:color w:val="000000"/>
                <w:sz w:val="24"/>
                <w:szCs w:val="24"/>
              </w:rPr>
            </w:pPr>
            <w:r>
              <w:rPr>
                <w:rFonts w:ascii="仿宋" w:eastAsia="仿宋" w:hAnsi="仿宋" w:cs="仿宋"/>
                <w:color w:val="000000"/>
                <w:sz w:val="24"/>
                <w:szCs w:val="24"/>
              </w:rPr>
              <w:t>6</w:t>
            </w:r>
          </w:p>
        </w:tc>
        <w:tc>
          <w:tcPr>
            <w:tcW w:w="4311" w:type="dxa"/>
            <w:gridSpan w:val="2"/>
            <w:vAlign w:val="center"/>
          </w:tcPr>
          <w:p w:rsidR="004D1AB6" w:rsidRDefault="00BE3069">
            <w:pPr>
              <w:spacing w:line="240" w:lineRule="exact"/>
              <w:ind w:left="-122" w:firstLineChars="58" w:firstLine="139"/>
              <w:rPr>
                <w:rFonts w:ascii="仿宋" w:eastAsia="仿宋" w:hAnsi="仿宋" w:cs="仿宋" w:hint="eastAsia"/>
                <w:color w:val="000000"/>
                <w:sz w:val="24"/>
                <w:szCs w:val="24"/>
              </w:rPr>
            </w:pPr>
            <w:r>
              <w:rPr>
                <w:rFonts w:ascii="仿宋" w:eastAsia="仿宋" w:hAnsi="仿宋" w:cs="仿宋" w:hint="eastAsia"/>
                <w:color w:val="000000"/>
                <w:sz w:val="24"/>
                <w:szCs w:val="24"/>
              </w:rPr>
              <w:t>视觉</w:t>
            </w:r>
            <w:r>
              <w:rPr>
                <w:rFonts w:ascii="仿宋" w:eastAsia="仿宋" w:hAnsi="仿宋" w:cs="仿宋"/>
                <w:color w:val="000000"/>
                <w:sz w:val="24"/>
                <w:szCs w:val="24"/>
              </w:rPr>
              <w:t>摄像机</w:t>
            </w:r>
          </w:p>
        </w:tc>
        <w:tc>
          <w:tcPr>
            <w:tcW w:w="2222" w:type="dxa"/>
            <w:vAlign w:val="center"/>
          </w:tcPr>
          <w:p w:rsidR="004D1AB6" w:rsidRDefault="00A7731F" w:rsidP="00BE3069">
            <w:pPr>
              <w:spacing w:line="240" w:lineRule="exact"/>
              <w:ind w:left="-122"/>
              <w:jc w:val="center"/>
              <w:rPr>
                <w:rFonts w:ascii="仿宋" w:eastAsia="仿宋" w:hAnsi="仿宋" w:cs="仿宋" w:hint="eastAsia"/>
                <w:bCs/>
                <w:color w:val="000000"/>
                <w:sz w:val="24"/>
                <w:szCs w:val="24"/>
              </w:rPr>
            </w:pPr>
            <w:r>
              <w:rPr>
                <w:rFonts w:ascii="仿宋" w:eastAsia="仿宋" w:hAnsi="仿宋" w:cs="仿宋" w:hint="eastAsia"/>
                <w:color w:val="000000"/>
                <w:sz w:val="24"/>
                <w:szCs w:val="24"/>
              </w:rPr>
              <w:t>≥</w:t>
            </w:r>
            <w:r w:rsidR="00BE3069">
              <w:rPr>
                <w:rFonts w:ascii="仿宋" w:eastAsia="仿宋" w:hAnsi="仿宋" w:cs="仿宋"/>
                <w:bCs/>
                <w:color w:val="000000"/>
                <w:sz w:val="24"/>
                <w:szCs w:val="24"/>
              </w:rPr>
              <w:t>1</w:t>
            </w:r>
            <w:r w:rsidR="00BE3069">
              <w:rPr>
                <w:rFonts w:ascii="仿宋" w:eastAsia="仿宋" w:hAnsi="仿宋" w:cs="仿宋" w:hint="eastAsia"/>
                <w:bCs/>
                <w:color w:val="000000"/>
                <w:sz w:val="24"/>
                <w:szCs w:val="24"/>
              </w:rPr>
              <w:t>个</w:t>
            </w:r>
          </w:p>
        </w:tc>
        <w:tc>
          <w:tcPr>
            <w:tcW w:w="1136" w:type="dxa"/>
            <w:vAlign w:val="center"/>
          </w:tcPr>
          <w:p w:rsidR="004D1AB6" w:rsidRDefault="004D1AB6">
            <w:pPr>
              <w:spacing w:line="240" w:lineRule="exact"/>
              <w:ind w:rightChars="-51" w:right="-107"/>
              <w:rPr>
                <w:rFonts w:ascii="仿宋" w:eastAsia="仿宋" w:hAnsi="仿宋" w:cs="仿宋"/>
                <w:strike/>
                <w:color w:val="000000"/>
                <w:sz w:val="24"/>
                <w:szCs w:val="24"/>
              </w:rPr>
            </w:pPr>
          </w:p>
        </w:tc>
      </w:tr>
    </w:tbl>
    <w:p w:rsidR="00A657A4" w:rsidRDefault="00A657A4" w:rsidP="00A657A4">
      <w:pPr>
        <w:spacing w:line="336" w:lineRule="auto"/>
        <w:ind w:rightChars="-70" w:right="-147"/>
        <w:contextualSpacing/>
        <w:rPr>
          <w:rFonts w:ascii="仿宋" w:eastAsia="仿宋" w:hAnsi="仿宋" w:cs="仿宋" w:hint="eastAsia"/>
          <w:color w:val="000000"/>
          <w:sz w:val="24"/>
          <w:szCs w:val="24"/>
        </w:rPr>
      </w:pPr>
    </w:p>
    <w:p w:rsidR="00450FF1" w:rsidRPr="00450FF1" w:rsidRDefault="00450FF1" w:rsidP="00450FF1">
      <w:pPr>
        <w:spacing w:line="336" w:lineRule="auto"/>
        <w:ind w:rightChars="-70" w:right="-147" w:firstLineChars="200" w:firstLine="480"/>
        <w:contextualSpacing/>
        <w:rPr>
          <w:rFonts w:ascii="仿宋" w:eastAsia="仿宋" w:hAnsi="仿宋" w:cs="仿宋"/>
          <w:color w:val="000000"/>
          <w:sz w:val="24"/>
          <w:szCs w:val="24"/>
        </w:rPr>
      </w:pPr>
      <w:r w:rsidRPr="00450FF1">
        <w:rPr>
          <w:rFonts w:ascii="仿宋" w:eastAsia="仿宋" w:hAnsi="仿宋" w:cs="仿宋" w:hint="eastAsia"/>
          <w:color w:val="000000"/>
          <w:sz w:val="24"/>
          <w:szCs w:val="24"/>
        </w:rPr>
        <w:t>运行方式上可分为四种方式：①全自动运行模式。②自动上料→手动下料模式。③手动上料→自动下料模式。④手动单机运行模式。</w:t>
      </w:r>
    </w:p>
    <w:p w:rsidR="004D1AB6" w:rsidRDefault="00A7731F">
      <w:pPr>
        <w:spacing w:beforeLines="50" w:before="120" w:line="360" w:lineRule="auto"/>
        <w:ind w:firstLineChars="100" w:firstLine="241"/>
        <w:rPr>
          <w:rFonts w:ascii="仿宋" w:eastAsia="仿宋" w:hAnsi="仿宋" w:cs="仿宋"/>
          <w:b/>
          <w:color w:val="000000"/>
          <w:sz w:val="24"/>
          <w:szCs w:val="24"/>
        </w:rPr>
      </w:pPr>
      <w:r>
        <w:rPr>
          <w:rFonts w:ascii="仿宋" w:eastAsia="仿宋" w:hAnsi="仿宋" w:cs="仿宋" w:hint="eastAsia"/>
          <w:b/>
          <w:color w:val="000000"/>
          <w:sz w:val="24"/>
          <w:szCs w:val="24"/>
        </w:rPr>
        <w:t>3.2、</w:t>
      </w:r>
      <w:r w:rsidR="00540BD5">
        <w:rPr>
          <w:rFonts w:ascii="仿宋" w:eastAsia="仿宋" w:hAnsi="仿宋" w:cs="仿宋" w:hint="eastAsia"/>
          <w:b/>
          <w:color w:val="000000"/>
          <w:sz w:val="24"/>
          <w:szCs w:val="24"/>
        </w:rPr>
        <w:t>机械手</w:t>
      </w:r>
      <w:r>
        <w:rPr>
          <w:rFonts w:ascii="仿宋" w:eastAsia="仿宋" w:hAnsi="仿宋" w:cs="仿宋" w:hint="eastAsia"/>
          <w:b/>
          <w:color w:val="000000"/>
          <w:sz w:val="24"/>
          <w:szCs w:val="24"/>
        </w:rPr>
        <w:t xml:space="preserve"> </w:t>
      </w:r>
    </w:p>
    <w:p w:rsidR="004D1AB6"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机械手设计需合理可靠，抓取工件需平稳稳定，避免</w:t>
      </w:r>
      <w:proofErr w:type="gramStart"/>
      <w:r w:rsidRPr="00540BD5">
        <w:rPr>
          <w:rFonts w:ascii="仿宋" w:eastAsia="仿宋" w:hAnsi="仿宋" w:cs="仿宋" w:hint="eastAsia"/>
          <w:bCs/>
          <w:color w:val="000000"/>
          <w:sz w:val="24"/>
          <w:szCs w:val="24"/>
        </w:rPr>
        <w:t>抖动卡滞</w:t>
      </w:r>
      <w:proofErr w:type="gramEnd"/>
      <w:r w:rsidR="00A7731F">
        <w:rPr>
          <w:rFonts w:ascii="仿宋" w:eastAsia="仿宋" w:hAnsi="仿宋" w:cs="仿宋" w:hint="eastAsia"/>
          <w:bCs/>
          <w:color w:val="000000"/>
          <w:sz w:val="24"/>
          <w:szCs w:val="24"/>
        </w:rPr>
        <w:t>。</w:t>
      </w:r>
    </w:p>
    <w:p w:rsidR="004D1AB6"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机械手需配备工业相机，相机具有摄像和拍照功能，可通过图形算法处理将结果反馈给控制系统，辅助桁架机械手进行精确定位、稳定安全的转运，具</w:t>
      </w:r>
      <w:r w:rsidRPr="00540BD5">
        <w:rPr>
          <w:rFonts w:ascii="仿宋" w:eastAsia="仿宋" w:hAnsi="仿宋" w:cs="仿宋" w:hint="eastAsia"/>
          <w:bCs/>
          <w:color w:val="000000"/>
          <w:sz w:val="24"/>
          <w:szCs w:val="24"/>
        </w:rPr>
        <w:lastRenderedPageBreak/>
        <w:t>有自动定位、避障、急停、报警等功能</w:t>
      </w:r>
      <w:r w:rsidR="00A7731F">
        <w:rPr>
          <w:rFonts w:ascii="仿宋" w:eastAsia="仿宋" w:hAnsi="仿宋" w:cs="仿宋" w:hint="eastAsia"/>
          <w:bCs/>
          <w:color w:val="000000"/>
          <w:sz w:val="24"/>
          <w:szCs w:val="24"/>
        </w:rPr>
        <w:t>。</w:t>
      </w:r>
    </w:p>
    <w:p w:rsidR="00540BD5" w:rsidRPr="00540BD5"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机械手工业相机，具备图像识别功能，可识别产品编号或二维码</w:t>
      </w:r>
      <w:r>
        <w:rPr>
          <w:rFonts w:ascii="仿宋" w:eastAsia="仿宋" w:hAnsi="仿宋" w:cs="仿宋" w:hint="eastAsia"/>
          <w:bCs/>
          <w:color w:val="000000"/>
          <w:sz w:val="24"/>
          <w:szCs w:val="24"/>
        </w:rPr>
        <w:t>。</w:t>
      </w:r>
    </w:p>
    <w:p w:rsidR="00540BD5"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需考虑精加工工件防护设计，避免机械手抓取对工件造成磕碰或划伤</w:t>
      </w:r>
      <w:r>
        <w:rPr>
          <w:rFonts w:ascii="仿宋" w:eastAsia="仿宋" w:hAnsi="仿宋" w:cs="仿宋" w:hint="eastAsia"/>
          <w:bCs/>
          <w:color w:val="000000"/>
          <w:sz w:val="24"/>
          <w:szCs w:val="24"/>
        </w:rPr>
        <w:t>。</w:t>
      </w:r>
    </w:p>
    <w:p w:rsidR="004D1AB6" w:rsidRDefault="00A7731F">
      <w:pPr>
        <w:spacing w:line="360" w:lineRule="auto"/>
        <w:ind w:firstLineChars="100" w:firstLine="241"/>
        <w:rPr>
          <w:rFonts w:ascii="仿宋" w:eastAsia="仿宋" w:hAnsi="仿宋" w:cs="仿宋" w:hint="eastAsia"/>
          <w:b/>
          <w:color w:val="000000"/>
          <w:sz w:val="24"/>
          <w:szCs w:val="24"/>
        </w:rPr>
      </w:pPr>
      <w:r>
        <w:rPr>
          <w:rFonts w:ascii="仿宋" w:eastAsia="仿宋" w:hAnsi="仿宋" w:cs="仿宋" w:hint="eastAsia"/>
          <w:b/>
          <w:color w:val="000000"/>
          <w:sz w:val="24"/>
          <w:szCs w:val="24"/>
        </w:rPr>
        <w:t>3.3、</w:t>
      </w:r>
      <w:r w:rsidR="00540BD5">
        <w:rPr>
          <w:rFonts w:ascii="仿宋" w:eastAsia="仿宋" w:hAnsi="仿宋" w:cs="仿宋" w:hint="eastAsia"/>
          <w:b/>
          <w:color w:val="000000"/>
          <w:sz w:val="24"/>
          <w:szCs w:val="24"/>
        </w:rPr>
        <w:t>安全防护</w:t>
      </w:r>
      <w:r w:rsidR="00540BD5">
        <w:rPr>
          <w:rFonts w:ascii="仿宋" w:eastAsia="仿宋" w:hAnsi="仿宋" w:cs="仿宋"/>
          <w:b/>
          <w:color w:val="000000"/>
          <w:sz w:val="24"/>
          <w:szCs w:val="24"/>
        </w:rPr>
        <w:t>围栏</w:t>
      </w:r>
    </w:p>
    <w:p w:rsidR="004D1AB6"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设备制造符合标准GB/T42627-2023</w:t>
      </w:r>
      <w:r w:rsidR="00A7731F">
        <w:rPr>
          <w:rFonts w:ascii="仿宋" w:eastAsia="仿宋" w:hAnsi="仿宋" w:cs="仿宋" w:hint="eastAsia"/>
          <w:bCs/>
          <w:color w:val="000000"/>
          <w:sz w:val="24"/>
          <w:szCs w:val="24"/>
        </w:rPr>
        <w:t>。</w:t>
      </w:r>
    </w:p>
    <w:p w:rsidR="004D1AB6"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具备围栏、联锁装置、安全门等，具备技术安全防护能力</w:t>
      </w:r>
      <w:r w:rsidR="00A7731F">
        <w:rPr>
          <w:rFonts w:ascii="仿宋" w:eastAsia="仿宋" w:hAnsi="仿宋" w:cs="仿宋" w:hint="eastAsia"/>
          <w:bCs/>
          <w:color w:val="000000"/>
          <w:sz w:val="24"/>
          <w:szCs w:val="24"/>
        </w:rPr>
        <w:t>。</w:t>
      </w:r>
    </w:p>
    <w:p w:rsidR="00540BD5" w:rsidRPr="00540BD5"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围栏AGV通道门需和AGV做好安全联动</w:t>
      </w:r>
      <w:r w:rsidRPr="00540BD5">
        <w:rPr>
          <w:rFonts w:ascii="仿宋" w:eastAsia="仿宋" w:hAnsi="仿宋" w:cs="仿宋" w:hint="eastAsia"/>
          <w:bCs/>
          <w:color w:val="000000"/>
          <w:sz w:val="24"/>
          <w:szCs w:val="24"/>
        </w:rPr>
        <w:t>。</w:t>
      </w:r>
    </w:p>
    <w:p w:rsidR="00540BD5" w:rsidRPr="00540BD5" w:rsidRDefault="00540BD5">
      <w:pPr>
        <w:numPr>
          <w:ilvl w:val="0"/>
          <w:numId w:val="5"/>
        </w:numPr>
        <w:spacing w:line="360" w:lineRule="auto"/>
        <w:ind w:leftChars="335" w:left="1083" w:hanging="380"/>
        <w:rPr>
          <w:rFonts w:ascii="仿宋" w:eastAsia="仿宋" w:hAnsi="仿宋" w:cs="仿宋"/>
          <w:bCs/>
          <w:color w:val="000000"/>
          <w:sz w:val="24"/>
          <w:szCs w:val="24"/>
        </w:rPr>
      </w:pPr>
      <w:r w:rsidRPr="00540BD5">
        <w:rPr>
          <w:rFonts w:ascii="仿宋" w:eastAsia="仿宋" w:hAnsi="仿宋" w:cs="仿宋" w:hint="eastAsia"/>
          <w:bCs/>
          <w:color w:val="000000"/>
          <w:sz w:val="24"/>
          <w:szCs w:val="24"/>
        </w:rPr>
        <w:t>围栏呈三面包围，长宽</w:t>
      </w:r>
      <w:proofErr w:type="gramStart"/>
      <w:r w:rsidRPr="00540BD5">
        <w:rPr>
          <w:rFonts w:ascii="仿宋" w:eastAsia="仿宋" w:hAnsi="仿宋" w:cs="仿宋" w:hint="eastAsia"/>
          <w:bCs/>
          <w:color w:val="000000"/>
          <w:sz w:val="24"/>
          <w:szCs w:val="24"/>
        </w:rPr>
        <w:t>高至少</w:t>
      </w:r>
      <w:proofErr w:type="gramEnd"/>
      <w:r w:rsidRPr="00540BD5">
        <w:rPr>
          <w:rFonts w:ascii="仿宋" w:eastAsia="仿宋" w:hAnsi="仿宋" w:cs="仿宋" w:hint="eastAsia"/>
          <w:bCs/>
          <w:color w:val="000000"/>
          <w:sz w:val="24"/>
          <w:szCs w:val="24"/>
        </w:rPr>
        <w:t>满足46</w:t>
      </w:r>
      <w:r w:rsidRPr="00540BD5">
        <w:rPr>
          <w:rFonts w:ascii="仿宋" w:eastAsia="仿宋" w:hAnsi="仿宋" w:cs="仿宋"/>
          <w:bCs/>
          <w:color w:val="000000"/>
          <w:sz w:val="24"/>
          <w:szCs w:val="24"/>
        </w:rPr>
        <w:t>×</w:t>
      </w:r>
      <w:r w:rsidRPr="00540BD5">
        <w:rPr>
          <w:rFonts w:ascii="仿宋" w:eastAsia="仿宋" w:hAnsi="仿宋" w:cs="仿宋" w:hint="eastAsia"/>
          <w:bCs/>
          <w:color w:val="000000"/>
          <w:sz w:val="24"/>
          <w:szCs w:val="24"/>
        </w:rPr>
        <w:t>9</w:t>
      </w:r>
      <w:r w:rsidRPr="00540BD5">
        <w:rPr>
          <w:rFonts w:ascii="仿宋" w:eastAsia="仿宋" w:hAnsi="仿宋" w:cs="仿宋"/>
          <w:bCs/>
          <w:color w:val="000000"/>
          <w:sz w:val="24"/>
          <w:szCs w:val="24"/>
        </w:rPr>
        <w:t>×</w:t>
      </w:r>
      <w:r w:rsidRPr="00540BD5">
        <w:rPr>
          <w:rFonts w:ascii="仿宋" w:eastAsia="仿宋" w:hAnsi="仿宋" w:cs="仿宋" w:hint="eastAsia"/>
          <w:bCs/>
          <w:color w:val="000000"/>
          <w:sz w:val="24"/>
          <w:szCs w:val="24"/>
        </w:rPr>
        <w:t>2m</w:t>
      </w:r>
      <w:r w:rsidRPr="00540BD5">
        <w:rPr>
          <w:rFonts w:ascii="仿宋" w:eastAsia="仿宋" w:hAnsi="仿宋" w:cs="仿宋" w:hint="eastAsia"/>
          <w:bCs/>
          <w:color w:val="000000"/>
          <w:sz w:val="24"/>
          <w:szCs w:val="24"/>
        </w:rPr>
        <w:t>。</w:t>
      </w:r>
    </w:p>
    <w:p w:rsidR="004D1AB6" w:rsidRDefault="00A7731F">
      <w:pPr>
        <w:spacing w:line="360" w:lineRule="auto"/>
        <w:ind w:firstLineChars="100" w:firstLine="241"/>
        <w:rPr>
          <w:rFonts w:ascii="仿宋" w:eastAsia="仿宋" w:hAnsi="仿宋" w:cs="仿宋"/>
          <w:b/>
          <w:color w:val="000000"/>
          <w:sz w:val="24"/>
          <w:szCs w:val="24"/>
        </w:rPr>
      </w:pPr>
      <w:r>
        <w:rPr>
          <w:rFonts w:ascii="仿宋" w:eastAsia="仿宋" w:hAnsi="仿宋" w:cs="仿宋" w:hint="eastAsia"/>
          <w:b/>
          <w:color w:val="000000"/>
          <w:sz w:val="24"/>
          <w:szCs w:val="24"/>
        </w:rPr>
        <w:t>3.10、主要部件要求（设备品牌要求：</w:t>
      </w:r>
      <w:r w:rsidR="00540BD5">
        <w:rPr>
          <w:rFonts w:ascii="仿宋" w:eastAsia="仿宋" w:hAnsi="仿宋" w:cs="仿宋" w:hint="eastAsia"/>
          <w:b/>
          <w:color w:val="000000"/>
          <w:sz w:val="24"/>
          <w:szCs w:val="24"/>
        </w:rPr>
        <w:t>国内外一线</w:t>
      </w:r>
      <w:r>
        <w:rPr>
          <w:rFonts w:ascii="仿宋" w:eastAsia="仿宋" w:hAnsi="仿宋" w:cs="仿宋" w:hint="eastAsia"/>
          <w:b/>
          <w:color w:val="000000"/>
          <w:sz w:val="24"/>
          <w:szCs w:val="24"/>
        </w:rPr>
        <w:t>品牌）</w:t>
      </w:r>
    </w:p>
    <w:tbl>
      <w:tblPr>
        <w:tblW w:w="7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2339"/>
      </w:tblGrid>
      <w:tr w:rsidR="004D1AB6">
        <w:trPr>
          <w:trHeight w:val="482"/>
          <w:tblHeader/>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序号</w:t>
            </w:r>
          </w:p>
        </w:tc>
        <w:tc>
          <w:tcPr>
            <w:tcW w:w="3969" w:type="dxa"/>
            <w:vAlign w:val="center"/>
          </w:tcPr>
          <w:p w:rsidR="004D1AB6" w:rsidRDefault="00A7731F">
            <w:pPr>
              <w:autoSpaceDE w:val="0"/>
              <w:autoSpaceDN w:val="0"/>
              <w:spacing w:line="240" w:lineRule="exact"/>
              <w:ind w:firstLineChars="600" w:firstLine="1440"/>
              <w:rPr>
                <w:rFonts w:ascii="仿宋" w:eastAsia="仿宋" w:hAnsi="仿宋" w:cs="仿宋"/>
                <w:color w:val="000000"/>
                <w:sz w:val="24"/>
                <w:szCs w:val="24"/>
              </w:rPr>
            </w:pPr>
            <w:r>
              <w:rPr>
                <w:rFonts w:ascii="仿宋" w:eastAsia="仿宋" w:hAnsi="仿宋" w:cs="仿宋" w:hint="eastAsia"/>
                <w:color w:val="000000"/>
                <w:sz w:val="24"/>
                <w:szCs w:val="24"/>
              </w:rPr>
              <w:t>名    称</w:t>
            </w:r>
          </w:p>
        </w:tc>
        <w:tc>
          <w:tcPr>
            <w:tcW w:w="2339"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品   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3969" w:type="dxa"/>
            <w:vAlign w:val="center"/>
          </w:tcPr>
          <w:p w:rsidR="004D1AB6" w:rsidRDefault="00540BD5">
            <w:pPr>
              <w:spacing w:line="2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桁架X</w:t>
            </w:r>
            <w:proofErr w:type="gramStart"/>
            <w:r>
              <w:rPr>
                <w:rFonts w:ascii="仿宋" w:eastAsia="仿宋" w:hAnsi="仿宋" w:cs="仿宋" w:hint="eastAsia"/>
                <w:color w:val="000000"/>
                <w:sz w:val="24"/>
                <w:szCs w:val="24"/>
              </w:rPr>
              <w:t>轴系统</w:t>
            </w:r>
            <w:proofErr w:type="gramEnd"/>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3969" w:type="dxa"/>
            <w:vAlign w:val="center"/>
          </w:tcPr>
          <w:p w:rsidR="004D1AB6" w:rsidRDefault="00540BD5" w:rsidP="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桁架</w:t>
            </w:r>
            <w:r>
              <w:rPr>
                <w:rFonts w:ascii="仿宋" w:eastAsia="仿宋" w:hAnsi="仿宋" w:cs="仿宋"/>
                <w:color w:val="000000"/>
                <w:sz w:val="24"/>
                <w:szCs w:val="24"/>
              </w:rPr>
              <w:t>Y</w:t>
            </w:r>
            <w:proofErr w:type="gramStart"/>
            <w:r>
              <w:rPr>
                <w:rFonts w:ascii="仿宋" w:eastAsia="仿宋" w:hAnsi="仿宋" w:cs="仿宋" w:hint="eastAsia"/>
                <w:color w:val="000000"/>
                <w:sz w:val="24"/>
                <w:szCs w:val="24"/>
              </w:rPr>
              <w:t>轴系统</w:t>
            </w:r>
            <w:proofErr w:type="gramEnd"/>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3969" w:type="dxa"/>
            <w:vAlign w:val="center"/>
          </w:tcPr>
          <w:p w:rsidR="004D1AB6" w:rsidRDefault="00540BD5" w:rsidP="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桁架</w:t>
            </w:r>
            <w:r>
              <w:rPr>
                <w:rFonts w:ascii="仿宋" w:eastAsia="仿宋" w:hAnsi="仿宋" w:cs="仿宋"/>
                <w:color w:val="000000"/>
                <w:sz w:val="24"/>
                <w:szCs w:val="24"/>
              </w:rPr>
              <w:t>Z</w:t>
            </w:r>
            <w:proofErr w:type="gramStart"/>
            <w:r>
              <w:rPr>
                <w:rFonts w:ascii="仿宋" w:eastAsia="仿宋" w:hAnsi="仿宋" w:cs="仿宋" w:hint="eastAsia"/>
                <w:color w:val="000000"/>
                <w:sz w:val="24"/>
                <w:szCs w:val="24"/>
              </w:rPr>
              <w:t>轴系统</w:t>
            </w:r>
            <w:proofErr w:type="gramEnd"/>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3969" w:type="dxa"/>
            <w:vAlign w:val="center"/>
          </w:tcPr>
          <w:p w:rsidR="004D1AB6" w:rsidRDefault="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机械手</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3969" w:type="dxa"/>
            <w:vAlign w:val="center"/>
          </w:tcPr>
          <w:p w:rsidR="004D1AB6" w:rsidRDefault="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视觉系统</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3969" w:type="dxa"/>
            <w:vAlign w:val="center"/>
          </w:tcPr>
          <w:p w:rsidR="004D1AB6" w:rsidRDefault="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润滑系统</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3969" w:type="dxa"/>
            <w:vAlign w:val="center"/>
          </w:tcPr>
          <w:p w:rsidR="004D1AB6" w:rsidRDefault="00540BD5">
            <w:pPr>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电控系统</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8</w:t>
            </w:r>
          </w:p>
        </w:tc>
        <w:tc>
          <w:tcPr>
            <w:tcW w:w="3969" w:type="dxa"/>
            <w:vAlign w:val="center"/>
          </w:tcPr>
          <w:p w:rsidR="004D1AB6" w:rsidRDefault="00540BD5">
            <w:pPr>
              <w:spacing w:line="2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安全</w:t>
            </w:r>
            <w:r>
              <w:rPr>
                <w:rFonts w:ascii="仿宋" w:eastAsia="仿宋" w:hAnsi="仿宋" w:cs="仿宋"/>
                <w:color w:val="000000"/>
                <w:sz w:val="24"/>
                <w:szCs w:val="24"/>
              </w:rPr>
              <w:t>围栏</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9</w:t>
            </w:r>
          </w:p>
        </w:tc>
        <w:tc>
          <w:tcPr>
            <w:tcW w:w="3969" w:type="dxa"/>
            <w:vAlign w:val="center"/>
          </w:tcPr>
          <w:p w:rsidR="004D1AB6" w:rsidRDefault="00540BD5">
            <w:pPr>
              <w:spacing w:line="2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台车</w:t>
            </w:r>
            <w:proofErr w:type="gramStart"/>
            <w:r>
              <w:rPr>
                <w:rFonts w:ascii="仿宋" w:eastAsia="仿宋" w:hAnsi="仿宋" w:cs="仿宋" w:hint="eastAsia"/>
                <w:color w:val="000000"/>
                <w:sz w:val="24"/>
                <w:szCs w:val="24"/>
              </w:rPr>
              <w:t>炉系统</w:t>
            </w:r>
            <w:proofErr w:type="gramEnd"/>
            <w:r>
              <w:rPr>
                <w:rFonts w:ascii="仿宋" w:eastAsia="仿宋" w:hAnsi="仿宋" w:cs="仿宋"/>
                <w:color w:val="000000"/>
                <w:sz w:val="24"/>
                <w:szCs w:val="24"/>
              </w:rPr>
              <w:t>对接集成</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r w:rsidR="004D1AB6">
        <w:trPr>
          <w:trHeight w:val="482"/>
          <w:jc w:val="center"/>
        </w:trPr>
        <w:tc>
          <w:tcPr>
            <w:tcW w:w="1418" w:type="dxa"/>
            <w:vAlign w:val="center"/>
          </w:tcPr>
          <w:p w:rsidR="004D1AB6" w:rsidRDefault="00A7731F">
            <w:pPr>
              <w:autoSpaceDE w:val="0"/>
              <w:autoSpaceDN w:val="0"/>
              <w:spacing w:line="240" w:lineRule="exact"/>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c>
          <w:tcPr>
            <w:tcW w:w="3969" w:type="dxa"/>
            <w:vAlign w:val="center"/>
          </w:tcPr>
          <w:p w:rsidR="004D1AB6" w:rsidRDefault="00540BD5">
            <w:pPr>
              <w:spacing w:line="240" w:lineRule="exact"/>
              <w:jc w:val="center"/>
              <w:rPr>
                <w:rFonts w:ascii="仿宋" w:eastAsia="仿宋" w:hAnsi="仿宋" w:cs="仿宋" w:hint="eastAsia"/>
                <w:color w:val="000000"/>
                <w:sz w:val="24"/>
                <w:szCs w:val="24"/>
              </w:rPr>
            </w:pPr>
            <w:r>
              <w:rPr>
                <w:rFonts w:ascii="仿宋" w:eastAsia="仿宋" w:hAnsi="仿宋" w:cs="仿宋" w:hint="eastAsia"/>
                <w:color w:val="000000"/>
                <w:sz w:val="24"/>
                <w:szCs w:val="24"/>
              </w:rPr>
              <w:t>辅助</w:t>
            </w:r>
            <w:r>
              <w:rPr>
                <w:rFonts w:ascii="仿宋" w:eastAsia="仿宋" w:hAnsi="仿宋" w:cs="仿宋"/>
                <w:color w:val="000000"/>
                <w:sz w:val="24"/>
                <w:szCs w:val="24"/>
              </w:rPr>
              <w:t>设施</w:t>
            </w:r>
          </w:p>
        </w:tc>
        <w:tc>
          <w:tcPr>
            <w:tcW w:w="2339" w:type="dxa"/>
            <w:vAlign w:val="center"/>
          </w:tcPr>
          <w:p w:rsidR="004D1AB6" w:rsidRDefault="00540BD5">
            <w:pPr>
              <w:spacing w:line="240" w:lineRule="exact"/>
              <w:jc w:val="center"/>
              <w:rPr>
                <w:rFonts w:ascii="仿宋" w:eastAsia="仿宋" w:hAnsi="仿宋" w:cs="仿宋"/>
                <w:color w:val="000000"/>
                <w:sz w:val="24"/>
                <w:szCs w:val="24"/>
              </w:rPr>
            </w:pPr>
            <w:r w:rsidRPr="00540BD5">
              <w:rPr>
                <w:rFonts w:ascii="仿宋" w:eastAsia="仿宋" w:hAnsi="仿宋" w:cs="仿宋" w:hint="eastAsia"/>
                <w:color w:val="000000"/>
                <w:sz w:val="24"/>
                <w:szCs w:val="24"/>
              </w:rPr>
              <w:t>国内外一线品牌</w:t>
            </w:r>
          </w:p>
        </w:tc>
      </w:tr>
    </w:tbl>
    <w:p w:rsidR="004D1AB6" w:rsidRDefault="004D1AB6">
      <w:pPr>
        <w:spacing w:line="360" w:lineRule="auto"/>
        <w:rPr>
          <w:rFonts w:ascii="仿宋" w:eastAsia="仿宋" w:hAnsi="仿宋" w:cs="仿宋"/>
          <w:color w:val="000000"/>
          <w:sz w:val="24"/>
          <w:szCs w:val="24"/>
        </w:rPr>
      </w:pPr>
    </w:p>
    <w:p w:rsidR="004D1AB6" w:rsidRDefault="00A7731F">
      <w:pPr>
        <w:spacing w:line="360" w:lineRule="auto"/>
        <w:rPr>
          <w:rFonts w:ascii="仿宋" w:eastAsia="仿宋" w:hAnsi="仿宋" w:cs="仿宋" w:hint="eastAsia"/>
          <w:b/>
          <w:bCs/>
          <w:color w:val="000000"/>
          <w:sz w:val="24"/>
          <w:szCs w:val="24"/>
        </w:rPr>
      </w:pPr>
      <w:r>
        <w:rPr>
          <w:rFonts w:ascii="仿宋" w:eastAsia="仿宋" w:hAnsi="仿宋" w:cs="仿宋" w:hint="eastAsia"/>
          <w:b/>
          <w:bCs/>
          <w:color w:val="000000"/>
          <w:sz w:val="24"/>
          <w:szCs w:val="24"/>
        </w:rPr>
        <w:t>4、</w:t>
      </w:r>
      <w:proofErr w:type="gramStart"/>
      <w:r w:rsidR="00540BD5">
        <w:rPr>
          <w:rFonts w:ascii="仿宋" w:eastAsia="仿宋" w:hAnsi="仿宋" w:cs="仿宋" w:hint="eastAsia"/>
          <w:b/>
          <w:bCs/>
          <w:color w:val="000000"/>
          <w:sz w:val="24"/>
          <w:szCs w:val="24"/>
        </w:rPr>
        <w:t>激光刻号</w:t>
      </w:r>
      <w:r w:rsidR="00540BD5">
        <w:rPr>
          <w:rFonts w:ascii="仿宋" w:eastAsia="仿宋" w:hAnsi="仿宋" w:cs="仿宋"/>
          <w:b/>
          <w:bCs/>
          <w:color w:val="000000"/>
          <w:sz w:val="24"/>
          <w:szCs w:val="24"/>
        </w:rPr>
        <w:t>装置</w:t>
      </w:r>
      <w:proofErr w:type="gramEnd"/>
    </w:p>
    <w:p w:rsidR="00540BD5" w:rsidRDefault="00540BD5" w:rsidP="00540BD5">
      <w:pPr>
        <w:pStyle w:val="a6"/>
        <w:spacing w:after="0" w:line="360" w:lineRule="auto"/>
        <w:ind w:firstLineChars="200" w:firstLine="480"/>
        <w:jc w:val="left"/>
        <w:rPr>
          <w:rFonts w:ascii="仿宋" w:eastAsia="仿宋" w:hAnsi="仿宋" w:cs="仿宋"/>
          <w:color w:val="000000"/>
        </w:rPr>
      </w:pPr>
      <w:r>
        <w:rPr>
          <w:rFonts w:ascii="仿宋" w:eastAsia="仿宋" w:hAnsi="仿宋" w:cs="仿宋" w:hint="eastAsia"/>
          <w:color w:val="000000"/>
        </w:rPr>
        <w:t>本</w:t>
      </w:r>
      <w:proofErr w:type="gramStart"/>
      <w:r w:rsidRPr="00540BD5">
        <w:rPr>
          <w:rFonts w:ascii="仿宋" w:eastAsia="仿宋" w:hAnsi="仿宋" w:cs="仿宋"/>
          <w:color w:val="000000"/>
        </w:rPr>
        <w:t>激光刻号装置</w:t>
      </w:r>
      <w:proofErr w:type="gramEnd"/>
      <w:r w:rsidRPr="00540BD5">
        <w:rPr>
          <w:rFonts w:ascii="仿宋" w:eastAsia="仿宋" w:hAnsi="仿宋" w:cs="仿宋"/>
          <w:color w:val="000000"/>
        </w:rPr>
        <w:t>主要</w:t>
      </w:r>
      <w:r w:rsidRPr="00540BD5">
        <w:rPr>
          <w:rFonts w:ascii="仿宋" w:eastAsia="仿宋" w:hAnsi="仿宋" w:cs="仿宋" w:hint="eastAsia"/>
          <w:color w:val="000000"/>
        </w:rPr>
        <w:t>由</w:t>
      </w:r>
      <w:proofErr w:type="gramStart"/>
      <w:r w:rsidRPr="00540BD5">
        <w:rPr>
          <w:rFonts w:ascii="仿宋" w:eastAsia="仿宋" w:hAnsi="仿宋" w:cs="仿宋"/>
          <w:color w:val="000000"/>
        </w:rPr>
        <w:t>激光刻号机</w:t>
      </w:r>
      <w:proofErr w:type="gramEnd"/>
      <w:r w:rsidRPr="00540BD5">
        <w:rPr>
          <w:rFonts w:ascii="仿宋" w:eastAsia="仿宋" w:hAnsi="仿宋" w:cs="仿宋"/>
          <w:color w:val="000000"/>
        </w:rPr>
        <w:t>、视觉识别系统、安全围栏、工位定位装置四部分组成，</w:t>
      </w:r>
      <w:r w:rsidRPr="00540BD5">
        <w:rPr>
          <w:rFonts w:ascii="仿宋" w:eastAsia="仿宋" w:hAnsi="仿宋" w:cs="仿宋" w:hint="eastAsia"/>
          <w:color w:val="000000"/>
        </w:rPr>
        <w:t>通过</w:t>
      </w:r>
      <w:r w:rsidRPr="00540BD5">
        <w:rPr>
          <w:rFonts w:ascii="仿宋" w:eastAsia="仿宋" w:hAnsi="仿宋" w:cs="仿宋"/>
          <w:color w:val="000000"/>
        </w:rPr>
        <w:t>结合机器人、工业相机、控制软件可以方便、快速的对热处理工件进行定位刻号。</w:t>
      </w:r>
      <w:proofErr w:type="gramStart"/>
      <w:r w:rsidRPr="00540BD5">
        <w:rPr>
          <w:rFonts w:ascii="仿宋" w:eastAsia="仿宋" w:hAnsi="仿宋" w:cs="仿宋"/>
          <w:color w:val="000000"/>
        </w:rPr>
        <w:t>激光刻号装置</w:t>
      </w:r>
      <w:proofErr w:type="gramEnd"/>
      <w:r w:rsidRPr="00540BD5">
        <w:rPr>
          <w:rFonts w:ascii="仿宋" w:eastAsia="仿宋" w:hAnsi="仿宋" w:cs="仿宋"/>
          <w:color w:val="000000"/>
        </w:rPr>
        <w:t>控制软件采用流行的 WINDOWS全中文界面，操作方便，简单易学，完善的图形处理功能，</w:t>
      </w:r>
      <w:proofErr w:type="gramStart"/>
      <w:r w:rsidRPr="00540BD5">
        <w:rPr>
          <w:rFonts w:ascii="仿宋" w:eastAsia="仿宋" w:hAnsi="仿宋" w:cs="仿宋" w:hint="eastAsia"/>
          <w:color w:val="000000"/>
        </w:rPr>
        <w:t>刻号</w:t>
      </w:r>
      <w:r w:rsidRPr="00540BD5">
        <w:rPr>
          <w:rFonts w:ascii="仿宋" w:eastAsia="仿宋" w:hAnsi="仿宋" w:cs="仿宋"/>
          <w:color w:val="000000"/>
        </w:rPr>
        <w:t>机能</w:t>
      </w:r>
      <w:proofErr w:type="gramEnd"/>
      <w:r w:rsidRPr="00540BD5">
        <w:rPr>
          <w:rFonts w:ascii="仿宋" w:eastAsia="仿宋" w:hAnsi="仿宋" w:cs="仿宋" w:hint="eastAsia"/>
          <w:color w:val="000000"/>
        </w:rPr>
        <w:t>实现</w:t>
      </w:r>
      <w:proofErr w:type="gramStart"/>
      <w:r w:rsidRPr="00540BD5">
        <w:rPr>
          <w:rFonts w:ascii="仿宋" w:eastAsia="仿宋" w:hAnsi="仿宋" w:cs="仿宋"/>
          <w:color w:val="000000"/>
        </w:rPr>
        <w:t>二维码或</w:t>
      </w:r>
      <w:proofErr w:type="gramEnd"/>
      <w:r w:rsidRPr="00540BD5">
        <w:rPr>
          <w:rFonts w:ascii="仿宋" w:eastAsia="仿宋" w:hAnsi="仿宋" w:cs="仿宋"/>
          <w:color w:val="000000"/>
        </w:rPr>
        <w:t>编号的蚀刻。</w:t>
      </w:r>
      <w:proofErr w:type="gramStart"/>
      <w:r w:rsidRPr="00540BD5">
        <w:rPr>
          <w:rFonts w:ascii="仿宋" w:eastAsia="仿宋" w:hAnsi="仿宋" w:cs="仿宋" w:hint="eastAsia"/>
          <w:color w:val="000000"/>
        </w:rPr>
        <w:t>激光</w:t>
      </w:r>
      <w:r w:rsidRPr="00540BD5">
        <w:rPr>
          <w:rFonts w:ascii="仿宋" w:eastAsia="仿宋" w:hAnsi="仿宋" w:cs="仿宋"/>
          <w:color w:val="000000"/>
        </w:rPr>
        <w:t>刻号装置</w:t>
      </w:r>
      <w:proofErr w:type="gramEnd"/>
      <w:r w:rsidRPr="00540BD5">
        <w:rPr>
          <w:rFonts w:ascii="仿宋" w:eastAsia="仿宋" w:hAnsi="仿宋" w:cs="仿宋"/>
          <w:color w:val="000000"/>
        </w:rPr>
        <w:t>具备周全的智能控制接口，可灵活与各种自动化设备及传感器连接。</w:t>
      </w:r>
    </w:p>
    <w:p w:rsidR="004D1AB6" w:rsidRDefault="00540BD5" w:rsidP="00540BD5">
      <w:pPr>
        <w:pStyle w:val="a6"/>
        <w:spacing w:after="0" w:line="360" w:lineRule="auto"/>
        <w:ind w:firstLineChars="200" w:firstLine="480"/>
        <w:jc w:val="left"/>
        <w:rPr>
          <w:rFonts w:ascii="仿宋" w:eastAsia="仿宋" w:hAnsi="仿宋" w:cs="仿宋"/>
          <w:color w:val="000000"/>
        </w:rPr>
      </w:pPr>
      <w:r w:rsidRPr="00540BD5">
        <w:rPr>
          <w:rFonts w:ascii="仿宋" w:eastAsia="仿宋" w:hAnsi="仿宋" w:cs="仿宋" w:hint="eastAsia"/>
          <w:color w:val="000000"/>
        </w:rPr>
        <w:t>示意图</w:t>
      </w:r>
      <w:r w:rsidRPr="00540BD5">
        <w:rPr>
          <w:rFonts w:ascii="仿宋" w:eastAsia="仿宋" w:hAnsi="仿宋" w:cs="仿宋"/>
          <w:color w:val="000000"/>
        </w:rPr>
        <w:t>如下所示：</w:t>
      </w:r>
    </w:p>
    <w:p w:rsidR="00540BD5" w:rsidRDefault="00540BD5" w:rsidP="00540BD5">
      <w:pPr>
        <w:pStyle w:val="a6"/>
        <w:spacing w:after="0" w:line="360" w:lineRule="auto"/>
        <w:ind w:firstLineChars="200" w:firstLine="480"/>
        <w:jc w:val="left"/>
        <w:rPr>
          <w:rFonts w:ascii="仿宋" w:eastAsia="仿宋" w:hAnsi="仿宋" w:cs="仿宋"/>
          <w:color w:val="000000"/>
        </w:rPr>
      </w:pPr>
    </w:p>
    <w:p w:rsidR="00540BD5" w:rsidRDefault="00540BD5" w:rsidP="00540BD5">
      <w:pPr>
        <w:pStyle w:val="a6"/>
        <w:spacing w:after="0" w:line="360" w:lineRule="auto"/>
        <w:ind w:firstLineChars="200" w:firstLine="480"/>
        <w:jc w:val="left"/>
        <w:rPr>
          <w:rFonts w:ascii="仿宋" w:eastAsia="仿宋" w:hAnsi="仿宋" w:cs="仿宋"/>
          <w:color w:val="000000"/>
        </w:rPr>
      </w:pPr>
    </w:p>
    <w:p w:rsidR="00540BD5" w:rsidRDefault="00540BD5" w:rsidP="00540BD5">
      <w:pPr>
        <w:pStyle w:val="a6"/>
        <w:spacing w:after="0" w:line="360" w:lineRule="auto"/>
        <w:ind w:firstLineChars="2" w:firstLine="5"/>
        <w:jc w:val="left"/>
        <w:rPr>
          <w:rFonts w:ascii="仿宋" w:eastAsia="仿宋" w:hAnsi="仿宋" w:cs="仿宋" w:hint="eastAsia"/>
          <w:color w:val="000000"/>
        </w:rPr>
      </w:pPr>
      <w:r>
        <w:rPr>
          <w:noProof/>
        </w:rPr>
        <w:drawing>
          <wp:inline distT="0" distB="0" distL="0" distR="0">
            <wp:extent cx="5334000" cy="397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971925"/>
                    </a:xfrm>
                    <a:prstGeom prst="rect">
                      <a:avLst/>
                    </a:prstGeom>
                    <a:noFill/>
                    <a:ln>
                      <a:noFill/>
                    </a:ln>
                  </pic:spPr>
                </pic:pic>
              </a:graphicData>
            </a:graphic>
          </wp:inline>
        </w:drawing>
      </w:r>
    </w:p>
    <w:p w:rsidR="004D1AB6" w:rsidRDefault="00A7731F">
      <w:pPr>
        <w:pStyle w:val="a6"/>
        <w:spacing w:after="0" w:line="360" w:lineRule="auto"/>
        <w:jc w:val="left"/>
        <w:rPr>
          <w:rFonts w:ascii="仿宋" w:eastAsia="仿宋" w:hAnsi="仿宋" w:cs="仿宋"/>
          <w:b/>
          <w:bCs/>
          <w:color w:val="000000"/>
        </w:rPr>
      </w:pPr>
      <w:r>
        <w:rPr>
          <w:rFonts w:ascii="仿宋" w:eastAsia="仿宋" w:hAnsi="仿宋" w:cs="仿宋" w:hint="eastAsia"/>
          <w:b/>
          <w:bCs/>
          <w:color w:val="000000"/>
        </w:rPr>
        <w:t>技术要求：</w:t>
      </w:r>
    </w:p>
    <w:p w:rsidR="00450FF1" w:rsidRDefault="00450FF1" w:rsidP="00450FF1">
      <w:pPr>
        <w:pStyle w:val="a6"/>
        <w:spacing w:after="0" w:line="360" w:lineRule="auto"/>
        <w:ind w:leftChars="250" w:left="525" w:firstLineChars="150" w:firstLine="360"/>
        <w:jc w:val="left"/>
        <w:rPr>
          <w:rFonts w:ascii="仿宋" w:eastAsia="仿宋" w:hAnsi="仿宋" w:cs="仿宋"/>
          <w:color w:val="000000"/>
        </w:rPr>
      </w:pPr>
      <w:r>
        <w:rPr>
          <w:rFonts w:ascii="仿宋" w:eastAsia="仿宋" w:hAnsi="仿宋" w:cs="仿宋" w:hint="eastAsia"/>
          <w:color w:val="000000"/>
        </w:rPr>
        <w:t>采用关节</w:t>
      </w:r>
      <w:r>
        <w:rPr>
          <w:rFonts w:ascii="仿宋" w:eastAsia="仿宋" w:hAnsi="仿宋" w:cs="仿宋"/>
          <w:color w:val="000000"/>
        </w:rPr>
        <w:t>机器</w:t>
      </w:r>
      <w:r>
        <w:rPr>
          <w:rFonts w:ascii="仿宋" w:eastAsia="仿宋" w:hAnsi="仿宋" w:cs="仿宋" w:hint="eastAsia"/>
          <w:color w:val="000000"/>
        </w:rPr>
        <w:t>人实现</w:t>
      </w:r>
      <w:r>
        <w:rPr>
          <w:rFonts w:ascii="仿宋" w:eastAsia="仿宋" w:hAnsi="仿宋" w:cs="仿宋"/>
          <w:color w:val="000000"/>
        </w:rPr>
        <w:t>对</w:t>
      </w:r>
      <w:r>
        <w:rPr>
          <w:rFonts w:ascii="仿宋" w:eastAsia="仿宋" w:hAnsi="仿宋" w:cs="仿宋" w:hint="eastAsia"/>
          <w:color w:val="000000"/>
        </w:rPr>
        <w:t>各种</w:t>
      </w:r>
      <w:r>
        <w:rPr>
          <w:rFonts w:ascii="仿宋" w:eastAsia="仿宋" w:hAnsi="仿宋" w:cs="仿宋"/>
          <w:color w:val="000000"/>
        </w:rPr>
        <w:t>工件的三维定位及扫描，能自动完成对工件数量及</w:t>
      </w:r>
      <w:r>
        <w:rPr>
          <w:rFonts w:ascii="仿宋" w:eastAsia="仿宋" w:hAnsi="仿宋" w:cs="仿宋" w:hint="eastAsia"/>
          <w:color w:val="000000"/>
        </w:rPr>
        <w:t>尺寸</w:t>
      </w:r>
      <w:r>
        <w:rPr>
          <w:rFonts w:ascii="仿宋" w:eastAsia="仿宋" w:hAnsi="仿宋" w:cs="仿宋"/>
          <w:color w:val="000000"/>
        </w:rPr>
        <w:t>的识别，并根据识别结果确定</w:t>
      </w:r>
      <w:proofErr w:type="gramStart"/>
      <w:r>
        <w:rPr>
          <w:rFonts w:ascii="仿宋" w:eastAsia="仿宋" w:hAnsi="仿宋" w:cs="仿宋"/>
          <w:color w:val="000000"/>
        </w:rPr>
        <w:t>刻号</w:t>
      </w:r>
      <w:r>
        <w:rPr>
          <w:rFonts w:ascii="仿宋" w:eastAsia="仿宋" w:hAnsi="仿宋" w:cs="仿宋" w:hint="eastAsia"/>
          <w:color w:val="000000"/>
        </w:rPr>
        <w:t>位置</w:t>
      </w:r>
      <w:proofErr w:type="gramEnd"/>
      <w:r>
        <w:rPr>
          <w:rFonts w:ascii="仿宋" w:eastAsia="仿宋" w:hAnsi="仿宋" w:cs="仿宋" w:hint="eastAsia"/>
          <w:color w:val="000000"/>
        </w:rPr>
        <w:t>并完成激光</w:t>
      </w:r>
      <w:r>
        <w:rPr>
          <w:rFonts w:ascii="仿宋" w:eastAsia="仿宋" w:hAnsi="仿宋" w:cs="仿宋"/>
          <w:color w:val="000000"/>
        </w:rPr>
        <w:t>刻号</w:t>
      </w:r>
      <w:r>
        <w:rPr>
          <w:rFonts w:ascii="仿宋" w:eastAsia="仿宋" w:hAnsi="仿宋" w:cs="仿宋" w:hint="eastAsia"/>
          <w:color w:val="000000"/>
        </w:rPr>
        <w:t>。</w:t>
      </w:r>
    </w:p>
    <w:p w:rsidR="004D1AB6" w:rsidRDefault="00450FF1" w:rsidP="00450FF1">
      <w:pPr>
        <w:pStyle w:val="a6"/>
        <w:spacing w:after="0" w:line="360" w:lineRule="auto"/>
        <w:ind w:leftChars="250" w:left="525" w:firstLineChars="150" w:firstLine="360"/>
        <w:jc w:val="left"/>
        <w:rPr>
          <w:rFonts w:ascii="仿宋" w:eastAsia="仿宋" w:hAnsi="仿宋" w:cs="仿宋"/>
          <w:color w:val="000000"/>
        </w:rPr>
      </w:pPr>
      <w:r>
        <w:rPr>
          <w:rFonts w:ascii="仿宋" w:eastAsia="仿宋" w:hAnsi="仿宋" w:cs="仿宋" w:hint="eastAsia"/>
          <w:color w:val="000000"/>
        </w:rPr>
        <w:t>系统</w:t>
      </w:r>
      <w:r>
        <w:rPr>
          <w:rFonts w:ascii="仿宋" w:eastAsia="仿宋" w:hAnsi="仿宋" w:cs="仿宋"/>
          <w:color w:val="000000"/>
        </w:rPr>
        <w:t>主要</w:t>
      </w:r>
      <w:r>
        <w:rPr>
          <w:rFonts w:ascii="仿宋" w:eastAsia="仿宋" w:hAnsi="仿宋" w:cs="仿宋" w:hint="eastAsia"/>
          <w:color w:val="000000"/>
        </w:rPr>
        <w:t>由</w:t>
      </w:r>
      <w:r>
        <w:rPr>
          <w:rFonts w:ascii="仿宋" w:eastAsia="仿宋" w:hAnsi="仿宋" w:cs="仿宋"/>
          <w:color w:val="000000"/>
        </w:rPr>
        <w:t>关节机器人、</w:t>
      </w:r>
      <w:r>
        <w:rPr>
          <w:rFonts w:ascii="仿宋" w:eastAsia="仿宋" w:hAnsi="仿宋" w:cs="仿宋" w:hint="eastAsia"/>
          <w:color w:val="000000"/>
        </w:rPr>
        <w:t>3D</w:t>
      </w:r>
      <w:proofErr w:type="gramStart"/>
      <w:r>
        <w:rPr>
          <w:rFonts w:ascii="仿宋" w:eastAsia="仿宋" w:hAnsi="仿宋" w:cs="仿宋" w:hint="eastAsia"/>
          <w:color w:val="000000"/>
        </w:rPr>
        <w:t>振镜</w:t>
      </w:r>
      <w:r>
        <w:rPr>
          <w:rFonts w:ascii="仿宋" w:eastAsia="仿宋" w:hAnsi="仿宋" w:cs="仿宋"/>
          <w:color w:val="000000"/>
        </w:rPr>
        <w:t>相机</w:t>
      </w:r>
      <w:proofErr w:type="gramEnd"/>
      <w:r>
        <w:rPr>
          <w:rFonts w:ascii="仿宋" w:eastAsia="仿宋" w:hAnsi="仿宋" w:cs="仿宋"/>
          <w:color w:val="000000"/>
        </w:rPr>
        <w:t>、</w:t>
      </w:r>
      <w:r>
        <w:rPr>
          <w:rFonts w:ascii="仿宋" w:eastAsia="仿宋" w:hAnsi="仿宋" w:cs="仿宋" w:hint="eastAsia"/>
          <w:color w:val="000000"/>
        </w:rPr>
        <w:t>2</w:t>
      </w:r>
      <w:r>
        <w:rPr>
          <w:rFonts w:ascii="仿宋" w:eastAsia="仿宋" w:hAnsi="仿宋" w:cs="仿宋"/>
          <w:color w:val="000000"/>
        </w:rPr>
        <w:t>D</w:t>
      </w:r>
      <w:r>
        <w:rPr>
          <w:rFonts w:ascii="仿宋" w:eastAsia="仿宋" w:hAnsi="仿宋" w:cs="仿宋" w:hint="eastAsia"/>
          <w:color w:val="000000"/>
        </w:rPr>
        <w:t>视觉</w:t>
      </w:r>
      <w:r>
        <w:rPr>
          <w:rFonts w:ascii="仿宋" w:eastAsia="仿宋" w:hAnsi="仿宋" w:cs="仿宋"/>
          <w:color w:val="000000"/>
        </w:rPr>
        <w:t>相机、激光光源</w:t>
      </w:r>
      <w:r>
        <w:rPr>
          <w:rFonts w:ascii="仿宋" w:eastAsia="仿宋" w:hAnsi="仿宋" w:cs="仿宋" w:hint="eastAsia"/>
          <w:color w:val="000000"/>
        </w:rPr>
        <w:t>、</w:t>
      </w:r>
      <w:r>
        <w:rPr>
          <w:rFonts w:ascii="仿宋" w:eastAsia="仿宋" w:hAnsi="仿宋" w:cs="仿宋"/>
          <w:color w:val="000000"/>
        </w:rPr>
        <w:t>频闪</w:t>
      </w:r>
      <w:r>
        <w:rPr>
          <w:rFonts w:ascii="仿宋" w:eastAsia="仿宋" w:hAnsi="仿宋" w:cs="仿宋" w:hint="eastAsia"/>
          <w:color w:val="000000"/>
        </w:rPr>
        <w:t>控制器</w:t>
      </w:r>
      <w:r>
        <w:rPr>
          <w:rFonts w:ascii="仿宋" w:eastAsia="仿宋" w:hAnsi="仿宋" w:cs="仿宋"/>
          <w:color w:val="000000"/>
        </w:rPr>
        <w:t>、视觉控制器、底座</w:t>
      </w:r>
      <w:r>
        <w:rPr>
          <w:rFonts w:ascii="仿宋" w:eastAsia="仿宋" w:hAnsi="仿宋" w:cs="仿宋" w:hint="eastAsia"/>
          <w:color w:val="000000"/>
        </w:rPr>
        <w:t>、</w:t>
      </w:r>
      <w:r>
        <w:rPr>
          <w:rFonts w:ascii="仿宋" w:eastAsia="仿宋" w:hAnsi="仿宋" w:cs="仿宋"/>
          <w:color w:val="000000"/>
        </w:rPr>
        <w:t>安全围栏等组成</w:t>
      </w:r>
      <w:r>
        <w:rPr>
          <w:rFonts w:ascii="仿宋" w:eastAsia="仿宋" w:hAnsi="仿宋" w:cs="仿宋" w:hint="eastAsia"/>
          <w:color w:val="000000"/>
        </w:rPr>
        <w:t>。</w:t>
      </w:r>
    </w:p>
    <w:p w:rsidR="00001D98" w:rsidRDefault="00001D98" w:rsidP="00450FF1">
      <w:pPr>
        <w:pStyle w:val="a6"/>
        <w:spacing w:after="0" w:line="360" w:lineRule="auto"/>
        <w:ind w:leftChars="250" w:left="525" w:firstLineChars="150" w:firstLine="360"/>
        <w:jc w:val="left"/>
        <w:rPr>
          <w:rFonts w:ascii="仿宋" w:eastAsia="仿宋" w:hAnsi="仿宋" w:cs="仿宋" w:hint="eastAsia"/>
          <w:color w:val="000000"/>
        </w:rPr>
      </w:pPr>
      <w:r>
        <w:rPr>
          <w:rFonts w:ascii="仿宋" w:eastAsia="仿宋" w:hAnsi="仿宋" w:cs="仿宋" w:hint="eastAsia"/>
          <w:color w:val="000000"/>
        </w:rPr>
        <w:t>系统</w:t>
      </w:r>
      <w:r>
        <w:rPr>
          <w:rFonts w:ascii="仿宋" w:eastAsia="仿宋" w:hAnsi="仿宋" w:cs="仿宋"/>
          <w:color w:val="000000"/>
        </w:rPr>
        <w:t>必须具备</w:t>
      </w:r>
      <w:r>
        <w:rPr>
          <w:rFonts w:ascii="仿宋" w:eastAsia="仿宋" w:hAnsi="仿宋" w:cs="仿宋" w:hint="eastAsia"/>
          <w:color w:val="000000"/>
        </w:rPr>
        <w:t>相应</w:t>
      </w:r>
      <w:r>
        <w:rPr>
          <w:rFonts w:ascii="仿宋" w:eastAsia="仿宋" w:hAnsi="仿宋" w:cs="仿宋"/>
          <w:color w:val="000000"/>
        </w:rPr>
        <w:t>的安全和防护措施</w:t>
      </w:r>
      <w:r>
        <w:rPr>
          <w:rFonts w:ascii="仿宋" w:eastAsia="仿宋" w:hAnsi="仿宋" w:cs="仿宋" w:hint="eastAsia"/>
          <w:color w:val="000000"/>
        </w:rPr>
        <w:t>，防止工件</w:t>
      </w:r>
      <w:r>
        <w:rPr>
          <w:rFonts w:ascii="仿宋" w:eastAsia="仿宋" w:hAnsi="仿宋" w:cs="仿宋"/>
          <w:color w:val="000000"/>
        </w:rPr>
        <w:t>和工装架在进入工作位时与之发生磕碰，同时须</w:t>
      </w:r>
      <w:proofErr w:type="gramStart"/>
      <w:r>
        <w:rPr>
          <w:rFonts w:ascii="仿宋" w:eastAsia="仿宋" w:hAnsi="仿宋" w:cs="仿宋"/>
          <w:color w:val="000000"/>
        </w:rPr>
        <w:t>确保刻号装置</w:t>
      </w:r>
      <w:proofErr w:type="gramEnd"/>
      <w:r>
        <w:rPr>
          <w:rFonts w:ascii="仿宋" w:eastAsia="仿宋" w:hAnsi="仿宋" w:cs="仿宋"/>
          <w:color w:val="000000"/>
        </w:rPr>
        <w:t>的安全避免对人员及周围防护</w:t>
      </w:r>
      <w:r>
        <w:rPr>
          <w:rFonts w:ascii="仿宋" w:eastAsia="仿宋" w:hAnsi="仿宋" w:cs="仿宋" w:hint="eastAsia"/>
          <w:color w:val="000000"/>
        </w:rPr>
        <w:t>设施造成</w:t>
      </w:r>
      <w:r>
        <w:rPr>
          <w:rFonts w:ascii="仿宋" w:eastAsia="仿宋" w:hAnsi="仿宋" w:cs="仿宋"/>
          <w:color w:val="000000"/>
        </w:rPr>
        <w:t>损坏及人员伤害。</w:t>
      </w:r>
    </w:p>
    <w:p w:rsidR="00001D98" w:rsidRDefault="00001D98" w:rsidP="00450FF1">
      <w:pPr>
        <w:pStyle w:val="a6"/>
        <w:spacing w:after="0" w:line="360" w:lineRule="auto"/>
        <w:ind w:leftChars="250" w:left="525" w:firstLineChars="150" w:firstLine="360"/>
        <w:jc w:val="left"/>
        <w:rPr>
          <w:rFonts w:ascii="仿宋" w:eastAsia="仿宋" w:hAnsi="仿宋" w:cs="仿宋" w:hint="eastAsia"/>
          <w:color w:val="000000"/>
        </w:rPr>
      </w:pPr>
      <w:r>
        <w:rPr>
          <w:rFonts w:ascii="仿宋" w:eastAsia="仿宋" w:hAnsi="仿宋" w:cs="仿宋" w:hint="eastAsia"/>
          <w:color w:val="000000"/>
        </w:rPr>
        <w:t>系统</w:t>
      </w:r>
      <w:r>
        <w:rPr>
          <w:rFonts w:ascii="仿宋" w:eastAsia="仿宋" w:hAnsi="仿宋" w:cs="仿宋"/>
          <w:color w:val="000000"/>
        </w:rPr>
        <w:t>须与生产线系统进行集成，可以</w:t>
      </w:r>
      <w:r>
        <w:rPr>
          <w:rFonts w:ascii="仿宋" w:eastAsia="仿宋" w:hAnsi="仿宋" w:cs="仿宋" w:hint="eastAsia"/>
          <w:color w:val="000000"/>
        </w:rPr>
        <w:t>由</w:t>
      </w:r>
      <w:r>
        <w:rPr>
          <w:rFonts w:ascii="仿宋" w:eastAsia="仿宋" w:hAnsi="仿宋" w:cs="仿宋"/>
          <w:color w:val="000000"/>
        </w:rPr>
        <w:t>生产线集控系统</w:t>
      </w:r>
      <w:r>
        <w:rPr>
          <w:rFonts w:ascii="仿宋" w:eastAsia="仿宋" w:hAnsi="仿宋" w:cs="仿宋" w:hint="eastAsia"/>
          <w:color w:val="000000"/>
        </w:rPr>
        <w:t>统一</w:t>
      </w:r>
      <w:r>
        <w:rPr>
          <w:rFonts w:ascii="仿宋" w:eastAsia="仿宋" w:hAnsi="仿宋" w:cs="仿宋"/>
          <w:color w:val="000000"/>
        </w:rPr>
        <w:t>调度管理，操作人员可</w:t>
      </w:r>
      <w:r>
        <w:rPr>
          <w:rFonts w:ascii="仿宋" w:eastAsia="仿宋" w:hAnsi="仿宋" w:cs="仿宋" w:hint="eastAsia"/>
          <w:color w:val="000000"/>
        </w:rPr>
        <w:t>在</w:t>
      </w:r>
      <w:r>
        <w:rPr>
          <w:rFonts w:ascii="仿宋" w:eastAsia="仿宋" w:hAnsi="仿宋" w:cs="仿宋"/>
          <w:color w:val="000000"/>
        </w:rPr>
        <w:t>生产线操作界面上完成对系统所有组成部分的人工</w:t>
      </w:r>
      <w:r>
        <w:rPr>
          <w:rFonts w:ascii="仿宋" w:eastAsia="仿宋" w:hAnsi="仿宋" w:cs="仿宋" w:hint="eastAsia"/>
          <w:color w:val="000000"/>
        </w:rPr>
        <w:t>操作</w:t>
      </w:r>
      <w:r>
        <w:rPr>
          <w:rFonts w:ascii="仿宋" w:eastAsia="仿宋" w:hAnsi="仿宋" w:cs="仿宋"/>
          <w:color w:val="000000"/>
        </w:rPr>
        <w:t>和调度。</w:t>
      </w:r>
    </w:p>
    <w:p w:rsidR="004D1AB6" w:rsidRDefault="00001D98">
      <w:pPr>
        <w:pStyle w:val="a6"/>
        <w:spacing w:after="0" w:line="360" w:lineRule="auto"/>
        <w:ind w:left="1140" w:hanging="720"/>
        <w:jc w:val="left"/>
        <w:rPr>
          <w:rFonts w:ascii="仿宋" w:eastAsia="仿宋" w:hAnsi="仿宋" w:cs="仿宋"/>
          <w:color w:val="000000"/>
        </w:rPr>
      </w:pPr>
      <w:r>
        <w:rPr>
          <w:rFonts w:ascii="仿宋" w:eastAsia="仿宋" w:hAnsi="仿宋" w:cs="仿宋" w:hint="eastAsia"/>
          <w:b/>
          <w:bCs/>
          <w:color w:val="000000"/>
        </w:rPr>
        <w:t>作业流程</w:t>
      </w:r>
      <w:r w:rsidR="00A7731F">
        <w:rPr>
          <w:rFonts w:ascii="仿宋" w:eastAsia="仿宋" w:hAnsi="仿宋" w:cs="仿宋" w:hint="eastAsia"/>
          <w:color w:val="000000"/>
        </w:rPr>
        <w:t>：</w:t>
      </w:r>
    </w:p>
    <w:p w:rsidR="004D1AB6" w:rsidRDefault="00001D98">
      <w:pPr>
        <w:pStyle w:val="a6"/>
        <w:spacing w:after="0" w:line="36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A</w:t>
      </w:r>
      <w:r>
        <w:rPr>
          <w:rFonts w:ascii="仿宋" w:eastAsia="仿宋" w:hAnsi="仿宋" w:cs="仿宋"/>
          <w:color w:val="000000"/>
        </w:rPr>
        <w:t>GV</w:t>
      </w:r>
      <w:r>
        <w:rPr>
          <w:rFonts w:ascii="仿宋" w:eastAsia="仿宋" w:hAnsi="仿宋" w:cs="仿宋" w:hint="eastAsia"/>
          <w:color w:val="000000"/>
        </w:rPr>
        <w:t>将</w:t>
      </w:r>
      <w:r>
        <w:rPr>
          <w:rFonts w:ascii="仿宋" w:eastAsia="仿宋" w:hAnsi="仿宋" w:cs="仿宋"/>
          <w:color w:val="000000"/>
        </w:rPr>
        <w:t>工件及托运工装一并转运到</w:t>
      </w:r>
      <w:proofErr w:type="gramStart"/>
      <w:r>
        <w:rPr>
          <w:rFonts w:ascii="仿宋" w:eastAsia="仿宋" w:hAnsi="仿宋" w:cs="仿宋"/>
          <w:color w:val="000000"/>
        </w:rPr>
        <w:t>激光刻号的</w:t>
      </w:r>
      <w:proofErr w:type="gramEnd"/>
      <w:r>
        <w:rPr>
          <w:rFonts w:ascii="仿宋" w:eastAsia="仿宋" w:hAnsi="仿宋" w:cs="仿宋"/>
          <w:color w:val="000000"/>
        </w:rPr>
        <w:t>工作位</w:t>
      </w:r>
      <w:r>
        <w:rPr>
          <w:rFonts w:ascii="仿宋" w:eastAsia="仿宋" w:hAnsi="仿宋" w:cs="仿宋" w:hint="eastAsia"/>
          <w:color w:val="000000"/>
        </w:rPr>
        <w:t>后，生产线</w:t>
      </w:r>
      <w:r>
        <w:rPr>
          <w:rFonts w:ascii="仿宋" w:eastAsia="仿宋" w:hAnsi="仿宋" w:cs="仿宋"/>
          <w:color w:val="000000"/>
        </w:rPr>
        <w:t>系统</w:t>
      </w:r>
      <w:r>
        <w:rPr>
          <w:rFonts w:ascii="仿宋" w:eastAsia="仿宋" w:hAnsi="仿宋" w:cs="仿宋" w:hint="eastAsia"/>
          <w:color w:val="000000"/>
        </w:rPr>
        <w:t>发送指令</w:t>
      </w:r>
      <w:r>
        <w:rPr>
          <w:rFonts w:ascii="仿宋" w:eastAsia="仿宋" w:hAnsi="仿宋" w:cs="仿宋"/>
          <w:color w:val="000000"/>
        </w:rPr>
        <w:t>给</w:t>
      </w:r>
      <w:proofErr w:type="gramStart"/>
      <w:r>
        <w:rPr>
          <w:rFonts w:ascii="仿宋" w:eastAsia="仿宋" w:hAnsi="仿宋" w:cs="仿宋"/>
          <w:color w:val="000000"/>
        </w:rPr>
        <w:t>激光刻号装置</w:t>
      </w:r>
      <w:proofErr w:type="gramEnd"/>
      <w:r>
        <w:rPr>
          <w:rFonts w:ascii="仿宋" w:eastAsia="仿宋" w:hAnsi="仿宋" w:cs="仿宋" w:hint="eastAsia"/>
          <w:color w:val="000000"/>
        </w:rPr>
        <w:t>，</w:t>
      </w:r>
      <w:r>
        <w:rPr>
          <w:rFonts w:ascii="仿宋" w:eastAsia="仿宋" w:hAnsi="仿宋" w:cs="仿宋"/>
          <w:color w:val="000000"/>
        </w:rPr>
        <w:t>由</w:t>
      </w:r>
      <w:r>
        <w:rPr>
          <w:rFonts w:ascii="仿宋" w:eastAsia="仿宋" w:hAnsi="仿宋" w:cs="仿宋" w:hint="eastAsia"/>
          <w:color w:val="000000"/>
        </w:rPr>
        <w:t>其自动</w:t>
      </w:r>
      <w:r>
        <w:rPr>
          <w:rFonts w:ascii="仿宋" w:eastAsia="仿宋" w:hAnsi="仿宋" w:cs="仿宋"/>
          <w:color w:val="000000"/>
        </w:rPr>
        <w:t>对工件</w:t>
      </w:r>
      <w:r>
        <w:rPr>
          <w:rFonts w:ascii="仿宋" w:eastAsia="仿宋" w:hAnsi="仿宋" w:cs="仿宋" w:hint="eastAsia"/>
          <w:color w:val="000000"/>
        </w:rPr>
        <w:t>的数量</w:t>
      </w:r>
      <w:r>
        <w:rPr>
          <w:rFonts w:ascii="仿宋" w:eastAsia="仿宋" w:hAnsi="仿宋" w:cs="仿宋"/>
          <w:color w:val="000000"/>
        </w:rPr>
        <w:t>、尺寸规格进行识别，确定</w:t>
      </w:r>
      <w:r>
        <w:rPr>
          <w:rFonts w:ascii="仿宋" w:eastAsia="仿宋" w:hAnsi="仿宋" w:cs="仿宋" w:hint="eastAsia"/>
          <w:color w:val="000000"/>
        </w:rPr>
        <w:t>工件</w:t>
      </w:r>
      <w:proofErr w:type="gramStart"/>
      <w:r>
        <w:rPr>
          <w:rFonts w:ascii="仿宋" w:eastAsia="仿宋" w:hAnsi="仿宋" w:cs="仿宋"/>
          <w:color w:val="000000"/>
        </w:rPr>
        <w:t>的刻号位置</w:t>
      </w:r>
      <w:proofErr w:type="gramEnd"/>
      <w:r>
        <w:rPr>
          <w:rFonts w:ascii="仿宋" w:eastAsia="仿宋" w:hAnsi="仿宋" w:cs="仿宋" w:hint="eastAsia"/>
          <w:color w:val="000000"/>
        </w:rPr>
        <w:t>（主要</w:t>
      </w:r>
      <w:r>
        <w:rPr>
          <w:rFonts w:ascii="仿宋" w:eastAsia="仿宋" w:hAnsi="仿宋" w:cs="仿宋"/>
          <w:color w:val="000000"/>
        </w:rPr>
        <w:t>在工件的上表面，不分工件需要</w:t>
      </w:r>
      <w:r>
        <w:rPr>
          <w:rFonts w:ascii="仿宋" w:eastAsia="仿宋" w:hAnsi="仿宋" w:cs="仿宋" w:hint="eastAsia"/>
          <w:color w:val="000000"/>
        </w:rPr>
        <w:t>在</w:t>
      </w:r>
      <w:r>
        <w:rPr>
          <w:rFonts w:ascii="仿宋" w:eastAsia="仿宋" w:hAnsi="仿宋" w:cs="仿宋"/>
          <w:color w:val="000000"/>
        </w:rPr>
        <w:t>侧面</w:t>
      </w:r>
      <w:r>
        <w:rPr>
          <w:rFonts w:ascii="仿宋" w:eastAsia="仿宋" w:hAnsi="仿宋" w:cs="仿宋" w:hint="eastAsia"/>
          <w:color w:val="000000"/>
        </w:rPr>
        <w:t>刻号）。</w:t>
      </w:r>
      <w:r>
        <w:rPr>
          <w:rFonts w:ascii="仿宋" w:eastAsia="仿宋" w:hAnsi="仿宋" w:cs="仿宋"/>
          <w:color w:val="000000"/>
        </w:rPr>
        <w:t>根据</w:t>
      </w:r>
      <w:r>
        <w:rPr>
          <w:rFonts w:ascii="仿宋" w:eastAsia="仿宋" w:hAnsi="仿宋" w:cs="仿宋" w:hint="eastAsia"/>
          <w:color w:val="000000"/>
        </w:rPr>
        <w:t>确定</w:t>
      </w:r>
      <w:r>
        <w:rPr>
          <w:rFonts w:ascii="仿宋" w:eastAsia="仿宋" w:hAnsi="仿宋" w:cs="仿宋"/>
          <w:color w:val="000000"/>
        </w:rPr>
        <w:t>的位置由系统</w:t>
      </w:r>
      <w:r>
        <w:rPr>
          <w:rFonts w:ascii="仿宋" w:eastAsia="仿宋" w:hAnsi="仿宋" w:cs="仿宋" w:hint="eastAsia"/>
          <w:color w:val="000000"/>
        </w:rPr>
        <w:t>驱</w:t>
      </w:r>
      <w:r>
        <w:rPr>
          <w:rFonts w:ascii="仿宋" w:eastAsia="仿宋" w:hAnsi="仿宋" w:cs="仿宋" w:hint="eastAsia"/>
          <w:color w:val="000000"/>
        </w:rPr>
        <w:lastRenderedPageBreak/>
        <w:t>动</w:t>
      </w:r>
      <w:r>
        <w:rPr>
          <w:rFonts w:ascii="仿宋" w:eastAsia="仿宋" w:hAnsi="仿宋" w:cs="仿宋"/>
          <w:color w:val="000000"/>
        </w:rPr>
        <w:t>关节机器人实现刻号，</w:t>
      </w:r>
      <w:proofErr w:type="gramStart"/>
      <w:r>
        <w:rPr>
          <w:rFonts w:ascii="仿宋" w:eastAsia="仿宋" w:hAnsi="仿宋" w:cs="仿宋"/>
          <w:color w:val="000000"/>
        </w:rPr>
        <w:t>刻号</w:t>
      </w:r>
      <w:r>
        <w:rPr>
          <w:rFonts w:ascii="仿宋" w:eastAsia="仿宋" w:hAnsi="仿宋" w:cs="仿宋" w:hint="eastAsia"/>
          <w:color w:val="000000"/>
        </w:rPr>
        <w:t>完成</w:t>
      </w:r>
      <w:proofErr w:type="gramEnd"/>
      <w:r>
        <w:rPr>
          <w:rFonts w:ascii="仿宋" w:eastAsia="仿宋" w:hAnsi="仿宋" w:cs="仿宋"/>
          <w:color w:val="000000"/>
        </w:rPr>
        <w:t>后</w:t>
      </w:r>
      <w:r>
        <w:rPr>
          <w:rFonts w:ascii="仿宋" w:eastAsia="仿宋" w:hAnsi="仿宋" w:cs="仿宋" w:hint="eastAsia"/>
          <w:color w:val="000000"/>
        </w:rPr>
        <w:t>系统</w:t>
      </w:r>
      <w:r>
        <w:rPr>
          <w:rFonts w:ascii="仿宋" w:eastAsia="仿宋" w:hAnsi="仿宋" w:cs="仿宋"/>
          <w:color w:val="000000"/>
        </w:rPr>
        <w:t>须</w:t>
      </w:r>
      <w:proofErr w:type="gramStart"/>
      <w:r>
        <w:rPr>
          <w:rFonts w:ascii="仿宋" w:eastAsia="仿宋" w:hAnsi="仿宋" w:cs="仿宋"/>
          <w:color w:val="000000"/>
        </w:rPr>
        <w:t>对</w:t>
      </w:r>
      <w:r>
        <w:rPr>
          <w:rFonts w:ascii="仿宋" w:eastAsia="仿宋" w:hAnsi="仿宋" w:cs="仿宋" w:hint="eastAsia"/>
          <w:color w:val="000000"/>
        </w:rPr>
        <w:t>刻号</w:t>
      </w:r>
      <w:r>
        <w:rPr>
          <w:rFonts w:ascii="仿宋" w:eastAsia="仿宋" w:hAnsi="仿宋" w:cs="仿宋"/>
          <w:color w:val="000000"/>
        </w:rPr>
        <w:t>进行</w:t>
      </w:r>
      <w:proofErr w:type="gramEnd"/>
      <w:r>
        <w:rPr>
          <w:rFonts w:ascii="仿宋" w:eastAsia="仿宋" w:hAnsi="仿宋" w:cs="仿宋"/>
          <w:color w:val="000000"/>
        </w:rPr>
        <w:t>识别</w:t>
      </w:r>
      <w:r>
        <w:rPr>
          <w:rFonts w:ascii="仿宋" w:eastAsia="仿宋" w:hAnsi="仿宋" w:cs="仿宋" w:hint="eastAsia"/>
          <w:color w:val="000000"/>
        </w:rPr>
        <w:t>校验</w:t>
      </w:r>
      <w:r>
        <w:rPr>
          <w:rFonts w:ascii="仿宋" w:eastAsia="仿宋" w:hAnsi="仿宋" w:cs="仿宋"/>
          <w:color w:val="000000"/>
        </w:rPr>
        <w:t>并将</w:t>
      </w:r>
      <w:r>
        <w:rPr>
          <w:rFonts w:ascii="仿宋" w:eastAsia="仿宋" w:hAnsi="仿宋" w:cs="仿宋" w:hint="eastAsia"/>
          <w:color w:val="000000"/>
        </w:rPr>
        <w:t>识别</w:t>
      </w:r>
      <w:r>
        <w:rPr>
          <w:rFonts w:ascii="仿宋" w:eastAsia="仿宋" w:hAnsi="仿宋" w:cs="仿宋"/>
          <w:color w:val="000000"/>
        </w:rPr>
        <w:t>结果反馈给上级系统，</w:t>
      </w:r>
      <w:r>
        <w:rPr>
          <w:rFonts w:ascii="仿宋" w:eastAsia="仿宋" w:hAnsi="仿宋" w:cs="仿宋" w:hint="eastAsia"/>
          <w:color w:val="000000"/>
        </w:rPr>
        <w:t>对于异常识别</w:t>
      </w:r>
      <w:r>
        <w:rPr>
          <w:rFonts w:ascii="仿宋" w:eastAsia="仿宋" w:hAnsi="仿宋" w:cs="仿宋"/>
          <w:color w:val="000000"/>
        </w:rPr>
        <w:t>情况须</w:t>
      </w:r>
      <w:r>
        <w:rPr>
          <w:rFonts w:ascii="仿宋" w:eastAsia="仿宋" w:hAnsi="仿宋" w:cs="仿宋" w:hint="eastAsia"/>
          <w:color w:val="000000"/>
        </w:rPr>
        <w:t>有</w:t>
      </w:r>
      <w:r>
        <w:rPr>
          <w:rFonts w:ascii="仿宋" w:eastAsia="仿宋" w:hAnsi="仿宋" w:cs="仿宋"/>
          <w:color w:val="000000"/>
        </w:rPr>
        <w:t>声光报警</w:t>
      </w:r>
      <w:r>
        <w:rPr>
          <w:rFonts w:ascii="仿宋" w:eastAsia="仿宋" w:hAnsi="仿宋" w:cs="仿宋" w:hint="eastAsia"/>
          <w:color w:val="000000"/>
        </w:rPr>
        <w:t>提醒</w:t>
      </w:r>
      <w:r>
        <w:rPr>
          <w:rFonts w:ascii="仿宋" w:eastAsia="仿宋" w:hAnsi="仿宋" w:cs="仿宋"/>
          <w:color w:val="000000"/>
        </w:rPr>
        <w:t>。</w:t>
      </w:r>
    </w:p>
    <w:p w:rsidR="00001D98" w:rsidRDefault="00001D98">
      <w:pPr>
        <w:spacing w:beforeLines="50" w:before="120" w:line="360" w:lineRule="auto"/>
        <w:rPr>
          <w:rFonts w:ascii="仿宋" w:eastAsia="仿宋" w:hAnsi="仿宋" w:cs="仿宋"/>
          <w:b/>
          <w:bCs/>
          <w:color w:val="000000"/>
          <w:sz w:val="24"/>
          <w:szCs w:val="24"/>
          <w:lang w:val="zh-CN"/>
        </w:rPr>
      </w:pPr>
      <w:r>
        <w:rPr>
          <w:rFonts w:ascii="仿宋" w:eastAsia="仿宋" w:hAnsi="仿宋" w:cs="仿宋" w:hint="eastAsia"/>
          <w:b/>
          <w:bCs/>
          <w:color w:val="000000"/>
          <w:sz w:val="24"/>
          <w:szCs w:val="24"/>
          <w:lang w:val="zh-CN"/>
        </w:rPr>
        <w:t>5.AGV系统</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Pr>
          <w:rFonts w:ascii="仿宋" w:eastAsia="仿宋" w:hAnsi="仿宋" w:cs="仿宋" w:hint="eastAsia"/>
          <w:color w:val="000000"/>
        </w:rPr>
        <w:t>本项目A</w:t>
      </w:r>
      <w:r>
        <w:rPr>
          <w:rFonts w:ascii="仿宋" w:eastAsia="仿宋" w:hAnsi="仿宋" w:cs="仿宋"/>
          <w:color w:val="000000"/>
        </w:rPr>
        <w:t>GV</w:t>
      </w:r>
      <w:r w:rsidRPr="00001D98">
        <w:rPr>
          <w:rFonts w:ascii="仿宋" w:eastAsia="仿宋" w:hAnsi="仿宋" w:cs="仿宋"/>
          <w:color w:val="000000"/>
        </w:rPr>
        <w:t>从已处理工件缓存区到激光</w:t>
      </w:r>
      <w:proofErr w:type="gramStart"/>
      <w:r w:rsidRPr="00001D98">
        <w:rPr>
          <w:rFonts w:ascii="仿宋" w:eastAsia="仿宋" w:hAnsi="仿宋" w:cs="仿宋"/>
          <w:color w:val="000000"/>
        </w:rPr>
        <w:t>刻号区</w:t>
      </w:r>
      <w:proofErr w:type="gramEnd"/>
      <w:r w:rsidRPr="00001D98">
        <w:rPr>
          <w:rFonts w:ascii="仿宋" w:eastAsia="仿宋" w:hAnsi="仿宋" w:cs="仿宋"/>
          <w:color w:val="000000"/>
        </w:rPr>
        <w:t>、热处理区、待处理工件缓存区、</w:t>
      </w:r>
      <w:r>
        <w:rPr>
          <w:rFonts w:ascii="仿宋" w:eastAsia="仿宋" w:hAnsi="仿宋" w:cs="仿宋" w:hint="eastAsia"/>
          <w:color w:val="000000"/>
        </w:rPr>
        <w:t>周转区</w:t>
      </w:r>
      <w:r w:rsidRPr="00001D98">
        <w:rPr>
          <w:rFonts w:ascii="仿宋" w:eastAsia="仿宋" w:hAnsi="仿宋" w:cs="仿宋"/>
          <w:color w:val="000000"/>
        </w:rPr>
        <w:t>时效待处理工件缓存区、二层工装放置区均考虑采用AGV进行运输。</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color w:val="000000"/>
        </w:rPr>
        <w:t>AGV系统可根据系统数据或者人工操作指令自动实现产品工件在车间内各个区域的自动存储和搬运功能。设备运行、操作、维修方便，造型美观，结构紧凑，整机运行稳定可靠。设备设计制造应符合相关标准，设备所有零部件和各种仪表的计量单位应全部采用国际单位（SI）标准。</w:t>
      </w:r>
    </w:p>
    <w:p w:rsid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color w:val="000000"/>
        </w:rPr>
        <w:t>AGV走行应稳定顺畅，不允许</w:t>
      </w:r>
      <w:proofErr w:type="gramStart"/>
      <w:r w:rsidRPr="00001D98">
        <w:rPr>
          <w:rFonts w:ascii="仿宋" w:eastAsia="仿宋" w:hAnsi="仿宋" w:cs="仿宋"/>
          <w:color w:val="000000"/>
        </w:rPr>
        <w:t>存在卡顿</w:t>
      </w:r>
      <w:proofErr w:type="gramEnd"/>
      <w:r w:rsidRPr="00001D98">
        <w:rPr>
          <w:rFonts w:ascii="仿宋" w:eastAsia="仿宋" w:hAnsi="仿宋" w:cs="仿宋"/>
          <w:color w:val="000000"/>
        </w:rPr>
        <w:t>、顿挫、异响的现象。</w:t>
      </w:r>
    </w:p>
    <w:p w:rsidR="00B0628A" w:rsidRDefault="00B0628A" w:rsidP="00001D98">
      <w:pPr>
        <w:pStyle w:val="a6"/>
        <w:spacing w:after="0" w:line="360" w:lineRule="auto"/>
        <w:ind w:firstLineChars="200" w:firstLine="480"/>
        <w:jc w:val="left"/>
        <w:rPr>
          <w:rFonts w:ascii="仿宋" w:eastAsia="仿宋" w:hAnsi="仿宋" w:cs="仿宋" w:hint="eastAsia"/>
          <w:color w:val="000000"/>
        </w:rPr>
      </w:pPr>
      <w:r>
        <w:rPr>
          <w:rFonts w:ascii="仿宋" w:eastAsia="仿宋" w:hAnsi="仿宋" w:cs="仿宋" w:hint="eastAsia"/>
          <w:color w:val="000000"/>
        </w:rPr>
        <w:t>A</w:t>
      </w:r>
      <w:r>
        <w:rPr>
          <w:rFonts w:ascii="仿宋" w:eastAsia="仿宋" w:hAnsi="仿宋" w:cs="仿宋"/>
          <w:color w:val="000000"/>
        </w:rPr>
        <w:t>GV</w:t>
      </w:r>
      <w:r>
        <w:rPr>
          <w:rFonts w:ascii="仿宋" w:eastAsia="仿宋" w:hAnsi="仿宋" w:cs="仿宋" w:hint="eastAsia"/>
          <w:color w:val="000000"/>
        </w:rPr>
        <w:t>须</w:t>
      </w:r>
      <w:r>
        <w:rPr>
          <w:rFonts w:ascii="仿宋" w:eastAsia="仿宋" w:hAnsi="仿宋" w:cs="仿宋"/>
          <w:color w:val="000000"/>
        </w:rPr>
        <w:t>具备充分的安全保障措施，防止对设备、人员等</w:t>
      </w:r>
      <w:r>
        <w:rPr>
          <w:rFonts w:ascii="仿宋" w:eastAsia="仿宋" w:hAnsi="仿宋" w:cs="仿宋" w:hint="eastAsia"/>
          <w:color w:val="000000"/>
        </w:rPr>
        <w:t>造成</w:t>
      </w:r>
      <w:r>
        <w:rPr>
          <w:rFonts w:ascii="仿宋" w:eastAsia="仿宋" w:hAnsi="仿宋" w:cs="仿宋"/>
          <w:color w:val="000000"/>
        </w:rPr>
        <w:t>损伤和伤害。</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AGV示意图</w:t>
      </w:r>
      <w:r w:rsidRPr="00001D98">
        <w:rPr>
          <w:rFonts w:ascii="仿宋" w:eastAsia="仿宋" w:hAnsi="仿宋" w:cs="仿宋"/>
          <w:color w:val="000000"/>
        </w:rPr>
        <w:t>如下</w:t>
      </w:r>
      <w:r w:rsidRPr="00001D98">
        <w:rPr>
          <w:rFonts w:ascii="仿宋" w:eastAsia="仿宋" w:hAnsi="仿宋" w:cs="仿宋" w:hint="eastAsia"/>
          <w:color w:val="000000"/>
        </w:rPr>
        <w:t>图</w:t>
      </w:r>
      <w:r w:rsidRPr="00001D98">
        <w:rPr>
          <w:rFonts w:ascii="仿宋" w:eastAsia="仿宋" w:hAnsi="仿宋" w:cs="仿宋"/>
          <w:color w:val="000000"/>
        </w:rPr>
        <w:t>所示：</w:t>
      </w:r>
    </w:p>
    <w:p w:rsidR="00001D98" w:rsidRDefault="00001D98" w:rsidP="00001D98">
      <w:pPr>
        <w:spacing w:line="360" w:lineRule="auto"/>
        <w:ind w:firstLineChars="200" w:firstLine="480"/>
        <w:jc w:val="center"/>
        <w:rPr>
          <w:sz w:val="24"/>
          <w:szCs w:val="24"/>
        </w:rPr>
      </w:pPr>
      <w:r>
        <w:rPr>
          <w:noProof/>
          <w:sz w:val="24"/>
          <w:szCs w:val="24"/>
        </w:rPr>
        <w:drawing>
          <wp:inline distT="0" distB="0" distL="0" distR="0">
            <wp:extent cx="3305175" cy="23526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5175" cy="2352675"/>
                    </a:xfrm>
                    <a:prstGeom prst="rect">
                      <a:avLst/>
                    </a:prstGeom>
                    <a:noFill/>
                    <a:ln>
                      <a:noFill/>
                    </a:ln>
                  </pic:spPr>
                </pic:pic>
              </a:graphicData>
            </a:graphic>
          </wp:inline>
        </w:drawing>
      </w:r>
    </w:p>
    <w:p w:rsidR="00001D98" w:rsidRDefault="00001D98">
      <w:pPr>
        <w:spacing w:beforeLines="50" w:before="120" w:line="360" w:lineRule="auto"/>
        <w:rPr>
          <w:rFonts w:ascii="仿宋" w:eastAsia="仿宋" w:hAnsi="仿宋" w:cs="仿宋" w:hint="eastAsia"/>
          <w:b/>
          <w:bCs/>
          <w:color w:val="000000"/>
          <w:sz w:val="24"/>
          <w:szCs w:val="24"/>
          <w:lang w:val="zh-CN"/>
        </w:rPr>
      </w:pPr>
    </w:p>
    <w:p w:rsidR="00001D98" w:rsidRPr="00001D98" w:rsidRDefault="00001D98" w:rsidP="00001D98">
      <w:pPr>
        <w:pStyle w:val="a6"/>
        <w:spacing w:after="0" w:line="360" w:lineRule="auto"/>
        <w:jc w:val="left"/>
        <w:rPr>
          <w:rFonts w:ascii="仿宋" w:eastAsia="仿宋" w:hAnsi="仿宋" w:cs="仿宋"/>
          <w:color w:val="000000"/>
        </w:rPr>
      </w:pPr>
      <w:r w:rsidRPr="00001D98">
        <w:rPr>
          <w:rFonts w:ascii="仿宋" w:eastAsia="仿宋" w:hAnsi="仿宋" w:cs="仿宋" w:hint="eastAsia"/>
          <w:color w:val="000000"/>
        </w:rPr>
        <w:t>AGV主要</w:t>
      </w:r>
      <w:r w:rsidRPr="00001D98">
        <w:rPr>
          <w:rFonts w:ascii="仿宋" w:eastAsia="仿宋" w:hAnsi="仿宋" w:cs="仿宋"/>
          <w:color w:val="000000"/>
        </w:rPr>
        <w:t>技术参数如下：</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导航方式</w:t>
      </w:r>
      <w:r w:rsidRPr="00001D98">
        <w:rPr>
          <w:rFonts w:ascii="仿宋" w:eastAsia="仿宋" w:hAnsi="仿宋" w:cs="仿宋"/>
          <w:color w:val="000000"/>
        </w:rPr>
        <w:t>：激光导航</w:t>
      </w:r>
      <w:r w:rsidRPr="00001D98">
        <w:rPr>
          <w:rFonts w:ascii="仿宋" w:eastAsia="仿宋" w:hAnsi="仿宋" w:cs="仿宋" w:hint="eastAsia"/>
          <w:color w:val="000000"/>
        </w:rPr>
        <w:t>+</w:t>
      </w:r>
      <w:proofErr w:type="gramStart"/>
      <w:r w:rsidRPr="00001D98">
        <w:rPr>
          <w:rFonts w:ascii="仿宋" w:eastAsia="仿宋" w:hAnsi="仿宋" w:cs="仿宋" w:hint="eastAsia"/>
          <w:color w:val="000000"/>
        </w:rPr>
        <w:t>二维码</w:t>
      </w:r>
      <w:r w:rsidRPr="00001D98">
        <w:rPr>
          <w:rFonts w:ascii="仿宋" w:eastAsia="仿宋" w:hAnsi="仿宋" w:cs="仿宋"/>
          <w:color w:val="000000"/>
        </w:rPr>
        <w:t>导航</w:t>
      </w:r>
      <w:proofErr w:type="gramEnd"/>
      <w:r w:rsidRPr="00001D98">
        <w:rPr>
          <w:rFonts w:ascii="仿宋" w:eastAsia="仿宋" w:hAnsi="仿宋" w:cs="仿宋" w:hint="eastAsia"/>
          <w:color w:val="000000"/>
        </w:rPr>
        <w:t>；</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行走</w:t>
      </w:r>
      <w:r w:rsidRPr="00001D98">
        <w:rPr>
          <w:rFonts w:ascii="仿宋" w:eastAsia="仿宋" w:hAnsi="仿宋" w:cs="仿宋"/>
          <w:color w:val="000000"/>
        </w:rPr>
        <w:t>方</w:t>
      </w:r>
      <w:r w:rsidRPr="00001D98">
        <w:rPr>
          <w:rFonts w:ascii="仿宋" w:eastAsia="仿宋" w:hAnsi="仿宋" w:cs="仿宋" w:hint="eastAsia"/>
          <w:color w:val="000000"/>
        </w:rPr>
        <w:t>向</w:t>
      </w:r>
      <w:r w:rsidRPr="00001D98">
        <w:rPr>
          <w:rFonts w:ascii="仿宋" w:eastAsia="仿宋" w:hAnsi="仿宋" w:cs="仿宋"/>
          <w:color w:val="000000"/>
        </w:rPr>
        <w:t>：前进</w:t>
      </w:r>
      <w:r w:rsidRPr="00001D98">
        <w:rPr>
          <w:rFonts w:ascii="仿宋" w:eastAsia="仿宋" w:hAnsi="仿宋" w:cs="仿宋" w:hint="eastAsia"/>
          <w:color w:val="000000"/>
        </w:rPr>
        <w:t>/后退/原地旋转；</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最大</w:t>
      </w:r>
      <w:r w:rsidRPr="00001D98">
        <w:rPr>
          <w:rFonts w:ascii="仿宋" w:eastAsia="仿宋" w:hAnsi="仿宋" w:cs="仿宋"/>
          <w:color w:val="000000"/>
        </w:rPr>
        <w:t>负载：</w:t>
      </w:r>
      <w:r w:rsidRPr="00001D98">
        <w:rPr>
          <w:rFonts w:ascii="仿宋" w:eastAsia="仿宋" w:hAnsi="仿宋" w:cs="仿宋" w:hint="eastAsia"/>
          <w:color w:val="000000"/>
        </w:rPr>
        <w:t>2000</w:t>
      </w:r>
      <w:r w:rsidRPr="00001D98">
        <w:rPr>
          <w:rFonts w:ascii="仿宋" w:eastAsia="仿宋" w:hAnsi="仿宋" w:cs="仿宋"/>
          <w:color w:val="000000"/>
        </w:rPr>
        <w:t>kg</w:t>
      </w:r>
      <w:r w:rsidRPr="00001D98">
        <w:rPr>
          <w:rFonts w:ascii="仿宋" w:eastAsia="仿宋" w:hAnsi="仿宋" w:cs="仿宋" w:hint="eastAsia"/>
          <w:color w:val="000000"/>
        </w:rPr>
        <w:t>；</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爬</w:t>
      </w:r>
      <w:r w:rsidRPr="00001D98">
        <w:rPr>
          <w:rFonts w:ascii="仿宋" w:eastAsia="仿宋" w:hAnsi="仿宋" w:cs="仿宋"/>
          <w:color w:val="000000"/>
        </w:rPr>
        <w:t>坡能力：≥3°；</w:t>
      </w:r>
    </w:p>
    <w:p w:rsidR="00001D98" w:rsidRPr="00001D98" w:rsidRDefault="00001D98" w:rsidP="00001D98">
      <w:pPr>
        <w:pStyle w:val="a6"/>
        <w:spacing w:after="0" w:line="360" w:lineRule="auto"/>
        <w:ind w:firstLineChars="200" w:firstLine="480"/>
        <w:jc w:val="left"/>
        <w:rPr>
          <w:rFonts w:ascii="仿宋" w:eastAsia="仿宋" w:hAnsi="仿宋" w:cs="仿宋"/>
          <w:color w:val="000000"/>
        </w:rPr>
      </w:pPr>
      <w:r w:rsidRPr="00001D98">
        <w:rPr>
          <w:rFonts w:ascii="仿宋" w:eastAsia="仿宋" w:hAnsi="仿宋" w:cs="仿宋" w:hint="eastAsia"/>
          <w:color w:val="000000"/>
        </w:rPr>
        <w:t>定位</w:t>
      </w:r>
      <w:r w:rsidRPr="00001D98">
        <w:rPr>
          <w:rFonts w:ascii="仿宋" w:eastAsia="仿宋" w:hAnsi="仿宋" w:cs="仿宋"/>
          <w:color w:val="000000"/>
        </w:rPr>
        <w:t>精度：≤±10mm</w:t>
      </w:r>
      <w:r w:rsidRPr="00001D98">
        <w:rPr>
          <w:rFonts w:ascii="仿宋" w:eastAsia="仿宋" w:hAnsi="仿宋" w:cs="仿宋" w:hint="eastAsia"/>
          <w:color w:val="000000"/>
        </w:rPr>
        <w:t>；</w:t>
      </w:r>
    </w:p>
    <w:p w:rsidR="00001D98" w:rsidRPr="00001D98" w:rsidRDefault="00001D98" w:rsidP="00001D98">
      <w:pPr>
        <w:pStyle w:val="a6"/>
        <w:spacing w:after="0" w:line="360" w:lineRule="auto"/>
        <w:ind w:firstLineChars="200" w:firstLine="480"/>
        <w:jc w:val="left"/>
        <w:rPr>
          <w:rFonts w:ascii="仿宋" w:eastAsia="仿宋" w:hAnsi="仿宋" w:cs="仿宋" w:hint="eastAsia"/>
          <w:color w:val="000000"/>
        </w:rPr>
      </w:pPr>
      <w:r w:rsidRPr="00001D98">
        <w:rPr>
          <w:rFonts w:ascii="仿宋" w:eastAsia="仿宋" w:hAnsi="仿宋" w:cs="仿宋" w:hint="eastAsia"/>
          <w:color w:val="000000"/>
        </w:rPr>
        <w:t>安全防护</w:t>
      </w:r>
      <w:r w:rsidRPr="00001D98">
        <w:rPr>
          <w:rFonts w:ascii="仿宋" w:eastAsia="仿宋" w:hAnsi="仿宋" w:cs="仿宋"/>
          <w:color w:val="000000"/>
        </w:rPr>
        <w:t>：</w:t>
      </w:r>
      <w:proofErr w:type="gramStart"/>
      <w:r w:rsidRPr="00001D98">
        <w:rPr>
          <w:rFonts w:ascii="仿宋" w:eastAsia="仿宋" w:hAnsi="仿宋" w:cs="仿宋"/>
          <w:color w:val="000000"/>
        </w:rPr>
        <w:t>防撞触边</w:t>
      </w:r>
      <w:proofErr w:type="gramEnd"/>
      <w:r w:rsidRPr="00001D98">
        <w:rPr>
          <w:rFonts w:ascii="仿宋" w:eastAsia="仿宋" w:hAnsi="仿宋" w:cs="仿宋" w:hint="eastAsia"/>
          <w:color w:val="000000"/>
        </w:rPr>
        <w:t>+声光</w:t>
      </w:r>
      <w:r w:rsidRPr="00001D98">
        <w:rPr>
          <w:rFonts w:ascii="仿宋" w:eastAsia="仿宋" w:hAnsi="仿宋" w:cs="仿宋"/>
          <w:color w:val="000000"/>
        </w:rPr>
        <w:t>报警。</w:t>
      </w:r>
    </w:p>
    <w:p w:rsidR="00001D98" w:rsidRDefault="00B0628A">
      <w:pPr>
        <w:spacing w:beforeLines="50" w:before="120" w:line="360" w:lineRule="auto"/>
        <w:rPr>
          <w:rFonts w:ascii="仿宋" w:eastAsia="仿宋" w:hAnsi="仿宋" w:cs="仿宋"/>
          <w:b/>
          <w:bCs/>
          <w:color w:val="000000"/>
          <w:sz w:val="24"/>
          <w:szCs w:val="24"/>
        </w:rPr>
      </w:pPr>
      <w:r>
        <w:rPr>
          <w:rFonts w:ascii="仿宋" w:eastAsia="仿宋" w:hAnsi="仿宋" w:cs="仿宋" w:hint="eastAsia"/>
          <w:b/>
          <w:bCs/>
          <w:color w:val="000000"/>
          <w:sz w:val="24"/>
          <w:szCs w:val="24"/>
        </w:rPr>
        <w:lastRenderedPageBreak/>
        <w:t>6.</w:t>
      </w:r>
      <w:r>
        <w:rPr>
          <w:rFonts w:ascii="仿宋" w:eastAsia="仿宋" w:hAnsi="仿宋" w:cs="仿宋"/>
          <w:b/>
          <w:bCs/>
          <w:color w:val="000000"/>
          <w:sz w:val="24"/>
          <w:szCs w:val="24"/>
        </w:rPr>
        <w:t xml:space="preserve"> </w:t>
      </w:r>
      <w:r>
        <w:rPr>
          <w:rFonts w:ascii="仿宋" w:eastAsia="仿宋" w:hAnsi="仿宋" w:cs="仿宋" w:hint="eastAsia"/>
          <w:b/>
          <w:bCs/>
          <w:color w:val="000000"/>
          <w:sz w:val="24"/>
          <w:szCs w:val="24"/>
        </w:rPr>
        <w:t>工装架</w:t>
      </w:r>
    </w:p>
    <w:p w:rsidR="00B0628A" w:rsidRDefault="00B0628A">
      <w:pPr>
        <w:spacing w:beforeLines="50" w:before="120" w:line="360" w:lineRule="auto"/>
        <w:rPr>
          <w:rFonts w:ascii="仿宋" w:eastAsia="仿宋" w:hAnsi="仿宋" w:cs="仿宋"/>
          <w:b/>
          <w:bCs/>
          <w:color w:val="000000"/>
          <w:sz w:val="24"/>
          <w:szCs w:val="24"/>
        </w:rPr>
      </w:pPr>
      <w:r>
        <w:rPr>
          <w:rFonts w:ascii="仿宋" w:eastAsia="仿宋" w:hAnsi="仿宋" w:cs="仿宋" w:hint="eastAsia"/>
          <w:b/>
          <w:bCs/>
          <w:color w:val="000000"/>
          <w:sz w:val="24"/>
          <w:szCs w:val="24"/>
        </w:rPr>
        <w:t>托运</w:t>
      </w:r>
      <w:r>
        <w:rPr>
          <w:rFonts w:ascii="仿宋" w:eastAsia="仿宋" w:hAnsi="仿宋" w:cs="仿宋"/>
          <w:b/>
          <w:bCs/>
          <w:color w:val="000000"/>
          <w:sz w:val="24"/>
          <w:szCs w:val="24"/>
        </w:rPr>
        <w:t>工装架</w:t>
      </w:r>
    </w:p>
    <w:p w:rsidR="00B0628A" w:rsidRPr="00B0628A" w:rsidRDefault="00B0628A" w:rsidP="00B0628A">
      <w:pPr>
        <w:spacing w:line="360" w:lineRule="auto"/>
        <w:ind w:firstLineChars="177" w:firstLine="425"/>
        <w:rPr>
          <w:rFonts w:ascii="仿宋" w:eastAsia="仿宋" w:hAnsi="仿宋" w:cs="仿宋"/>
          <w:color w:val="000000"/>
          <w:sz w:val="24"/>
          <w:szCs w:val="24"/>
        </w:rPr>
      </w:pPr>
      <w:r w:rsidRPr="00B0628A">
        <w:rPr>
          <w:rFonts w:ascii="仿宋" w:eastAsia="仿宋" w:hAnsi="仿宋" w:cs="仿宋"/>
          <w:color w:val="000000"/>
          <w:sz w:val="24"/>
          <w:szCs w:val="24"/>
        </w:rPr>
        <w:t>托运工装</w:t>
      </w:r>
      <w:proofErr w:type="gramStart"/>
      <w:r w:rsidRPr="00B0628A">
        <w:rPr>
          <w:rFonts w:ascii="仿宋" w:eastAsia="仿宋" w:hAnsi="仿宋" w:cs="仿宋"/>
          <w:color w:val="000000"/>
          <w:sz w:val="24"/>
          <w:szCs w:val="24"/>
        </w:rPr>
        <w:t>架用于</w:t>
      </w:r>
      <w:proofErr w:type="gramEnd"/>
      <w:r w:rsidRPr="00B0628A">
        <w:rPr>
          <w:rFonts w:ascii="仿宋" w:eastAsia="仿宋" w:hAnsi="仿宋" w:cs="仿宋"/>
          <w:color w:val="000000"/>
          <w:sz w:val="24"/>
          <w:szCs w:val="24"/>
        </w:rPr>
        <w:t>项目中工件产品放置的工装，便于工件产品通过AGV</w:t>
      </w:r>
      <w:r>
        <w:rPr>
          <w:rFonts w:ascii="仿宋" w:eastAsia="仿宋" w:hAnsi="仿宋" w:cs="仿宋"/>
          <w:color w:val="000000"/>
          <w:sz w:val="24"/>
          <w:szCs w:val="24"/>
        </w:rPr>
        <w:t>进行转运以及桁架抓取</w:t>
      </w:r>
      <w:r w:rsidRPr="00B0628A">
        <w:rPr>
          <w:rFonts w:ascii="仿宋" w:eastAsia="仿宋" w:hAnsi="仿宋" w:cs="仿宋"/>
          <w:color w:val="000000"/>
          <w:sz w:val="24"/>
          <w:szCs w:val="24"/>
        </w:rPr>
        <w:t>。托运工装</w:t>
      </w:r>
      <w:proofErr w:type="gramStart"/>
      <w:r w:rsidRPr="00B0628A">
        <w:rPr>
          <w:rFonts w:ascii="仿宋" w:eastAsia="仿宋" w:hAnsi="仿宋" w:cs="仿宋"/>
          <w:color w:val="000000"/>
          <w:sz w:val="24"/>
          <w:szCs w:val="24"/>
        </w:rPr>
        <w:t>架根据</w:t>
      </w:r>
      <w:proofErr w:type="gramEnd"/>
      <w:r w:rsidRPr="00B0628A">
        <w:rPr>
          <w:rFonts w:ascii="仿宋" w:eastAsia="仿宋" w:hAnsi="仿宋" w:cs="仿宋"/>
          <w:color w:val="000000"/>
          <w:sz w:val="24"/>
          <w:szCs w:val="24"/>
        </w:rPr>
        <w:t>机构分为AGV承载平台和工件定位工装，分别用于AGV的背负和工件定位。</w:t>
      </w:r>
    </w:p>
    <w:p w:rsidR="00B0628A" w:rsidRDefault="00B0628A" w:rsidP="00B0628A">
      <w:pPr>
        <w:spacing w:line="360" w:lineRule="auto"/>
        <w:ind w:firstLineChars="177" w:firstLine="425"/>
        <w:rPr>
          <w:rFonts w:ascii="仿宋" w:eastAsia="仿宋" w:hAnsi="仿宋" w:cs="仿宋"/>
          <w:color w:val="000000"/>
          <w:sz w:val="24"/>
          <w:szCs w:val="24"/>
        </w:rPr>
      </w:pPr>
      <w:r w:rsidRPr="00B0628A">
        <w:rPr>
          <w:rFonts w:ascii="仿宋" w:eastAsia="仿宋" w:hAnsi="仿宋" w:cs="仿宋"/>
          <w:color w:val="000000"/>
          <w:sz w:val="24"/>
          <w:szCs w:val="24"/>
        </w:rPr>
        <w:t>根据工件产品的规格类型不同，托运工装架分别为圆柱形工件托运工装架和圆盘形工件托运工装架两种。</w:t>
      </w:r>
    </w:p>
    <w:p w:rsidR="00B0628A" w:rsidRPr="00B0628A" w:rsidRDefault="00B0628A" w:rsidP="00B0628A">
      <w:pPr>
        <w:spacing w:line="360" w:lineRule="auto"/>
        <w:ind w:firstLineChars="177" w:firstLine="425"/>
        <w:rPr>
          <w:rFonts w:ascii="仿宋" w:eastAsia="仿宋" w:hAnsi="仿宋" w:cs="仿宋" w:hint="eastAsia"/>
          <w:color w:val="000000"/>
          <w:sz w:val="24"/>
          <w:szCs w:val="24"/>
        </w:rPr>
      </w:pPr>
      <w:r>
        <w:rPr>
          <w:rFonts w:ascii="仿宋" w:eastAsia="仿宋" w:hAnsi="仿宋" w:cs="仿宋" w:hint="eastAsia"/>
          <w:color w:val="000000"/>
          <w:sz w:val="24"/>
          <w:szCs w:val="24"/>
        </w:rPr>
        <w:t>托运</w:t>
      </w:r>
      <w:r>
        <w:rPr>
          <w:rFonts w:ascii="仿宋" w:eastAsia="仿宋" w:hAnsi="仿宋" w:cs="仿宋"/>
          <w:color w:val="000000"/>
          <w:sz w:val="24"/>
          <w:szCs w:val="24"/>
        </w:rPr>
        <w:t>工装架</w:t>
      </w:r>
      <w:r>
        <w:rPr>
          <w:rFonts w:ascii="仿宋" w:eastAsia="仿宋" w:hAnsi="仿宋" w:cs="仿宋" w:hint="eastAsia"/>
          <w:color w:val="000000"/>
          <w:sz w:val="24"/>
          <w:szCs w:val="24"/>
        </w:rPr>
        <w:t>设计</w:t>
      </w:r>
      <w:r>
        <w:rPr>
          <w:rFonts w:ascii="仿宋" w:eastAsia="仿宋" w:hAnsi="仿宋" w:cs="仿宋"/>
          <w:color w:val="000000"/>
          <w:sz w:val="24"/>
          <w:szCs w:val="24"/>
        </w:rPr>
        <w:t>需结实耐用，结构紧凑美观</w:t>
      </w:r>
      <w:r>
        <w:rPr>
          <w:rFonts w:ascii="仿宋" w:eastAsia="仿宋" w:hAnsi="仿宋" w:cs="仿宋" w:hint="eastAsia"/>
          <w:color w:val="000000"/>
          <w:sz w:val="24"/>
          <w:szCs w:val="24"/>
        </w:rPr>
        <w:t>，载荷需满足</w:t>
      </w:r>
      <w:r>
        <w:rPr>
          <w:rFonts w:ascii="仿宋" w:eastAsia="仿宋" w:hAnsi="仿宋" w:cs="仿宋"/>
          <w:color w:val="000000"/>
          <w:sz w:val="24"/>
          <w:szCs w:val="24"/>
        </w:rPr>
        <w:t>所有</w:t>
      </w:r>
      <w:r>
        <w:rPr>
          <w:rFonts w:ascii="仿宋" w:eastAsia="仿宋" w:hAnsi="仿宋" w:cs="仿宋" w:hint="eastAsia"/>
          <w:color w:val="000000"/>
          <w:sz w:val="24"/>
          <w:szCs w:val="24"/>
        </w:rPr>
        <w:t>规格工件转运</w:t>
      </w:r>
      <w:r>
        <w:rPr>
          <w:rFonts w:ascii="仿宋" w:eastAsia="仿宋" w:hAnsi="仿宋" w:cs="仿宋"/>
          <w:color w:val="000000"/>
          <w:sz w:val="24"/>
          <w:szCs w:val="24"/>
        </w:rPr>
        <w:t>需求</w:t>
      </w:r>
      <w:r>
        <w:rPr>
          <w:rFonts w:ascii="仿宋" w:eastAsia="仿宋" w:hAnsi="仿宋" w:cs="仿宋" w:hint="eastAsia"/>
          <w:color w:val="000000"/>
          <w:sz w:val="24"/>
          <w:szCs w:val="24"/>
        </w:rPr>
        <w:t>，</w:t>
      </w:r>
      <w:r>
        <w:rPr>
          <w:rFonts w:ascii="仿宋" w:eastAsia="仿宋" w:hAnsi="仿宋" w:cs="仿宋"/>
          <w:color w:val="000000"/>
          <w:sz w:val="24"/>
          <w:szCs w:val="24"/>
        </w:rPr>
        <w:t>托运工程中平稳</w:t>
      </w:r>
      <w:r>
        <w:rPr>
          <w:rFonts w:ascii="仿宋" w:eastAsia="仿宋" w:hAnsi="仿宋" w:cs="仿宋" w:hint="eastAsia"/>
          <w:color w:val="000000"/>
          <w:sz w:val="24"/>
          <w:szCs w:val="24"/>
        </w:rPr>
        <w:t>可靠</w:t>
      </w:r>
      <w:r>
        <w:rPr>
          <w:rFonts w:ascii="仿宋" w:eastAsia="仿宋" w:hAnsi="仿宋" w:cs="仿宋"/>
          <w:color w:val="000000"/>
          <w:sz w:val="24"/>
          <w:szCs w:val="24"/>
        </w:rPr>
        <w:t>，不得出现倾倒。</w:t>
      </w:r>
    </w:p>
    <w:p w:rsidR="00B0628A" w:rsidRDefault="00B0628A">
      <w:pPr>
        <w:spacing w:beforeLines="50" w:before="120" w:line="360" w:lineRule="auto"/>
        <w:rPr>
          <w:rFonts w:ascii="仿宋" w:eastAsia="仿宋" w:hAnsi="仿宋" w:cs="仿宋"/>
          <w:b/>
          <w:bCs/>
          <w:color w:val="000000"/>
          <w:sz w:val="24"/>
          <w:szCs w:val="24"/>
        </w:rPr>
      </w:pPr>
      <w:r>
        <w:rPr>
          <w:rFonts w:ascii="仿宋" w:eastAsia="仿宋" w:hAnsi="仿宋" w:cs="仿宋" w:hint="eastAsia"/>
          <w:b/>
          <w:bCs/>
          <w:color w:val="000000"/>
          <w:sz w:val="24"/>
          <w:szCs w:val="24"/>
        </w:rPr>
        <w:t>二层</w:t>
      </w:r>
      <w:r>
        <w:rPr>
          <w:rFonts w:ascii="仿宋" w:eastAsia="仿宋" w:hAnsi="仿宋" w:cs="仿宋"/>
          <w:b/>
          <w:bCs/>
          <w:color w:val="000000"/>
          <w:sz w:val="24"/>
          <w:szCs w:val="24"/>
        </w:rPr>
        <w:t>工装架</w:t>
      </w:r>
    </w:p>
    <w:p w:rsidR="00B0628A" w:rsidRDefault="00B0628A" w:rsidP="00B0628A">
      <w:pPr>
        <w:spacing w:line="360" w:lineRule="auto"/>
        <w:ind w:firstLineChars="177" w:firstLine="425"/>
        <w:rPr>
          <w:rFonts w:ascii="仿宋" w:eastAsia="仿宋" w:hAnsi="仿宋" w:cs="仿宋"/>
          <w:color w:val="000000"/>
          <w:sz w:val="24"/>
          <w:szCs w:val="24"/>
        </w:rPr>
      </w:pPr>
      <w:r w:rsidRPr="00B0628A">
        <w:rPr>
          <w:rFonts w:ascii="仿宋" w:eastAsia="仿宋" w:hAnsi="仿宋" w:cs="仿宋" w:hint="eastAsia"/>
          <w:color w:val="000000"/>
          <w:sz w:val="24"/>
          <w:szCs w:val="24"/>
        </w:rPr>
        <w:t xml:space="preserve">  </w:t>
      </w:r>
      <w:r w:rsidRPr="00B0628A">
        <w:rPr>
          <w:rFonts w:ascii="仿宋" w:eastAsia="仿宋" w:hAnsi="仿宋" w:cs="仿宋"/>
          <w:color w:val="000000"/>
          <w:sz w:val="24"/>
          <w:szCs w:val="24"/>
        </w:rPr>
        <w:t>二层工装用于圆盘形或圆环形工件在台车炉中二层放置并进行相应的热处理工艺，二层工装</w:t>
      </w:r>
      <w:proofErr w:type="gramStart"/>
      <w:r w:rsidRPr="00B0628A">
        <w:rPr>
          <w:rFonts w:ascii="仿宋" w:eastAsia="仿宋" w:hAnsi="仿宋" w:cs="仿宋"/>
          <w:color w:val="000000"/>
          <w:sz w:val="24"/>
          <w:szCs w:val="24"/>
        </w:rPr>
        <w:t>架可以</w:t>
      </w:r>
      <w:proofErr w:type="gramEnd"/>
      <w:r w:rsidRPr="00B0628A">
        <w:rPr>
          <w:rFonts w:ascii="仿宋" w:eastAsia="仿宋" w:hAnsi="仿宋" w:cs="仿宋"/>
          <w:color w:val="000000"/>
          <w:sz w:val="24"/>
          <w:szCs w:val="24"/>
        </w:rPr>
        <w:t>有效提供圆盘形或圆环形工件的热处理工艺效率。</w:t>
      </w:r>
    </w:p>
    <w:p w:rsidR="00B0628A" w:rsidRDefault="00B0628A" w:rsidP="00B0628A">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根据台车炉</w:t>
      </w:r>
      <w:r>
        <w:rPr>
          <w:rFonts w:ascii="仿宋" w:eastAsia="仿宋" w:hAnsi="仿宋" w:cs="仿宋"/>
          <w:color w:val="000000"/>
          <w:sz w:val="24"/>
          <w:szCs w:val="24"/>
        </w:rPr>
        <w:t>台车的尺寸</w:t>
      </w:r>
      <w:r>
        <w:rPr>
          <w:rFonts w:ascii="仿宋" w:eastAsia="仿宋" w:hAnsi="仿宋" w:cs="仿宋" w:hint="eastAsia"/>
          <w:color w:val="000000"/>
          <w:sz w:val="24"/>
          <w:szCs w:val="24"/>
        </w:rPr>
        <w:t>，</w:t>
      </w:r>
      <w:r>
        <w:rPr>
          <w:rFonts w:ascii="仿宋" w:eastAsia="仿宋" w:hAnsi="仿宋" w:cs="仿宋"/>
          <w:color w:val="000000"/>
          <w:sz w:val="24"/>
          <w:szCs w:val="24"/>
        </w:rPr>
        <w:t>项目</w:t>
      </w:r>
      <w:r>
        <w:rPr>
          <w:rFonts w:ascii="仿宋" w:eastAsia="仿宋" w:hAnsi="仿宋" w:cs="仿宋" w:hint="eastAsia"/>
          <w:color w:val="000000"/>
          <w:sz w:val="24"/>
          <w:szCs w:val="24"/>
        </w:rPr>
        <w:t>考虑</w:t>
      </w:r>
      <w:r>
        <w:rPr>
          <w:rFonts w:ascii="仿宋" w:eastAsia="仿宋" w:hAnsi="仿宋" w:cs="仿宋"/>
          <w:color w:val="000000"/>
          <w:sz w:val="24"/>
          <w:szCs w:val="24"/>
        </w:rPr>
        <w:t>设置两种二层</w:t>
      </w:r>
      <w:r>
        <w:rPr>
          <w:rFonts w:ascii="仿宋" w:eastAsia="仿宋" w:hAnsi="仿宋" w:cs="仿宋" w:hint="eastAsia"/>
          <w:color w:val="000000"/>
          <w:sz w:val="24"/>
          <w:szCs w:val="24"/>
        </w:rPr>
        <w:t>工装架</w:t>
      </w:r>
      <w:r>
        <w:rPr>
          <w:rFonts w:ascii="仿宋" w:eastAsia="仿宋" w:hAnsi="仿宋" w:cs="仿宋"/>
          <w:color w:val="000000"/>
          <w:sz w:val="24"/>
          <w:szCs w:val="24"/>
        </w:rPr>
        <w:t>，一种是满足两个工件同时放置的</w:t>
      </w:r>
      <w:r>
        <w:rPr>
          <w:rFonts w:ascii="仿宋" w:eastAsia="仿宋" w:hAnsi="仿宋" w:cs="仿宋" w:hint="eastAsia"/>
          <w:color w:val="000000"/>
          <w:sz w:val="24"/>
          <w:szCs w:val="24"/>
        </w:rPr>
        <w:t>两工位</w:t>
      </w:r>
      <w:r>
        <w:rPr>
          <w:rFonts w:ascii="仿宋" w:eastAsia="仿宋" w:hAnsi="仿宋" w:cs="仿宋"/>
          <w:color w:val="000000"/>
          <w:sz w:val="24"/>
          <w:szCs w:val="24"/>
        </w:rPr>
        <w:t>二层工装架，另一种是同时满足三个工件同时放置的三工位二层工装架。</w:t>
      </w:r>
    </w:p>
    <w:p w:rsidR="00B0628A" w:rsidRDefault="00B0628A" w:rsidP="00B0628A">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二层</w:t>
      </w:r>
      <w:proofErr w:type="gramStart"/>
      <w:r>
        <w:rPr>
          <w:rFonts w:ascii="仿宋" w:eastAsia="仿宋" w:hAnsi="仿宋" w:cs="仿宋"/>
          <w:color w:val="000000"/>
          <w:sz w:val="24"/>
          <w:szCs w:val="24"/>
        </w:rPr>
        <w:t>工装架</w:t>
      </w:r>
      <w:r w:rsidR="00A657A4">
        <w:rPr>
          <w:rFonts w:ascii="仿宋" w:eastAsia="仿宋" w:hAnsi="仿宋" w:cs="仿宋" w:hint="eastAsia"/>
          <w:color w:val="000000"/>
          <w:sz w:val="24"/>
          <w:szCs w:val="24"/>
        </w:rPr>
        <w:t>须</w:t>
      </w:r>
      <w:r>
        <w:rPr>
          <w:rFonts w:ascii="仿宋" w:eastAsia="仿宋" w:hAnsi="仿宋" w:cs="仿宋"/>
          <w:color w:val="000000"/>
          <w:sz w:val="24"/>
          <w:szCs w:val="24"/>
        </w:rPr>
        <w:t>满足</w:t>
      </w:r>
      <w:proofErr w:type="gramEnd"/>
      <w:r>
        <w:rPr>
          <w:rFonts w:ascii="仿宋" w:eastAsia="仿宋" w:hAnsi="仿宋" w:cs="仿宋" w:hint="eastAsia"/>
          <w:color w:val="000000"/>
          <w:sz w:val="24"/>
          <w:szCs w:val="24"/>
        </w:rPr>
        <w:t>温度800℃及</w:t>
      </w:r>
      <w:proofErr w:type="gramStart"/>
      <w:r>
        <w:rPr>
          <w:rFonts w:ascii="仿宋" w:eastAsia="仿宋" w:hAnsi="仿宋" w:cs="仿宋"/>
          <w:color w:val="000000"/>
          <w:sz w:val="24"/>
          <w:szCs w:val="24"/>
        </w:rPr>
        <w:t>以下</w:t>
      </w:r>
      <w:r>
        <w:rPr>
          <w:rFonts w:ascii="仿宋" w:eastAsia="仿宋" w:hAnsi="仿宋" w:cs="仿宋" w:hint="eastAsia"/>
          <w:color w:val="000000"/>
          <w:sz w:val="24"/>
          <w:szCs w:val="24"/>
        </w:rPr>
        <w:t>环境</w:t>
      </w:r>
      <w:proofErr w:type="gramEnd"/>
      <w:r>
        <w:rPr>
          <w:rFonts w:ascii="仿宋" w:eastAsia="仿宋" w:hAnsi="仿宋" w:cs="仿宋"/>
          <w:color w:val="000000"/>
          <w:sz w:val="24"/>
          <w:szCs w:val="24"/>
        </w:rPr>
        <w:t>使用</w:t>
      </w:r>
      <w:r>
        <w:rPr>
          <w:rFonts w:ascii="仿宋" w:eastAsia="仿宋" w:hAnsi="仿宋" w:cs="仿宋" w:hint="eastAsia"/>
          <w:color w:val="000000"/>
          <w:sz w:val="24"/>
          <w:szCs w:val="24"/>
        </w:rPr>
        <w:t>10000小时不出现损坏</w:t>
      </w:r>
      <w:r>
        <w:rPr>
          <w:rFonts w:ascii="仿宋" w:eastAsia="仿宋" w:hAnsi="仿宋" w:cs="仿宋"/>
          <w:color w:val="000000"/>
          <w:sz w:val="24"/>
          <w:szCs w:val="24"/>
        </w:rPr>
        <w:t>及变形。</w:t>
      </w:r>
    </w:p>
    <w:p w:rsidR="00B0628A" w:rsidRPr="00B0628A" w:rsidRDefault="00B0628A" w:rsidP="00B0628A">
      <w:pPr>
        <w:spacing w:beforeLines="50" w:before="120" w:line="360" w:lineRule="auto"/>
        <w:rPr>
          <w:rFonts w:ascii="仿宋" w:eastAsia="仿宋" w:hAnsi="仿宋" w:cs="仿宋"/>
          <w:b/>
          <w:bCs/>
          <w:color w:val="000000"/>
          <w:sz w:val="24"/>
          <w:szCs w:val="24"/>
        </w:rPr>
      </w:pPr>
      <w:r w:rsidRPr="00B0628A">
        <w:rPr>
          <w:rFonts w:ascii="仿宋" w:eastAsia="仿宋" w:hAnsi="仿宋" w:cs="仿宋" w:hint="eastAsia"/>
          <w:b/>
          <w:bCs/>
          <w:color w:val="000000"/>
          <w:sz w:val="24"/>
          <w:szCs w:val="24"/>
        </w:rPr>
        <w:t>工件</w:t>
      </w:r>
      <w:proofErr w:type="gramStart"/>
      <w:r w:rsidRPr="00B0628A">
        <w:rPr>
          <w:rFonts w:ascii="仿宋" w:eastAsia="仿宋" w:hAnsi="仿宋" w:cs="仿宋" w:hint="eastAsia"/>
          <w:b/>
          <w:bCs/>
          <w:color w:val="000000"/>
          <w:sz w:val="24"/>
          <w:szCs w:val="24"/>
        </w:rPr>
        <w:t>垫块</w:t>
      </w:r>
      <w:r w:rsidRPr="00B0628A">
        <w:rPr>
          <w:rFonts w:ascii="仿宋" w:eastAsia="仿宋" w:hAnsi="仿宋" w:cs="仿宋"/>
          <w:b/>
          <w:bCs/>
          <w:color w:val="000000"/>
          <w:sz w:val="24"/>
          <w:szCs w:val="24"/>
        </w:rPr>
        <w:t>架</w:t>
      </w:r>
      <w:proofErr w:type="gramEnd"/>
    </w:p>
    <w:p w:rsidR="00B0628A" w:rsidRDefault="00B0628A" w:rsidP="00B0628A">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为满足台车</w:t>
      </w:r>
      <w:r>
        <w:rPr>
          <w:rFonts w:ascii="仿宋" w:eastAsia="仿宋" w:hAnsi="仿宋" w:cs="仿宋"/>
          <w:color w:val="000000"/>
          <w:sz w:val="24"/>
          <w:szCs w:val="24"/>
        </w:rPr>
        <w:t>炉台车不同工件的摆放方式</w:t>
      </w:r>
      <w:r>
        <w:rPr>
          <w:rFonts w:ascii="仿宋" w:eastAsia="仿宋" w:hAnsi="仿宋" w:cs="仿宋" w:hint="eastAsia"/>
          <w:color w:val="000000"/>
          <w:sz w:val="24"/>
          <w:szCs w:val="24"/>
        </w:rPr>
        <w:t>下</w:t>
      </w:r>
      <w:r>
        <w:rPr>
          <w:rFonts w:ascii="仿宋" w:eastAsia="仿宋" w:hAnsi="仿宋" w:cs="仿宋"/>
          <w:color w:val="000000"/>
          <w:sz w:val="24"/>
          <w:szCs w:val="24"/>
        </w:rPr>
        <w:t>桁架系统能</w:t>
      </w:r>
      <w:r>
        <w:rPr>
          <w:rFonts w:ascii="仿宋" w:eastAsia="仿宋" w:hAnsi="仿宋" w:cs="仿宋" w:hint="eastAsia"/>
          <w:color w:val="000000"/>
          <w:sz w:val="24"/>
          <w:szCs w:val="24"/>
        </w:rPr>
        <w:t>全自动</w:t>
      </w:r>
      <w:r>
        <w:rPr>
          <w:rFonts w:ascii="仿宋" w:eastAsia="仿宋" w:hAnsi="仿宋" w:cs="仿宋"/>
          <w:color w:val="000000"/>
          <w:sz w:val="24"/>
          <w:szCs w:val="24"/>
        </w:rPr>
        <w:t>完成</w:t>
      </w:r>
      <w:r>
        <w:rPr>
          <w:rFonts w:ascii="仿宋" w:eastAsia="仿宋" w:hAnsi="仿宋" w:cs="仿宋" w:hint="eastAsia"/>
          <w:color w:val="000000"/>
          <w:sz w:val="24"/>
          <w:szCs w:val="24"/>
        </w:rPr>
        <w:t>上下料</w:t>
      </w:r>
      <w:r>
        <w:rPr>
          <w:rFonts w:ascii="仿宋" w:eastAsia="仿宋" w:hAnsi="仿宋" w:cs="仿宋"/>
          <w:color w:val="000000"/>
          <w:sz w:val="24"/>
          <w:szCs w:val="24"/>
        </w:rPr>
        <w:t>，</w:t>
      </w:r>
      <w:r>
        <w:rPr>
          <w:rFonts w:ascii="仿宋" w:eastAsia="仿宋" w:hAnsi="仿宋" w:cs="仿宋" w:hint="eastAsia"/>
          <w:color w:val="000000"/>
          <w:sz w:val="24"/>
          <w:szCs w:val="24"/>
        </w:rPr>
        <w:t>需</w:t>
      </w:r>
      <w:r>
        <w:rPr>
          <w:rFonts w:ascii="仿宋" w:eastAsia="仿宋" w:hAnsi="仿宋" w:cs="仿宋"/>
          <w:color w:val="000000"/>
          <w:sz w:val="24"/>
          <w:szCs w:val="24"/>
        </w:rPr>
        <w:t>对工件在</w:t>
      </w:r>
      <w:r>
        <w:rPr>
          <w:rFonts w:ascii="仿宋" w:eastAsia="仿宋" w:hAnsi="仿宋" w:cs="仿宋" w:hint="eastAsia"/>
          <w:color w:val="000000"/>
          <w:sz w:val="24"/>
          <w:szCs w:val="24"/>
        </w:rPr>
        <w:t>台车炉</w:t>
      </w:r>
      <w:r>
        <w:rPr>
          <w:rFonts w:ascii="仿宋" w:eastAsia="仿宋" w:hAnsi="仿宋" w:cs="仿宋"/>
          <w:color w:val="000000"/>
          <w:sz w:val="24"/>
          <w:szCs w:val="24"/>
        </w:rPr>
        <w:t>的台车上放置时</w:t>
      </w:r>
      <w:r>
        <w:rPr>
          <w:rFonts w:ascii="仿宋" w:eastAsia="仿宋" w:hAnsi="仿宋" w:cs="仿宋" w:hint="eastAsia"/>
          <w:color w:val="000000"/>
          <w:sz w:val="24"/>
          <w:szCs w:val="24"/>
        </w:rPr>
        <w:t>，</w:t>
      </w:r>
      <w:r>
        <w:rPr>
          <w:rFonts w:ascii="仿宋" w:eastAsia="仿宋" w:hAnsi="仿宋" w:cs="仿宋"/>
          <w:color w:val="000000"/>
          <w:sz w:val="24"/>
          <w:szCs w:val="24"/>
        </w:rPr>
        <w:t>铺设</w:t>
      </w:r>
      <w:r>
        <w:rPr>
          <w:rFonts w:ascii="仿宋" w:eastAsia="仿宋" w:hAnsi="仿宋" w:cs="仿宋" w:hint="eastAsia"/>
          <w:color w:val="000000"/>
          <w:sz w:val="24"/>
          <w:szCs w:val="24"/>
        </w:rPr>
        <w:t>模块</w:t>
      </w:r>
      <w:r>
        <w:rPr>
          <w:rFonts w:ascii="仿宋" w:eastAsia="仿宋" w:hAnsi="仿宋" w:cs="仿宋"/>
          <w:color w:val="000000"/>
          <w:sz w:val="24"/>
          <w:szCs w:val="24"/>
        </w:rPr>
        <w:t>化的垫块。</w:t>
      </w:r>
    </w:p>
    <w:p w:rsidR="00B0628A" w:rsidRDefault="00B0628A" w:rsidP="00B0628A">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工件垫</w:t>
      </w:r>
      <w:proofErr w:type="gramStart"/>
      <w:r>
        <w:rPr>
          <w:rFonts w:ascii="仿宋" w:eastAsia="仿宋" w:hAnsi="仿宋" w:cs="仿宋" w:hint="eastAsia"/>
          <w:color w:val="000000"/>
          <w:sz w:val="24"/>
          <w:szCs w:val="24"/>
        </w:rPr>
        <w:t>块</w:t>
      </w:r>
      <w:r>
        <w:rPr>
          <w:rFonts w:ascii="仿宋" w:eastAsia="仿宋" w:hAnsi="仿宋" w:cs="仿宋"/>
          <w:color w:val="000000"/>
          <w:sz w:val="24"/>
          <w:szCs w:val="24"/>
        </w:rPr>
        <w:t>根据每</w:t>
      </w:r>
      <w:r>
        <w:rPr>
          <w:rFonts w:ascii="仿宋" w:eastAsia="仿宋" w:hAnsi="仿宋" w:cs="仿宋" w:hint="eastAsia"/>
          <w:color w:val="000000"/>
          <w:sz w:val="24"/>
          <w:szCs w:val="24"/>
        </w:rPr>
        <w:t>台</w:t>
      </w:r>
      <w:r>
        <w:rPr>
          <w:rFonts w:ascii="仿宋" w:eastAsia="仿宋" w:hAnsi="仿宋" w:cs="仿宋"/>
          <w:color w:val="000000"/>
          <w:sz w:val="24"/>
          <w:szCs w:val="24"/>
        </w:rPr>
        <w:t>台</w:t>
      </w:r>
      <w:proofErr w:type="gramEnd"/>
      <w:r>
        <w:rPr>
          <w:rFonts w:ascii="仿宋" w:eastAsia="仿宋" w:hAnsi="仿宋" w:cs="仿宋"/>
          <w:color w:val="000000"/>
          <w:sz w:val="24"/>
          <w:szCs w:val="24"/>
        </w:rPr>
        <w:t>车炉的具体</w:t>
      </w:r>
      <w:r>
        <w:rPr>
          <w:rFonts w:ascii="仿宋" w:eastAsia="仿宋" w:hAnsi="仿宋" w:cs="仿宋" w:hint="eastAsia"/>
          <w:color w:val="000000"/>
          <w:sz w:val="24"/>
          <w:szCs w:val="24"/>
        </w:rPr>
        <w:t>工艺</w:t>
      </w:r>
      <w:r>
        <w:rPr>
          <w:rFonts w:ascii="仿宋" w:eastAsia="仿宋" w:hAnsi="仿宋" w:cs="仿宋"/>
          <w:color w:val="000000"/>
          <w:sz w:val="24"/>
          <w:szCs w:val="24"/>
        </w:rPr>
        <w:t>要求</w:t>
      </w:r>
      <w:r>
        <w:rPr>
          <w:rFonts w:ascii="仿宋" w:eastAsia="仿宋" w:hAnsi="仿宋" w:cs="仿宋" w:hint="eastAsia"/>
          <w:color w:val="000000"/>
          <w:sz w:val="24"/>
          <w:szCs w:val="24"/>
        </w:rPr>
        <w:t>配置</w:t>
      </w:r>
      <w:r>
        <w:rPr>
          <w:rFonts w:ascii="仿宋" w:eastAsia="仿宋" w:hAnsi="仿宋" w:cs="仿宋"/>
          <w:color w:val="000000"/>
          <w:sz w:val="24"/>
          <w:szCs w:val="24"/>
        </w:rPr>
        <w:t>相应的</w:t>
      </w:r>
      <w:r>
        <w:rPr>
          <w:rFonts w:ascii="仿宋" w:eastAsia="仿宋" w:hAnsi="仿宋" w:cs="仿宋" w:hint="eastAsia"/>
          <w:color w:val="000000"/>
          <w:sz w:val="24"/>
          <w:szCs w:val="24"/>
        </w:rPr>
        <w:t>工件</w:t>
      </w:r>
      <w:proofErr w:type="gramStart"/>
      <w:r>
        <w:rPr>
          <w:rFonts w:ascii="仿宋" w:eastAsia="仿宋" w:hAnsi="仿宋" w:cs="仿宋"/>
          <w:color w:val="000000"/>
          <w:sz w:val="24"/>
          <w:szCs w:val="24"/>
        </w:rPr>
        <w:t>垫块架</w:t>
      </w:r>
      <w:proofErr w:type="gramEnd"/>
      <w:r w:rsidR="00A657A4">
        <w:rPr>
          <w:rFonts w:ascii="仿宋" w:eastAsia="仿宋" w:hAnsi="仿宋" w:cs="仿宋" w:hint="eastAsia"/>
          <w:color w:val="000000"/>
          <w:sz w:val="24"/>
          <w:szCs w:val="24"/>
        </w:rPr>
        <w:t>，</w:t>
      </w:r>
      <w:r w:rsidR="00A657A4">
        <w:rPr>
          <w:rFonts w:ascii="仿宋" w:eastAsia="仿宋" w:hAnsi="仿宋" w:cs="仿宋"/>
          <w:color w:val="000000"/>
          <w:sz w:val="24"/>
          <w:szCs w:val="24"/>
        </w:rPr>
        <w:t>可实现桁架</w:t>
      </w:r>
      <w:r w:rsidR="00A657A4">
        <w:rPr>
          <w:rFonts w:ascii="仿宋" w:eastAsia="仿宋" w:hAnsi="仿宋" w:cs="仿宋" w:hint="eastAsia"/>
          <w:color w:val="000000"/>
          <w:sz w:val="24"/>
          <w:szCs w:val="24"/>
        </w:rPr>
        <w:t>系统</w:t>
      </w:r>
      <w:r w:rsidR="00A657A4">
        <w:rPr>
          <w:rFonts w:ascii="仿宋" w:eastAsia="仿宋" w:hAnsi="仿宋" w:cs="仿宋"/>
          <w:color w:val="000000"/>
          <w:sz w:val="24"/>
          <w:szCs w:val="24"/>
        </w:rPr>
        <w:t>自动根据工件的摆放方式</w:t>
      </w:r>
      <w:r w:rsidR="00A657A4">
        <w:rPr>
          <w:rFonts w:ascii="仿宋" w:eastAsia="仿宋" w:hAnsi="仿宋" w:cs="仿宋" w:hint="eastAsia"/>
          <w:color w:val="000000"/>
          <w:sz w:val="24"/>
          <w:szCs w:val="24"/>
        </w:rPr>
        <w:t>切换</w:t>
      </w:r>
      <w:r w:rsidR="00A657A4">
        <w:rPr>
          <w:rFonts w:ascii="仿宋" w:eastAsia="仿宋" w:hAnsi="仿宋" w:cs="仿宋"/>
          <w:color w:val="000000"/>
          <w:sz w:val="24"/>
          <w:szCs w:val="24"/>
        </w:rPr>
        <w:t>工件</w:t>
      </w:r>
      <w:proofErr w:type="gramStart"/>
      <w:r w:rsidR="00A657A4">
        <w:rPr>
          <w:rFonts w:ascii="仿宋" w:eastAsia="仿宋" w:hAnsi="仿宋" w:cs="仿宋"/>
          <w:color w:val="000000"/>
          <w:sz w:val="24"/>
          <w:szCs w:val="24"/>
        </w:rPr>
        <w:t>垫块架</w:t>
      </w:r>
      <w:proofErr w:type="gramEnd"/>
      <w:r w:rsidR="00A657A4">
        <w:rPr>
          <w:rFonts w:ascii="仿宋" w:eastAsia="仿宋" w:hAnsi="仿宋" w:cs="仿宋" w:hint="eastAsia"/>
          <w:color w:val="000000"/>
          <w:sz w:val="24"/>
          <w:szCs w:val="24"/>
        </w:rPr>
        <w:t>。</w:t>
      </w:r>
    </w:p>
    <w:p w:rsidR="00A657A4" w:rsidRDefault="00A657A4" w:rsidP="00B0628A">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工件</w:t>
      </w:r>
      <w:proofErr w:type="gramStart"/>
      <w:r>
        <w:rPr>
          <w:rFonts w:ascii="仿宋" w:eastAsia="仿宋" w:hAnsi="仿宋" w:cs="仿宋"/>
          <w:color w:val="000000"/>
          <w:sz w:val="24"/>
          <w:szCs w:val="24"/>
        </w:rPr>
        <w:t>垫块架</w:t>
      </w:r>
      <w:r>
        <w:rPr>
          <w:rFonts w:ascii="仿宋" w:eastAsia="仿宋" w:hAnsi="仿宋" w:cs="仿宋" w:hint="eastAsia"/>
          <w:color w:val="000000"/>
          <w:sz w:val="24"/>
          <w:szCs w:val="24"/>
        </w:rPr>
        <w:t>须</w:t>
      </w:r>
      <w:proofErr w:type="gramEnd"/>
      <w:r>
        <w:rPr>
          <w:rFonts w:ascii="仿宋" w:eastAsia="仿宋" w:hAnsi="仿宋" w:cs="仿宋"/>
          <w:color w:val="000000"/>
          <w:sz w:val="24"/>
          <w:szCs w:val="24"/>
        </w:rPr>
        <w:t>满足10</w:t>
      </w:r>
      <w:r>
        <w:rPr>
          <w:rFonts w:ascii="仿宋" w:eastAsia="仿宋" w:hAnsi="仿宋" w:cs="仿宋" w:hint="eastAsia"/>
          <w:color w:val="000000"/>
          <w:sz w:val="24"/>
          <w:szCs w:val="24"/>
        </w:rPr>
        <w:t>00℃及</w:t>
      </w:r>
      <w:proofErr w:type="gramStart"/>
      <w:r>
        <w:rPr>
          <w:rFonts w:ascii="仿宋" w:eastAsia="仿宋" w:hAnsi="仿宋" w:cs="仿宋"/>
          <w:color w:val="000000"/>
          <w:sz w:val="24"/>
          <w:szCs w:val="24"/>
        </w:rPr>
        <w:t>以下</w:t>
      </w:r>
      <w:r>
        <w:rPr>
          <w:rFonts w:ascii="仿宋" w:eastAsia="仿宋" w:hAnsi="仿宋" w:cs="仿宋" w:hint="eastAsia"/>
          <w:color w:val="000000"/>
          <w:sz w:val="24"/>
          <w:szCs w:val="24"/>
        </w:rPr>
        <w:t>环境</w:t>
      </w:r>
      <w:proofErr w:type="gramEnd"/>
      <w:r>
        <w:rPr>
          <w:rFonts w:ascii="仿宋" w:eastAsia="仿宋" w:hAnsi="仿宋" w:cs="仿宋"/>
          <w:color w:val="000000"/>
          <w:sz w:val="24"/>
          <w:szCs w:val="24"/>
        </w:rPr>
        <w:t>使用</w:t>
      </w:r>
      <w:r>
        <w:rPr>
          <w:rFonts w:ascii="仿宋" w:eastAsia="仿宋" w:hAnsi="仿宋" w:cs="仿宋" w:hint="eastAsia"/>
          <w:color w:val="000000"/>
          <w:sz w:val="24"/>
          <w:szCs w:val="24"/>
        </w:rPr>
        <w:t>10000小时不出现损坏</w:t>
      </w:r>
      <w:r>
        <w:rPr>
          <w:rFonts w:ascii="仿宋" w:eastAsia="仿宋" w:hAnsi="仿宋" w:cs="仿宋"/>
          <w:color w:val="000000"/>
          <w:sz w:val="24"/>
          <w:szCs w:val="24"/>
        </w:rPr>
        <w:t>及变形。</w:t>
      </w:r>
    </w:p>
    <w:p w:rsidR="00A657A4" w:rsidRDefault="00A657A4" w:rsidP="00A657A4">
      <w:pPr>
        <w:spacing w:beforeLines="50" w:before="120" w:line="360" w:lineRule="auto"/>
        <w:rPr>
          <w:rFonts w:ascii="仿宋" w:eastAsia="仿宋" w:hAnsi="仿宋" w:cs="仿宋"/>
          <w:b/>
          <w:bCs/>
          <w:color w:val="000000"/>
          <w:sz w:val="24"/>
          <w:szCs w:val="24"/>
        </w:rPr>
      </w:pPr>
      <w:r w:rsidRPr="00A657A4">
        <w:rPr>
          <w:rFonts w:ascii="仿宋" w:eastAsia="仿宋" w:hAnsi="仿宋" w:cs="仿宋" w:hint="eastAsia"/>
          <w:b/>
          <w:bCs/>
          <w:color w:val="000000"/>
          <w:sz w:val="24"/>
          <w:szCs w:val="24"/>
        </w:rPr>
        <w:t>7</w:t>
      </w:r>
      <w:r w:rsidRPr="00A657A4">
        <w:rPr>
          <w:rFonts w:ascii="仿宋" w:eastAsia="仿宋" w:hAnsi="仿宋" w:cs="仿宋"/>
          <w:b/>
          <w:bCs/>
          <w:color w:val="000000"/>
          <w:sz w:val="24"/>
          <w:szCs w:val="24"/>
        </w:rPr>
        <w:t>.</w:t>
      </w:r>
      <w:r>
        <w:rPr>
          <w:rFonts w:ascii="仿宋" w:eastAsia="仿宋" w:hAnsi="仿宋" w:cs="仿宋" w:hint="eastAsia"/>
          <w:b/>
          <w:bCs/>
          <w:color w:val="000000"/>
          <w:sz w:val="24"/>
          <w:szCs w:val="24"/>
        </w:rPr>
        <w:t>集控</w:t>
      </w:r>
      <w:r>
        <w:rPr>
          <w:rFonts w:ascii="仿宋" w:eastAsia="仿宋" w:hAnsi="仿宋" w:cs="仿宋"/>
          <w:b/>
          <w:bCs/>
          <w:color w:val="000000"/>
          <w:sz w:val="24"/>
          <w:szCs w:val="24"/>
        </w:rPr>
        <w:t>系统</w:t>
      </w:r>
    </w:p>
    <w:p w:rsidR="00A657A4" w:rsidRDefault="00A657A4" w:rsidP="00A657A4">
      <w:pPr>
        <w:spacing w:line="360" w:lineRule="auto"/>
        <w:ind w:firstLineChars="177" w:firstLine="425"/>
        <w:rPr>
          <w:rFonts w:ascii="仿宋" w:eastAsia="仿宋" w:hAnsi="仿宋" w:cs="仿宋"/>
          <w:color w:val="000000"/>
          <w:sz w:val="24"/>
          <w:szCs w:val="24"/>
        </w:rPr>
      </w:pPr>
      <w:r w:rsidRPr="00A657A4">
        <w:rPr>
          <w:rFonts w:ascii="仿宋" w:eastAsia="仿宋" w:hAnsi="仿宋" w:cs="仿宋" w:hint="eastAsia"/>
          <w:color w:val="000000"/>
          <w:sz w:val="24"/>
          <w:szCs w:val="24"/>
        </w:rPr>
        <w:t>本项目</w:t>
      </w:r>
      <w:r>
        <w:rPr>
          <w:rFonts w:ascii="仿宋" w:eastAsia="仿宋" w:hAnsi="仿宋" w:cs="仿宋" w:hint="eastAsia"/>
          <w:color w:val="000000"/>
          <w:sz w:val="24"/>
          <w:szCs w:val="24"/>
        </w:rPr>
        <w:t>集控</w:t>
      </w:r>
      <w:r>
        <w:rPr>
          <w:rFonts w:ascii="仿宋" w:eastAsia="仿宋" w:hAnsi="仿宋" w:cs="仿宋"/>
          <w:color w:val="000000"/>
          <w:sz w:val="24"/>
          <w:szCs w:val="24"/>
        </w:rPr>
        <w:t>系统包含桁架控制系统</w:t>
      </w:r>
      <w:r>
        <w:rPr>
          <w:rFonts w:ascii="仿宋" w:eastAsia="仿宋" w:hAnsi="仿宋" w:cs="仿宋" w:hint="eastAsia"/>
          <w:color w:val="000000"/>
          <w:sz w:val="24"/>
          <w:szCs w:val="24"/>
        </w:rPr>
        <w:t>、AG</w:t>
      </w:r>
      <w:r>
        <w:rPr>
          <w:rFonts w:ascii="仿宋" w:eastAsia="仿宋" w:hAnsi="仿宋" w:cs="仿宋"/>
          <w:color w:val="000000"/>
          <w:sz w:val="24"/>
          <w:szCs w:val="24"/>
        </w:rPr>
        <w:t>V</w:t>
      </w:r>
      <w:r>
        <w:rPr>
          <w:rFonts w:ascii="仿宋" w:eastAsia="仿宋" w:hAnsi="仿宋" w:cs="仿宋" w:hint="eastAsia"/>
          <w:color w:val="000000"/>
          <w:sz w:val="24"/>
          <w:szCs w:val="24"/>
        </w:rPr>
        <w:t>调度</w:t>
      </w:r>
      <w:r>
        <w:rPr>
          <w:rFonts w:ascii="仿宋" w:eastAsia="仿宋" w:hAnsi="仿宋" w:cs="仿宋"/>
          <w:color w:val="000000"/>
          <w:sz w:val="24"/>
          <w:szCs w:val="24"/>
        </w:rPr>
        <w:t>系统、</w:t>
      </w:r>
      <w:r>
        <w:rPr>
          <w:rFonts w:ascii="仿宋" w:eastAsia="仿宋" w:hAnsi="仿宋" w:cs="仿宋" w:hint="eastAsia"/>
          <w:color w:val="000000"/>
          <w:sz w:val="24"/>
          <w:szCs w:val="24"/>
        </w:rPr>
        <w:t>SCADA系统、</w:t>
      </w:r>
      <w:r w:rsidR="00AE3760">
        <w:rPr>
          <w:rFonts w:ascii="仿宋" w:eastAsia="仿宋" w:hAnsi="仿宋" w:cs="仿宋" w:hint="eastAsia"/>
          <w:color w:val="000000"/>
          <w:sz w:val="24"/>
          <w:szCs w:val="24"/>
        </w:rPr>
        <w:t>台车炉</w:t>
      </w:r>
      <w:r w:rsidR="00AE3760">
        <w:rPr>
          <w:rFonts w:ascii="仿宋" w:eastAsia="仿宋" w:hAnsi="仿宋" w:cs="仿宋"/>
          <w:color w:val="000000"/>
          <w:sz w:val="24"/>
          <w:szCs w:val="24"/>
        </w:rPr>
        <w:t>集成系统、</w:t>
      </w:r>
      <w:r w:rsidR="00AE3760">
        <w:rPr>
          <w:rFonts w:ascii="仿宋" w:eastAsia="仿宋" w:hAnsi="仿宋" w:cs="仿宋" w:hint="eastAsia"/>
          <w:color w:val="000000"/>
          <w:sz w:val="24"/>
          <w:szCs w:val="24"/>
        </w:rPr>
        <w:t>工件</w:t>
      </w:r>
      <w:r>
        <w:rPr>
          <w:rFonts w:ascii="仿宋" w:eastAsia="仿宋" w:hAnsi="仿宋" w:cs="仿宋"/>
          <w:color w:val="000000"/>
          <w:sz w:val="24"/>
          <w:szCs w:val="24"/>
        </w:rPr>
        <w:t>库位管理系统</w:t>
      </w:r>
      <w:r w:rsidR="00AE3760">
        <w:rPr>
          <w:rFonts w:ascii="仿宋" w:eastAsia="仿宋" w:hAnsi="仿宋" w:cs="仿宋" w:hint="eastAsia"/>
          <w:color w:val="000000"/>
          <w:sz w:val="24"/>
          <w:szCs w:val="24"/>
        </w:rPr>
        <w:t>等</w:t>
      </w:r>
      <w:r w:rsidR="00AE3760">
        <w:rPr>
          <w:rFonts w:ascii="仿宋" w:eastAsia="仿宋" w:hAnsi="仿宋" w:cs="仿宋"/>
          <w:color w:val="000000"/>
          <w:sz w:val="24"/>
          <w:szCs w:val="24"/>
        </w:rPr>
        <w:t>，</w:t>
      </w:r>
      <w:r>
        <w:rPr>
          <w:rFonts w:ascii="仿宋" w:eastAsia="仿宋" w:hAnsi="仿宋" w:cs="仿宋" w:hint="eastAsia"/>
          <w:color w:val="000000"/>
          <w:sz w:val="24"/>
          <w:szCs w:val="24"/>
        </w:rPr>
        <w:t>具备</w:t>
      </w:r>
      <w:r>
        <w:rPr>
          <w:rFonts w:ascii="仿宋" w:eastAsia="仿宋" w:hAnsi="仿宋" w:cs="仿宋"/>
          <w:color w:val="000000"/>
          <w:sz w:val="24"/>
          <w:szCs w:val="24"/>
        </w:rPr>
        <w:t>与业主方的</w:t>
      </w:r>
      <w:r>
        <w:rPr>
          <w:rFonts w:ascii="仿宋" w:eastAsia="仿宋" w:hAnsi="仿宋" w:cs="仿宋" w:hint="eastAsia"/>
          <w:color w:val="000000"/>
          <w:sz w:val="24"/>
          <w:szCs w:val="24"/>
        </w:rPr>
        <w:t>MES系统</w:t>
      </w:r>
      <w:r>
        <w:rPr>
          <w:rFonts w:ascii="仿宋" w:eastAsia="仿宋" w:hAnsi="仿宋" w:cs="仿宋"/>
          <w:color w:val="000000"/>
          <w:sz w:val="24"/>
          <w:szCs w:val="24"/>
        </w:rPr>
        <w:t>、</w:t>
      </w:r>
      <w:r>
        <w:rPr>
          <w:rFonts w:ascii="仿宋" w:eastAsia="仿宋" w:hAnsi="仿宋" w:cs="仿宋" w:hint="eastAsia"/>
          <w:color w:val="000000"/>
          <w:sz w:val="24"/>
          <w:szCs w:val="24"/>
        </w:rPr>
        <w:t>MDC系统等</w:t>
      </w:r>
      <w:r>
        <w:rPr>
          <w:rFonts w:ascii="仿宋" w:eastAsia="仿宋" w:hAnsi="仿宋" w:cs="仿宋"/>
          <w:color w:val="000000"/>
          <w:sz w:val="24"/>
          <w:szCs w:val="24"/>
        </w:rPr>
        <w:t>进行数据交换</w:t>
      </w:r>
      <w:r w:rsidR="00AE3760">
        <w:rPr>
          <w:rFonts w:ascii="仿宋" w:eastAsia="仿宋" w:hAnsi="仿宋" w:cs="仿宋" w:hint="eastAsia"/>
          <w:color w:val="000000"/>
          <w:sz w:val="24"/>
          <w:szCs w:val="24"/>
        </w:rPr>
        <w:t>。</w:t>
      </w:r>
    </w:p>
    <w:p w:rsidR="00AE3760" w:rsidRDefault="00AE3760" w:rsidP="00A657A4">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系统</w:t>
      </w:r>
      <w:r w:rsidR="00707CB2">
        <w:rPr>
          <w:rFonts w:ascii="仿宋" w:eastAsia="仿宋" w:hAnsi="仿宋" w:cs="仿宋" w:hint="eastAsia"/>
          <w:color w:val="000000"/>
          <w:sz w:val="24"/>
          <w:szCs w:val="24"/>
        </w:rPr>
        <w:t>具备</w:t>
      </w:r>
      <w:r w:rsidR="00707CB2">
        <w:rPr>
          <w:rFonts w:ascii="仿宋" w:eastAsia="仿宋" w:hAnsi="仿宋" w:cs="仿宋"/>
          <w:color w:val="000000"/>
          <w:sz w:val="24"/>
          <w:szCs w:val="24"/>
        </w:rPr>
        <w:t>全自动</w:t>
      </w:r>
      <w:r w:rsidR="00707CB2">
        <w:rPr>
          <w:rFonts w:ascii="仿宋" w:eastAsia="仿宋" w:hAnsi="仿宋" w:cs="仿宋" w:hint="eastAsia"/>
          <w:color w:val="000000"/>
          <w:sz w:val="24"/>
          <w:szCs w:val="24"/>
        </w:rPr>
        <w:t>运行</w:t>
      </w:r>
      <w:r w:rsidR="00707CB2">
        <w:rPr>
          <w:rFonts w:ascii="仿宋" w:eastAsia="仿宋" w:hAnsi="仿宋" w:cs="仿宋"/>
          <w:color w:val="000000"/>
          <w:sz w:val="24"/>
          <w:szCs w:val="24"/>
        </w:rPr>
        <w:t>模式、半自动</w:t>
      </w:r>
      <w:r w:rsidR="00707CB2">
        <w:rPr>
          <w:rFonts w:ascii="仿宋" w:eastAsia="仿宋" w:hAnsi="仿宋" w:cs="仿宋" w:hint="eastAsia"/>
          <w:color w:val="000000"/>
          <w:sz w:val="24"/>
          <w:szCs w:val="24"/>
        </w:rPr>
        <w:t>运行</w:t>
      </w:r>
      <w:r w:rsidR="00707CB2">
        <w:rPr>
          <w:rFonts w:ascii="仿宋" w:eastAsia="仿宋" w:hAnsi="仿宋" w:cs="仿宋"/>
          <w:color w:val="000000"/>
          <w:sz w:val="24"/>
          <w:szCs w:val="24"/>
        </w:rPr>
        <w:t>模式以及手动运行模式；</w:t>
      </w:r>
    </w:p>
    <w:p w:rsidR="00707CB2" w:rsidRDefault="00707CB2" w:rsidP="00A657A4">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全自动</w:t>
      </w:r>
      <w:r>
        <w:rPr>
          <w:rFonts w:ascii="仿宋" w:eastAsia="仿宋" w:hAnsi="仿宋" w:cs="仿宋"/>
          <w:color w:val="000000"/>
          <w:sz w:val="24"/>
          <w:szCs w:val="24"/>
        </w:rPr>
        <w:t>模式：生产任务由</w:t>
      </w:r>
      <w:r>
        <w:rPr>
          <w:rFonts w:ascii="仿宋" w:eastAsia="仿宋" w:hAnsi="仿宋" w:cs="仿宋" w:hint="eastAsia"/>
          <w:color w:val="000000"/>
          <w:sz w:val="24"/>
          <w:szCs w:val="24"/>
        </w:rPr>
        <w:t>MES系统</w:t>
      </w:r>
      <w:r>
        <w:rPr>
          <w:rFonts w:ascii="仿宋" w:eastAsia="仿宋" w:hAnsi="仿宋" w:cs="仿宋"/>
          <w:color w:val="000000"/>
          <w:sz w:val="24"/>
          <w:szCs w:val="24"/>
        </w:rPr>
        <w:t>下达</w:t>
      </w:r>
      <w:r>
        <w:rPr>
          <w:rFonts w:ascii="仿宋" w:eastAsia="仿宋" w:hAnsi="仿宋" w:cs="仿宋" w:hint="eastAsia"/>
          <w:color w:val="000000"/>
          <w:sz w:val="24"/>
          <w:szCs w:val="24"/>
        </w:rPr>
        <w:t>“派工”指令</w:t>
      </w:r>
      <w:r>
        <w:rPr>
          <w:rFonts w:ascii="仿宋" w:eastAsia="仿宋" w:hAnsi="仿宋" w:cs="仿宋"/>
          <w:color w:val="000000"/>
          <w:sz w:val="24"/>
          <w:szCs w:val="24"/>
        </w:rPr>
        <w:t>，系统可根据</w:t>
      </w:r>
      <w:r>
        <w:rPr>
          <w:rFonts w:ascii="仿宋" w:eastAsia="仿宋" w:hAnsi="仿宋" w:cs="仿宋" w:hint="eastAsia"/>
          <w:color w:val="000000"/>
          <w:sz w:val="24"/>
          <w:szCs w:val="24"/>
        </w:rPr>
        <w:t>上级</w:t>
      </w:r>
      <w:r>
        <w:rPr>
          <w:rFonts w:ascii="仿宋" w:eastAsia="仿宋" w:hAnsi="仿宋" w:cs="仿宋"/>
          <w:color w:val="000000"/>
          <w:sz w:val="24"/>
          <w:szCs w:val="24"/>
        </w:rPr>
        <w:t>系统的指令</w:t>
      </w:r>
      <w:r>
        <w:rPr>
          <w:rFonts w:ascii="仿宋" w:eastAsia="仿宋" w:hAnsi="仿宋" w:cs="仿宋" w:hint="eastAsia"/>
          <w:color w:val="000000"/>
          <w:sz w:val="24"/>
          <w:szCs w:val="24"/>
        </w:rPr>
        <w:t>自动</w:t>
      </w:r>
      <w:r>
        <w:rPr>
          <w:rFonts w:ascii="仿宋" w:eastAsia="仿宋" w:hAnsi="仿宋" w:cs="仿宋"/>
          <w:color w:val="000000"/>
          <w:sz w:val="24"/>
          <w:szCs w:val="24"/>
        </w:rPr>
        <w:t>完成工件从待处理区</w:t>
      </w:r>
      <w:r>
        <w:rPr>
          <w:rFonts w:ascii="仿宋" w:eastAsia="仿宋" w:hAnsi="仿宋" w:cs="仿宋" w:hint="eastAsia"/>
          <w:color w:val="000000"/>
          <w:sz w:val="24"/>
          <w:szCs w:val="24"/>
        </w:rPr>
        <w:t>到</w:t>
      </w:r>
      <w:r>
        <w:rPr>
          <w:rFonts w:ascii="仿宋" w:eastAsia="仿宋" w:hAnsi="仿宋" w:cs="仿宋"/>
          <w:color w:val="000000"/>
          <w:sz w:val="24"/>
          <w:szCs w:val="24"/>
        </w:rPr>
        <w:t>处理完的周转区</w:t>
      </w:r>
      <w:r>
        <w:rPr>
          <w:rFonts w:ascii="仿宋" w:eastAsia="仿宋" w:hAnsi="仿宋" w:cs="仿宋" w:hint="eastAsia"/>
          <w:color w:val="000000"/>
          <w:sz w:val="24"/>
          <w:szCs w:val="24"/>
        </w:rPr>
        <w:t>之间</w:t>
      </w:r>
      <w:r>
        <w:rPr>
          <w:rFonts w:ascii="仿宋" w:eastAsia="仿宋" w:hAnsi="仿宋" w:cs="仿宋"/>
          <w:color w:val="000000"/>
          <w:sz w:val="24"/>
          <w:szCs w:val="24"/>
        </w:rPr>
        <w:t>所有工作流程</w:t>
      </w:r>
      <w:r>
        <w:rPr>
          <w:rFonts w:ascii="仿宋" w:eastAsia="仿宋" w:hAnsi="仿宋" w:cs="仿宋" w:hint="eastAsia"/>
          <w:color w:val="000000"/>
          <w:sz w:val="24"/>
          <w:szCs w:val="24"/>
        </w:rPr>
        <w:t>，</w:t>
      </w:r>
      <w:r>
        <w:rPr>
          <w:rFonts w:ascii="仿宋" w:eastAsia="仿宋" w:hAnsi="仿宋" w:cs="仿宋"/>
          <w:color w:val="000000"/>
          <w:sz w:val="24"/>
          <w:szCs w:val="24"/>
        </w:rPr>
        <w:t>不需要人工参与。</w:t>
      </w:r>
    </w:p>
    <w:p w:rsidR="00707CB2" w:rsidRDefault="00707CB2" w:rsidP="00A657A4">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半自动</w:t>
      </w:r>
      <w:r>
        <w:rPr>
          <w:rFonts w:ascii="仿宋" w:eastAsia="仿宋" w:hAnsi="仿宋" w:cs="仿宋"/>
          <w:color w:val="000000"/>
          <w:sz w:val="24"/>
          <w:szCs w:val="24"/>
        </w:rPr>
        <w:t>模式：</w:t>
      </w:r>
      <w:r>
        <w:rPr>
          <w:rFonts w:ascii="仿宋" w:eastAsia="仿宋" w:hAnsi="仿宋" w:cs="仿宋" w:hint="eastAsia"/>
          <w:color w:val="000000"/>
          <w:sz w:val="24"/>
          <w:szCs w:val="24"/>
        </w:rPr>
        <w:t>工件从</w:t>
      </w:r>
      <w:proofErr w:type="gramStart"/>
      <w:r>
        <w:rPr>
          <w:rFonts w:ascii="仿宋" w:eastAsia="仿宋" w:hAnsi="仿宋" w:cs="仿宋"/>
          <w:color w:val="000000"/>
          <w:sz w:val="24"/>
          <w:szCs w:val="24"/>
        </w:rPr>
        <w:t>从</w:t>
      </w:r>
      <w:proofErr w:type="gramEnd"/>
      <w:r>
        <w:rPr>
          <w:rFonts w:ascii="仿宋" w:eastAsia="仿宋" w:hAnsi="仿宋" w:cs="仿宋"/>
          <w:color w:val="000000"/>
          <w:sz w:val="24"/>
          <w:szCs w:val="24"/>
        </w:rPr>
        <w:t>待处理区</w:t>
      </w:r>
      <w:r>
        <w:rPr>
          <w:rFonts w:ascii="仿宋" w:eastAsia="仿宋" w:hAnsi="仿宋" w:cs="仿宋" w:hint="eastAsia"/>
          <w:color w:val="000000"/>
          <w:sz w:val="24"/>
          <w:szCs w:val="24"/>
        </w:rPr>
        <w:t>到</w:t>
      </w:r>
      <w:r>
        <w:rPr>
          <w:rFonts w:ascii="仿宋" w:eastAsia="仿宋" w:hAnsi="仿宋" w:cs="仿宋"/>
          <w:color w:val="000000"/>
          <w:sz w:val="24"/>
          <w:szCs w:val="24"/>
        </w:rPr>
        <w:t>处理完的周转区</w:t>
      </w:r>
      <w:r>
        <w:rPr>
          <w:rFonts w:ascii="仿宋" w:eastAsia="仿宋" w:hAnsi="仿宋" w:cs="仿宋" w:hint="eastAsia"/>
          <w:color w:val="000000"/>
          <w:sz w:val="24"/>
          <w:szCs w:val="24"/>
        </w:rPr>
        <w:t>之间</w:t>
      </w:r>
      <w:r>
        <w:rPr>
          <w:rFonts w:ascii="仿宋" w:eastAsia="仿宋" w:hAnsi="仿宋" w:cs="仿宋"/>
          <w:color w:val="000000"/>
          <w:sz w:val="24"/>
          <w:szCs w:val="24"/>
        </w:rPr>
        <w:t>所有工作流程</w:t>
      </w:r>
      <w:r>
        <w:rPr>
          <w:rFonts w:ascii="仿宋" w:eastAsia="仿宋" w:hAnsi="仿宋" w:cs="仿宋" w:hint="eastAsia"/>
          <w:color w:val="000000"/>
          <w:sz w:val="24"/>
          <w:szCs w:val="24"/>
        </w:rPr>
        <w:t>在</w:t>
      </w:r>
      <w:r>
        <w:rPr>
          <w:rFonts w:ascii="仿宋" w:eastAsia="仿宋" w:hAnsi="仿宋" w:cs="仿宋"/>
          <w:color w:val="000000"/>
          <w:sz w:val="24"/>
          <w:szCs w:val="24"/>
        </w:rPr>
        <w:t>部分人工干</w:t>
      </w:r>
      <w:r>
        <w:rPr>
          <w:rFonts w:ascii="仿宋" w:eastAsia="仿宋" w:hAnsi="仿宋" w:cs="仿宋"/>
          <w:color w:val="000000"/>
          <w:sz w:val="24"/>
          <w:szCs w:val="24"/>
        </w:rPr>
        <w:lastRenderedPageBreak/>
        <w:t>预的情况下可以自动完成剩余的相关</w:t>
      </w:r>
      <w:r>
        <w:rPr>
          <w:rFonts w:ascii="仿宋" w:eastAsia="仿宋" w:hAnsi="仿宋" w:cs="仿宋" w:hint="eastAsia"/>
          <w:color w:val="000000"/>
          <w:sz w:val="24"/>
          <w:szCs w:val="24"/>
        </w:rPr>
        <w:t>工作</w:t>
      </w:r>
      <w:r>
        <w:rPr>
          <w:rFonts w:ascii="仿宋" w:eastAsia="仿宋" w:hAnsi="仿宋" w:cs="仿宋"/>
          <w:color w:val="000000"/>
          <w:sz w:val="24"/>
          <w:szCs w:val="24"/>
        </w:rPr>
        <w:t>流程。</w:t>
      </w:r>
    </w:p>
    <w:p w:rsidR="00707CB2" w:rsidRDefault="00707CB2" w:rsidP="00A657A4">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手动模式</w:t>
      </w:r>
      <w:r>
        <w:rPr>
          <w:rFonts w:ascii="仿宋" w:eastAsia="仿宋" w:hAnsi="仿宋" w:cs="仿宋"/>
          <w:color w:val="000000"/>
          <w:sz w:val="24"/>
          <w:szCs w:val="24"/>
        </w:rPr>
        <w:t>：系统具备统一的操作界面</w:t>
      </w:r>
      <w:r>
        <w:rPr>
          <w:rFonts w:ascii="仿宋" w:eastAsia="仿宋" w:hAnsi="仿宋" w:cs="仿宋" w:hint="eastAsia"/>
          <w:color w:val="000000"/>
          <w:sz w:val="24"/>
          <w:szCs w:val="24"/>
        </w:rPr>
        <w:t>，</w:t>
      </w:r>
      <w:r>
        <w:rPr>
          <w:rFonts w:ascii="仿宋" w:eastAsia="仿宋" w:hAnsi="仿宋" w:cs="仿宋"/>
          <w:color w:val="000000"/>
          <w:sz w:val="24"/>
          <w:szCs w:val="24"/>
        </w:rPr>
        <w:t>操作人员可以</w:t>
      </w:r>
      <w:r>
        <w:rPr>
          <w:rFonts w:ascii="仿宋" w:eastAsia="仿宋" w:hAnsi="仿宋" w:cs="仿宋" w:hint="eastAsia"/>
          <w:color w:val="000000"/>
          <w:sz w:val="24"/>
          <w:szCs w:val="24"/>
        </w:rPr>
        <w:t>在统一</w:t>
      </w:r>
      <w:r>
        <w:rPr>
          <w:rFonts w:ascii="仿宋" w:eastAsia="仿宋" w:hAnsi="仿宋" w:cs="仿宋"/>
          <w:color w:val="000000"/>
          <w:sz w:val="24"/>
          <w:szCs w:val="24"/>
        </w:rPr>
        <w:t>的界面完成生产线内所有</w:t>
      </w:r>
      <w:r>
        <w:rPr>
          <w:rFonts w:ascii="仿宋" w:eastAsia="仿宋" w:hAnsi="仿宋" w:cs="仿宋" w:hint="eastAsia"/>
          <w:color w:val="000000"/>
          <w:sz w:val="24"/>
          <w:szCs w:val="24"/>
        </w:rPr>
        <w:t>设备</w:t>
      </w:r>
      <w:r>
        <w:rPr>
          <w:rFonts w:ascii="仿宋" w:eastAsia="仿宋" w:hAnsi="仿宋" w:cs="仿宋"/>
          <w:color w:val="000000"/>
          <w:sz w:val="24"/>
          <w:szCs w:val="24"/>
        </w:rPr>
        <w:t>的</w:t>
      </w:r>
      <w:r>
        <w:rPr>
          <w:rFonts w:ascii="仿宋" w:eastAsia="仿宋" w:hAnsi="仿宋" w:cs="仿宋" w:hint="eastAsia"/>
          <w:color w:val="000000"/>
          <w:sz w:val="24"/>
          <w:szCs w:val="24"/>
        </w:rPr>
        <w:t>点动</w:t>
      </w:r>
      <w:r>
        <w:rPr>
          <w:rFonts w:ascii="仿宋" w:eastAsia="仿宋" w:hAnsi="仿宋" w:cs="仿宋"/>
          <w:color w:val="000000"/>
          <w:sz w:val="24"/>
          <w:szCs w:val="24"/>
        </w:rPr>
        <w:t>操作和</w:t>
      </w:r>
      <w:r>
        <w:rPr>
          <w:rFonts w:ascii="仿宋" w:eastAsia="仿宋" w:hAnsi="仿宋" w:cs="仿宋" w:hint="eastAsia"/>
          <w:color w:val="000000"/>
          <w:sz w:val="24"/>
          <w:szCs w:val="24"/>
        </w:rPr>
        <w:t>分步</w:t>
      </w:r>
      <w:r>
        <w:rPr>
          <w:rFonts w:ascii="仿宋" w:eastAsia="仿宋" w:hAnsi="仿宋" w:cs="仿宋"/>
          <w:color w:val="000000"/>
          <w:sz w:val="24"/>
          <w:szCs w:val="24"/>
        </w:rPr>
        <w:t>调度。</w:t>
      </w:r>
    </w:p>
    <w:p w:rsidR="00707CB2" w:rsidRPr="00707CB2" w:rsidRDefault="00707CB2" w:rsidP="00A657A4">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桁架</w:t>
      </w:r>
      <w:r w:rsidRPr="00707CB2">
        <w:rPr>
          <w:rFonts w:ascii="仿宋" w:eastAsia="仿宋" w:hAnsi="仿宋" w:cs="仿宋"/>
          <w:color w:val="000000"/>
          <w:sz w:val="24"/>
          <w:szCs w:val="24"/>
        </w:rPr>
        <w:t>系统的</w:t>
      </w:r>
      <w:r w:rsidRPr="00707CB2">
        <w:rPr>
          <w:rFonts w:ascii="仿宋" w:eastAsia="仿宋" w:hAnsi="仿宋" w:cs="仿宋" w:hint="eastAsia"/>
          <w:color w:val="000000"/>
          <w:sz w:val="24"/>
          <w:szCs w:val="24"/>
        </w:rPr>
        <w:t>机械手具备图像识别功能，可识别激光刻录的产品编号并进行确认复核功能</w:t>
      </w:r>
    </w:p>
    <w:p w:rsidR="00707CB2" w:rsidRPr="00707CB2" w:rsidRDefault="00707CB2" w:rsidP="00A657A4">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机械手工业相机可以将出入炉画面传递至集控室，进行人员的入、出炉确认等</w:t>
      </w:r>
    </w:p>
    <w:p w:rsidR="00707CB2" w:rsidRPr="00707CB2" w:rsidRDefault="00707CB2" w:rsidP="00A657A4">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软件界面可显示零件类型、零件编号、零件数量、设备状态、当前状态等相关信息</w:t>
      </w:r>
    </w:p>
    <w:p w:rsidR="00707CB2" w:rsidRPr="00707CB2" w:rsidRDefault="00707CB2" w:rsidP="00707CB2">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软件界面形成实时变动型平面图，可实时显示以上AVG、桁架的实时状态，同时和MES</w:t>
      </w:r>
      <w:proofErr w:type="gramStart"/>
      <w:r w:rsidRPr="00707CB2">
        <w:rPr>
          <w:rFonts w:ascii="仿宋" w:eastAsia="仿宋" w:hAnsi="仿宋" w:cs="仿宋" w:hint="eastAsia"/>
          <w:color w:val="000000"/>
          <w:sz w:val="24"/>
          <w:szCs w:val="24"/>
        </w:rPr>
        <w:t>扫码系统</w:t>
      </w:r>
      <w:proofErr w:type="gramEnd"/>
      <w:r w:rsidRPr="00707CB2">
        <w:rPr>
          <w:rFonts w:ascii="仿宋" w:eastAsia="仿宋" w:hAnsi="仿宋" w:cs="仿宋" w:hint="eastAsia"/>
          <w:color w:val="000000"/>
          <w:sz w:val="24"/>
          <w:szCs w:val="24"/>
        </w:rPr>
        <w:t>及虚拟库相关联，共享虚拟库及每一个工件位置信息，每一个工位的状态信息</w:t>
      </w:r>
    </w:p>
    <w:p w:rsidR="00707CB2" w:rsidRPr="00707CB2" w:rsidRDefault="00707CB2" w:rsidP="00A657A4">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系统在运行过程中，发生机械电气故障、或者热处理工艺偏离，应能立即进行声光报警提醒，以方便人工干预。</w:t>
      </w:r>
    </w:p>
    <w:p w:rsidR="00707CB2" w:rsidRPr="00707CB2" w:rsidRDefault="00707CB2" w:rsidP="00A657A4">
      <w:pPr>
        <w:spacing w:line="360" w:lineRule="auto"/>
        <w:ind w:firstLineChars="177" w:firstLine="425"/>
        <w:rPr>
          <w:rFonts w:ascii="仿宋" w:eastAsia="仿宋" w:hAnsi="仿宋" w:cs="仿宋"/>
          <w:color w:val="000000"/>
          <w:sz w:val="24"/>
          <w:szCs w:val="24"/>
        </w:rPr>
      </w:pPr>
      <w:r w:rsidRPr="00707CB2">
        <w:rPr>
          <w:rFonts w:ascii="仿宋" w:eastAsia="仿宋" w:hAnsi="仿宋" w:cs="仿宋" w:hint="eastAsia"/>
          <w:color w:val="000000"/>
          <w:sz w:val="24"/>
          <w:szCs w:val="24"/>
        </w:rPr>
        <w:t>程序界面和手持面板均应有相应图形化展示并配以相应文字，一目了然看出零件类型、零件编号、零件数量、对应设备、所处位置等具有的相关属性信息。</w:t>
      </w:r>
    </w:p>
    <w:p w:rsidR="00707CB2" w:rsidRPr="00707CB2" w:rsidRDefault="00707CB2" w:rsidP="00A657A4">
      <w:pPr>
        <w:spacing w:line="360" w:lineRule="auto"/>
        <w:ind w:firstLineChars="177" w:firstLine="425"/>
        <w:rPr>
          <w:rFonts w:ascii="仿宋" w:eastAsia="仿宋" w:hAnsi="仿宋" w:cs="仿宋" w:hint="eastAsia"/>
          <w:color w:val="000000"/>
          <w:sz w:val="24"/>
          <w:szCs w:val="24"/>
        </w:rPr>
      </w:pPr>
      <w:r w:rsidRPr="00707CB2">
        <w:rPr>
          <w:rFonts w:ascii="仿宋" w:eastAsia="仿宋" w:hAnsi="仿宋" w:cs="仿宋" w:hint="eastAsia"/>
          <w:color w:val="000000"/>
          <w:sz w:val="24"/>
          <w:szCs w:val="24"/>
        </w:rPr>
        <w:t>工艺流程结束应可根据买方现有记录模板，自动生成工艺记录、相应的热处理信息进行电子数据存档，方便日后查询追溯。</w:t>
      </w:r>
    </w:p>
    <w:p w:rsidR="004D1AB6" w:rsidRDefault="00A7731F">
      <w:pPr>
        <w:spacing w:beforeLines="50" w:before="120" w:line="360" w:lineRule="auto"/>
        <w:rPr>
          <w:rFonts w:ascii="仿宋" w:eastAsia="仿宋" w:hAnsi="仿宋" w:cs="仿宋"/>
          <w:b/>
          <w:bCs/>
          <w:color w:val="000000"/>
          <w:sz w:val="24"/>
          <w:szCs w:val="24"/>
          <w:lang w:val="zh-CN"/>
        </w:rPr>
      </w:pPr>
      <w:r>
        <w:rPr>
          <w:rFonts w:ascii="仿宋" w:eastAsia="仿宋" w:hAnsi="仿宋" w:cs="仿宋" w:hint="eastAsia"/>
          <w:b/>
          <w:bCs/>
          <w:color w:val="000000"/>
          <w:sz w:val="24"/>
          <w:szCs w:val="24"/>
          <w:lang w:val="zh-CN"/>
        </w:rPr>
        <w:t>*、</w:t>
      </w:r>
      <w:r w:rsidR="00707CB2">
        <w:rPr>
          <w:rFonts w:ascii="仿宋" w:eastAsia="仿宋" w:hAnsi="仿宋" w:cs="仿宋"/>
          <w:b/>
          <w:bCs/>
          <w:color w:val="000000"/>
          <w:sz w:val="24"/>
          <w:szCs w:val="24"/>
        </w:rPr>
        <w:t>8</w:t>
      </w:r>
      <w:r>
        <w:rPr>
          <w:rFonts w:ascii="仿宋" w:eastAsia="仿宋" w:hAnsi="仿宋" w:cs="仿宋" w:hint="eastAsia"/>
          <w:b/>
          <w:bCs/>
          <w:color w:val="000000"/>
          <w:sz w:val="24"/>
          <w:szCs w:val="24"/>
        </w:rPr>
        <w:t xml:space="preserve"> </w:t>
      </w:r>
      <w:r>
        <w:rPr>
          <w:rFonts w:ascii="仿宋" w:eastAsia="仿宋" w:hAnsi="仿宋" w:cs="仿宋" w:hint="eastAsia"/>
          <w:b/>
          <w:bCs/>
          <w:color w:val="000000"/>
          <w:sz w:val="24"/>
          <w:szCs w:val="24"/>
          <w:lang w:val="zh-CN"/>
        </w:rPr>
        <w:t>附件及备品备件明细表</w:t>
      </w:r>
    </w:p>
    <w:p w:rsidR="004D1AB6" w:rsidRPr="00707CB2" w:rsidRDefault="00A7731F" w:rsidP="00707CB2">
      <w:pPr>
        <w:spacing w:line="360" w:lineRule="auto"/>
        <w:ind w:firstLineChars="177" w:firstLine="425"/>
        <w:rPr>
          <w:rFonts w:ascii="仿宋" w:eastAsia="仿宋" w:hAnsi="仿宋" w:cs="仿宋"/>
          <w:color w:val="000000"/>
          <w:sz w:val="24"/>
          <w:szCs w:val="24"/>
        </w:rPr>
      </w:pPr>
      <w:r>
        <w:rPr>
          <w:rFonts w:ascii="仿宋" w:eastAsia="仿宋" w:hAnsi="仿宋" w:cs="仿宋" w:hint="eastAsia"/>
          <w:color w:val="000000"/>
          <w:sz w:val="24"/>
          <w:szCs w:val="24"/>
        </w:rPr>
        <w:t>提供一年所需备品备件</w:t>
      </w:r>
      <w:r w:rsidRPr="00707CB2">
        <w:rPr>
          <w:rFonts w:ascii="仿宋" w:eastAsia="仿宋" w:hAnsi="仿宋" w:cs="仿宋" w:hint="eastAsia"/>
          <w:color w:val="000000"/>
          <w:sz w:val="24"/>
          <w:szCs w:val="24"/>
        </w:rPr>
        <w:t>。</w:t>
      </w:r>
    </w:p>
    <w:p w:rsidR="004D1AB6" w:rsidRDefault="00707CB2" w:rsidP="00707CB2">
      <w:pPr>
        <w:adjustRightInd w:val="0"/>
        <w:snapToGrid w:val="0"/>
        <w:spacing w:line="360" w:lineRule="auto"/>
        <w:rPr>
          <w:rFonts w:ascii="仿宋" w:eastAsia="仿宋" w:hAnsi="仿宋" w:cs="仿宋"/>
          <w:b/>
          <w:color w:val="000000"/>
          <w:sz w:val="24"/>
          <w:szCs w:val="24"/>
        </w:rPr>
      </w:pPr>
      <w:r>
        <w:rPr>
          <w:rFonts w:ascii="仿宋" w:eastAsia="仿宋" w:hAnsi="仿宋" w:cs="仿宋"/>
          <w:b/>
          <w:color w:val="000000"/>
          <w:sz w:val="24"/>
          <w:szCs w:val="24"/>
        </w:rPr>
        <w:t>9</w:t>
      </w:r>
      <w:r w:rsidR="00A7731F">
        <w:rPr>
          <w:rFonts w:ascii="仿宋" w:eastAsia="仿宋" w:hAnsi="仿宋" w:cs="仿宋" w:hint="eastAsia"/>
          <w:b/>
          <w:color w:val="000000"/>
          <w:sz w:val="24"/>
          <w:szCs w:val="24"/>
        </w:rPr>
        <w:t xml:space="preserve"> 安全防护：</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9</w:t>
      </w:r>
      <w:r w:rsidR="00A7731F">
        <w:rPr>
          <w:rFonts w:ascii="仿宋" w:eastAsia="仿宋" w:hAnsi="仿宋" w:cs="仿宋" w:hint="eastAsia"/>
          <w:color w:val="000000"/>
          <w:sz w:val="24"/>
          <w:szCs w:val="24"/>
        </w:rPr>
        <w:t>.1控制系统应具备手动及自动控制两种方式。</w:t>
      </w:r>
    </w:p>
    <w:p w:rsidR="004D1AB6" w:rsidRDefault="00707CB2">
      <w:pPr>
        <w:spacing w:line="360" w:lineRule="auto"/>
        <w:ind w:firstLine="480"/>
        <w:rPr>
          <w:rFonts w:ascii="仿宋" w:eastAsia="仿宋" w:hAnsi="仿宋" w:cs="仿宋"/>
          <w:color w:val="000000"/>
          <w:sz w:val="24"/>
          <w:szCs w:val="24"/>
          <w:lang w:val="de-DE"/>
        </w:rPr>
      </w:pPr>
      <w:r>
        <w:rPr>
          <w:rFonts w:ascii="仿宋" w:eastAsia="仿宋" w:hAnsi="仿宋" w:cs="仿宋"/>
          <w:color w:val="000000"/>
          <w:sz w:val="24"/>
          <w:szCs w:val="24"/>
        </w:rPr>
        <w:t>9</w:t>
      </w:r>
      <w:r w:rsidR="00A7731F">
        <w:rPr>
          <w:rFonts w:ascii="仿宋" w:eastAsia="仿宋" w:hAnsi="仿宋" w:cs="仿宋" w:hint="eastAsia"/>
          <w:color w:val="000000"/>
          <w:sz w:val="24"/>
          <w:szCs w:val="24"/>
        </w:rPr>
        <w:t>.2设备应具备断电防护功能，其它安全要求应符合国家相关安</w:t>
      </w:r>
      <w:r w:rsidR="00A7731F">
        <w:rPr>
          <w:rFonts w:ascii="仿宋" w:eastAsia="仿宋" w:hAnsi="仿宋" w:cs="仿宋" w:hint="eastAsia"/>
          <w:color w:val="000000"/>
          <w:sz w:val="24"/>
          <w:szCs w:val="24"/>
          <w:lang w:val="de-DE"/>
        </w:rPr>
        <w:t>全标准。</w:t>
      </w:r>
    </w:p>
    <w:p w:rsidR="004D1AB6" w:rsidRDefault="00707CB2" w:rsidP="00707CB2">
      <w:pPr>
        <w:adjustRightInd w:val="0"/>
        <w:snapToGrid w:val="0"/>
        <w:spacing w:line="360" w:lineRule="auto"/>
        <w:rPr>
          <w:rFonts w:ascii="仿宋" w:eastAsia="仿宋" w:hAnsi="仿宋" w:cs="仿宋"/>
          <w:b/>
          <w:color w:val="000000"/>
          <w:sz w:val="24"/>
          <w:szCs w:val="24"/>
        </w:rPr>
      </w:pPr>
      <w:r>
        <w:rPr>
          <w:rFonts w:ascii="仿宋" w:eastAsia="仿宋" w:hAnsi="仿宋" w:cs="仿宋"/>
          <w:b/>
          <w:color w:val="000000"/>
          <w:sz w:val="24"/>
          <w:szCs w:val="24"/>
        </w:rPr>
        <w:t>10</w:t>
      </w:r>
      <w:r w:rsidR="00A7731F">
        <w:rPr>
          <w:rFonts w:ascii="仿宋" w:eastAsia="仿宋" w:hAnsi="仿宋" w:cs="仿宋" w:hint="eastAsia"/>
          <w:b/>
          <w:color w:val="000000"/>
          <w:sz w:val="24"/>
          <w:szCs w:val="24"/>
        </w:rPr>
        <w:t xml:space="preserve"> 文件资料：</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10</w:t>
      </w:r>
      <w:r w:rsidR="00A7731F">
        <w:rPr>
          <w:rFonts w:ascii="仿宋" w:eastAsia="仿宋" w:hAnsi="仿宋" w:cs="仿宋" w:hint="eastAsia"/>
          <w:color w:val="000000"/>
          <w:sz w:val="24"/>
          <w:szCs w:val="24"/>
        </w:rPr>
        <w:t>.1</w:t>
      </w:r>
      <w:r w:rsidR="00A7731F">
        <w:rPr>
          <w:rFonts w:ascii="仿宋" w:eastAsia="仿宋" w:hAnsi="仿宋" w:cs="仿宋" w:hint="eastAsia"/>
          <w:color w:val="000000"/>
          <w:sz w:val="24"/>
          <w:szCs w:val="24"/>
          <w:lang w:val="de-DE"/>
        </w:rPr>
        <w:t>设备技术资料应包括设备的结构（工作原理图）及配置明细。其中，配置表中应注明关键件的制造商及产地。</w:t>
      </w:r>
      <w:r w:rsidR="00A7731F">
        <w:rPr>
          <w:rFonts w:ascii="仿宋" w:eastAsia="仿宋" w:hAnsi="仿宋" w:cs="仿宋" w:hint="eastAsia"/>
          <w:color w:val="000000"/>
          <w:sz w:val="24"/>
          <w:szCs w:val="24"/>
        </w:rPr>
        <w:t>-------------------------1套。</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10</w:t>
      </w:r>
      <w:r w:rsidR="00A7731F">
        <w:rPr>
          <w:rFonts w:ascii="仿宋" w:eastAsia="仿宋" w:hAnsi="仿宋" w:cs="仿宋" w:hint="eastAsia"/>
          <w:color w:val="000000"/>
          <w:sz w:val="24"/>
          <w:szCs w:val="24"/>
        </w:rPr>
        <w:t>.2</w:t>
      </w:r>
      <w:r w:rsidR="00A7731F">
        <w:rPr>
          <w:rFonts w:ascii="仿宋" w:eastAsia="仿宋" w:hAnsi="仿宋" w:cs="仿宋" w:hint="eastAsia"/>
          <w:color w:val="000000"/>
          <w:sz w:val="24"/>
          <w:szCs w:val="24"/>
          <w:lang w:val="de-DE"/>
        </w:rPr>
        <w:t>提供设备出厂合格证明文件及装箱清单。</w:t>
      </w:r>
      <w:r w:rsidR="00A7731F">
        <w:rPr>
          <w:rFonts w:ascii="仿宋" w:eastAsia="仿宋" w:hAnsi="仿宋" w:cs="仿宋" w:hint="eastAsia"/>
          <w:color w:val="000000"/>
          <w:sz w:val="24"/>
          <w:szCs w:val="24"/>
        </w:rPr>
        <w:t>-------------------------1套。</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10</w:t>
      </w:r>
      <w:r w:rsidR="00A7731F">
        <w:rPr>
          <w:rFonts w:ascii="仿宋" w:eastAsia="仿宋" w:hAnsi="仿宋" w:cs="仿宋" w:hint="eastAsia"/>
          <w:color w:val="000000"/>
          <w:sz w:val="24"/>
          <w:szCs w:val="24"/>
        </w:rPr>
        <w:t>.3提供操作手册、维护手册、</w:t>
      </w:r>
      <w:r w:rsidR="00A7731F">
        <w:rPr>
          <w:rFonts w:ascii="仿宋" w:eastAsia="仿宋" w:hAnsi="仿宋" w:cs="仿宋" w:hint="eastAsia"/>
          <w:color w:val="000000"/>
          <w:sz w:val="24"/>
          <w:szCs w:val="24"/>
          <w:lang w:val="de-DE"/>
        </w:rPr>
        <w:t>设备的结构、原理图</w:t>
      </w:r>
      <w:r w:rsidR="00A7731F">
        <w:rPr>
          <w:rFonts w:ascii="仿宋" w:eastAsia="仿宋" w:hAnsi="仿宋" w:cs="仿宋" w:hint="eastAsia"/>
          <w:color w:val="000000"/>
          <w:sz w:val="24"/>
          <w:szCs w:val="24"/>
        </w:rPr>
        <w:t>各三套，资料要求为中文版。-----------------------------------------------------------------3套。</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10</w:t>
      </w:r>
      <w:r w:rsidR="00A7731F">
        <w:rPr>
          <w:rFonts w:ascii="仿宋" w:eastAsia="仿宋" w:hAnsi="仿宋" w:cs="仿宋" w:hint="eastAsia"/>
          <w:color w:val="000000"/>
          <w:sz w:val="24"/>
          <w:szCs w:val="24"/>
        </w:rPr>
        <w:t>.4设备仪器仪表等国家和行业要求的第三方检定合格报告1套。</w:t>
      </w:r>
    </w:p>
    <w:p w:rsidR="004D1AB6" w:rsidRDefault="00707CB2" w:rsidP="00707CB2">
      <w:pPr>
        <w:adjustRightInd w:val="0"/>
        <w:snapToGrid w:val="0"/>
        <w:spacing w:line="360" w:lineRule="auto"/>
        <w:rPr>
          <w:rFonts w:ascii="仿宋" w:eastAsia="仿宋" w:hAnsi="仿宋" w:cs="仿宋"/>
          <w:b/>
          <w:color w:val="000000"/>
          <w:sz w:val="24"/>
          <w:szCs w:val="24"/>
        </w:rPr>
      </w:pPr>
      <w:r>
        <w:rPr>
          <w:rFonts w:ascii="仿宋" w:eastAsia="仿宋" w:hAnsi="仿宋" w:cs="仿宋"/>
          <w:b/>
          <w:color w:val="000000"/>
          <w:sz w:val="24"/>
          <w:szCs w:val="24"/>
        </w:rPr>
        <w:t>11</w:t>
      </w:r>
      <w:r w:rsidR="00A7731F">
        <w:rPr>
          <w:rFonts w:ascii="仿宋" w:eastAsia="仿宋" w:hAnsi="仿宋" w:cs="仿宋" w:hint="eastAsia"/>
          <w:b/>
          <w:color w:val="000000"/>
          <w:sz w:val="24"/>
          <w:szCs w:val="24"/>
        </w:rPr>
        <w:t xml:space="preserve"> 设备的运输、安装、调试：</w:t>
      </w:r>
    </w:p>
    <w:p w:rsidR="00707CB2" w:rsidRDefault="00707CB2" w:rsidP="00707CB2">
      <w:pPr>
        <w:spacing w:line="360" w:lineRule="auto"/>
        <w:ind w:firstLine="480"/>
        <w:rPr>
          <w:rFonts w:ascii="仿宋" w:eastAsia="仿宋" w:hAnsi="仿宋" w:cs="仿宋" w:hint="eastAsia"/>
          <w:color w:val="000000"/>
          <w:sz w:val="24"/>
          <w:szCs w:val="24"/>
        </w:rPr>
      </w:pPr>
      <w:r>
        <w:rPr>
          <w:rFonts w:ascii="仿宋" w:eastAsia="仿宋" w:hAnsi="仿宋" w:cs="仿宋"/>
          <w:color w:val="000000"/>
          <w:sz w:val="24"/>
          <w:szCs w:val="24"/>
        </w:rPr>
        <w:lastRenderedPageBreak/>
        <w:t>11</w:t>
      </w:r>
      <w:r w:rsidR="00A7731F">
        <w:rPr>
          <w:rFonts w:ascii="仿宋" w:eastAsia="仿宋" w:hAnsi="仿宋" w:cs="仿宋" w:hint="eastAsia"/>
          <w:color w:val="000000"/>
          <w:sz w:val="24"/>
          <w:szCs w:val="24"/>
        </w:rPr>
        <w:t>.1 投标方负责设备的运输、开箱、转运、吊装、首次所用油品、安装、调试、试运行、精度验证（包括第三方检测所需费用等由投标方承担）、废旧包装处理等验收交付前的全部工作，包括</w:t>
      </w:r>
      <w:proofErr w:type="gramStart"/>
      <w:r w:rsidR="00A7731F">
        <w:rPr>
          <w:rFonts w:ascii="仿宋" w:eastAsia="仿宋" w:hAnsi="仿宋" w:cs="仿宋" w:hint="eastAsia"/>
          <w:color w:val="000000"/>
          <w:sz w:val="24"/>
          <w:szCs w:val="24"/>
        </w:rPr>
        <w:t>安调过程</w:t>
      </w:r>
      <w:proofErr w:type="gramEnd"/>
      <w:r w:rsidR="00A7731F">
        <w:rPr>
          <w:rFonts w:ascii="仿宋" w:eastAsia="仿宋" w:hAnsi="仿宋" w:cs="仿宋" w:hint="eastAsia"/>
          <w:color w:val="000000"/>
          <w:sz w:val="24"/>
          <w:szCs w:val="24"/>
        </w:rPr>
        <w:t>中所需的各类检具、工具和耗材等。招标方提供必要的配合。</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11</w:t>
      </w:r>
      <w:r w:rsidR="00A7731F">
        <w:rPr>
          <w:rFonts w:ascii="仿宋" w:eastAsia="仿宋" w:hAnsi="仿宋" w:cs="仿宋" w:hint="eastAsia"/>
          <w:color w:val="000000"/>
          <w:sz w:val="24"/>
          <w:szCs w:val="24"/>
        </w:rPr>
        <w:t>.2投标方在合同签订完成后1个月内向招标方提供设备地基图、水、电、气等各项配套条件的说明。</w:t>
      </w:r>
    </w:p>
    <w:p w:rsidR="00707CB2" w:rsidRDefault="00707CB2">
      <w:pPr>
        <w:spacing w:line="360" w:lineRule="auto"/>
        <w:ind w:firstLine="480"/>
        <w:rPr>
          <w:rFonts w:ascii="仿宋" w:eastAsia="仿宋" w:hAnsi="仿宋" w:cs="仿宋" w:hint="eastAsia"/>
          <w:color w:val="000000"/>
          <w:sz w:val="24"/>
          <w:szCs w:val="24"/>
        </w:rPr>
      </w:pPr>
      <w:r>
        <w:rPr>
          <w:rFonts w:ascii="仿宋" w:eastAsia="仿宋" w:hAnsi="仿宋" w:cs="仿宋" w:hint="eastAsia"/>
          <w:color w:val="000000"/>
          <w:sz w:val="24"/>
          <w:szCs w:val="24"/>
        </w:rPr>
        <w:t>11.3供方</w:t>
      </w:r>
      <w:r>
        <w:rPr>
          <w:rFonts w:ascii="仿宋" w:eastAsia="仿宋" w:hAnsi="仿宋" w:cs="仿宋"/>
          <w:color w:val="000000"/>
          <w:sz w:val="24"/>
          <w:szCs w:val="24"/>
        </w:rPr>
        <w:t>在完成</w:t>
      </w:r>
      <w:r>
        <w:rPr>
          <w:rFonts w:ascii="仿宋" w:eastAsia="仿宋" w:hAnsi="仿宋" w:cs="仿宋" w:hint="eastAsia"/>
          <w:color w:val="000000"/>
          <w:sz w:val="24"/>
          <w:szCs w:val="24"/>
        </w:rPr>
        <w:t>设备</w:t>
      </w:r>
      <w:r>
        <w:rPr>
          <w:rFonts w:ascii="仿宋" w:eastAsia="仿宋" w:hAnsi="仿宋" w:cs="仿宋"/>
          <w:color w:val="000000"/>
          <w:sz w:val="24"/>
          <w:szCs w:val="24"/>
        </w:rPr>
        <w:t>制造后</w:t>
      </w:r>
      <w:r>
        <w:rPr>
          <w:rFonts w:ascii="仿宋" w:eastAsia="仿宋" w:hAnsi="仿宋" w:cs="仿宋" w:hint="eastAsia"/>
          <w:color w:val="000000"/>
          <w:sz w:val="24"/>
          <w:szCs w:val="24"/>
        </w:rPr>
        <w:t>须由业主</w:t>
      </w:r>
      <w:r>
        <w:rPr>
          <w:rFonts w:ascii="仿宋" w:eastAsia="仿宋" w:hAnsi="仿宋" w:cs="仿宋"/>
          <w:color w:val="000000"/>
          <w:sz w:val="24"/>
          <w:szCs w:val="24"/>
        </w:rPr>
        <w:t>方</w:t>
      </w:r>
      <w:r>
        <w:rPr>
          <w:rFonts w:ascii="仿宋" w:eastAsia="仿宋" w:hAnsi="仿宋" w:cs="仿宋" w:hint="eastAsia"/>
          <w:color w:val="000000"/>
          <w:sz w:val="24"/>
          <w:szCs w:val="24"/>
        </w:rPr>
        <w:t>和</w:t>
      </w:r>
      <w:r>
        <w:rPr>
          <w:rFonts w:ascii="仿宋" w:eastAsia="仿宋" w:hAnsi="仿宋" w:cs="仿宋"/>
          <w:color w:val="000000"/>
          <w:sz w:val="24"/>
          <w:szCs w:val="24"/>
        </w:rPr>
        <w:t>需方在</w:t>
      </w:r>
      <w:r>
        <w:rPr>
          <w:rFonts w:ascii="仿宋" w:eastAsia="仿宋" w:hAnsi="仿宋" w:cs="仿宋" w:hint="eastAsia"/>
          <w:color w:val="000000"/>
          <w:sz w:val="24"/>
          <w:szCs w:val="24"/>
        </w:rPr>
        <w:t>厂内</w:t>
      </w:r>
      <w:r>
        <w:rPr>
          <w:rFonts w:ascii="仿宋" w:eastAsia="仿宋" w:hAnsi="仿宋" w:cs="仿宋"/>
          <w:color w:val="000000"/>
          <w:sz w:val="24"/>
          <w:szCs w:val="24"/>
        </w:rPr>
        <w:t>完成预验收</w:t>
      </w:r>
      <w:r>
        <w:rPr>
          <w:rFonts w:ascii="仿宋" w:eastAsia="仿宋" w:hAnsi="仿宋" w:cs="仿宋" w:hint="eastAsia"/>
          <w:color w:val="000000"/>
          <w:sz w:val="24"/>
          <w:szCs w:val="24"/>
        </w:rPr>
        <w:t>后</w:t>
      </w:r>
      <w:r>
        <w:rPr>
          <w:rFonts w:ascii="仿宋" w:eastAsia="仿宋" w:hAnsi="仿宋" w:cs="仿宋"/>
          <w:color w:val="000000"/>
          <w:sz w:val="24"/>
          <w:szCs w:val="24"/>
        </w:rPr>
        <w:t>才</w:t>
      </w:r>
      <w:r>
        <w:rPr>
          <w:rFonts w:ascii="仿宋" w:eastAsia="仿宋" w:hAnsi="仿宋" w:cs="仿宋" w:hint="eastAsia"/>
          <w:color w:val="000000"/>
          <w:sz w:val="24"/>
          <w:szCs w:val="24"/>
        </w:rPr>
        <w:t>能</w:t>
      </w:r>
      <w:r>
        <w:rPr>
          <w:rFonts w:ascii="仿宋" w:eastAsia="仿宋" w:hAnsi="仿宋" w:cs="仿宋"/>
          <w:color w:val="000000"/>
          <w:sz w:val="24"/>
          <w:szCs w:val="24"/>
        </w:rPr>
        <w:t>进行发货。</w:t>
      </w:r>
    </w:p>
    <w:p w:rsidR="004D1AB6" w:rsidRDefault="00707CB2">
      <w:pPr>
        <w:spacing w:line="360" w:lineRule="auto"/>
        <w:ind w:firstLine="480"/>
        <w:rPr>
          <w:rFonts w:ascii="仿宋" w:eastAsia="仿宋" w:hAnsi="仿宋" w:cs="仿宋"/>
          <w:color w:val="000000"/>
          <w:sz w:val="24"/>
          <w:szCs w:val="24"/>
        </w:rPr>
      </w:pPr>
      <w:r>
        <w:rPr>
          <w:rFonts w:ascii="仿宋" w:eastAsia="仿宋" w:hAnsi="仿宋" w:cs="仿宋"/>
          <w:color w:val="000000"/>
          <w:sz w:val="24"/>
          <w:szCs w:val="24"/>
        </w:rPr>
        <w:t>11</w:t>
      </w:r>
      <w:r w:rsidR="00A7731F">
        <w:rPr>
          <w:rFonts w:ascii="仿宋" w:eastAsia="仿宋" w:hAnsi="仿宋" w:cs="仿宋" w:hint="eastAsia"/>
          <w:color w:val="000000"/>
          <w:sz w:val="24"/>
          <w:szCs w:val="24"/>
        </w:rPr>
        <w:t>.</w:t>
      </w:r>
      <w:r>
        <w:rPr>
          <w:rFonts w:ascii="仿宋" w:eastAsia="仿宋" w:hAnsi="仿宋" w:cs="仿宋"/>
          <w:color w:val="000000"/>
          <w:sz w:val="24"/>
          <w:szCs w:val="24"/>
        </w:rPr>
        <w:t>4</w:t>
      </w:r>
      <w:r w:rsidR="00A7731F">
        <w:rPr>
          <w:rFonts w:ascii="仿宋" w:eastAsia="仿宋" w:hAnsi="仿宋" w:cs="仿宋" w:hint="eastAsia"/>
          <w:color w:val="000000"/>
          <w:sz w:val="24"/>
          <w:szCs w:val="24"/>
        </w:rPr>
        <w:t>投标方负责从设备到</w:t>
      </w:r>
      <w:r>
        <w:rPr>
          <w:rFonts w:ascii="仿宋" w:eastAsia="仿宋" w:hAnsi="仿宋" w:cs="仿宋" w:hint="eastAsia"/>
          <w:color w:val="000000"/>
          <w:sz w:val="24"/>
          <w:szCs w:val="24"/>
        </w:rPr>
        <w:t>业主</w:t>
      </w:r>
      <w:r w:rsidR="00A7731F">
        <w:rPr>
          <w:rFonts w:ascii="仿宋" w:eastAsia="仿宋" w:hAnsi="仿宋" w:cs="仿宋" w:hint="eastAsia"/>
          <w:color w:val="000000"/>
          <w:sz w:val="24"/>
          <w:szCs w:val="24"/>
        </w:rPr>
        <w:t>方厂房配电柜之间的电缆、防护线盒及其敷设施工工作，施工标准符合GB50217-2018《电力工程电缆设计标准》国标要求。具体敷设要求以招标</w:t>
      </w:r>
      <w:proofErr w:type="gramStart"/>
      <w:r w:rsidR="00A7731F">
        <w:rPr>
          <w:rFonts w:ascii="仿宋" w:eastAsia="仿宋" w:hAnsi="仿宋" w:cs="仿宋" w:hint="eastAsia"/>
          <w:color w:val="000000"/>
          <w:sz w:val="24"/>
          <w:szCs w:val="24"/>
        </w:rPr>
        <w:t>方现场</w:t>
      </w:r>
      <w:proofErr w:type="gramEnd"/>
      <w:r w:rsidR="00A7731F">
        <w:rPr>
          <w:rFonts w:ascii="仿宋" w:eastAsia="仿宋" w:hAnsi="仿宋" w:cs="仿宋" w:hint="eastAsia"/>
          <w:color w:val="000000"/>
          <w:sz w:val="24"/>
          <w:szCs w:val="24"/>
        </w:rPr>
        <w:t>实际情况为准。</w:t>
      </w:r>
    </w:p>
    <w:p w:rsidR="004D1AB6" w:rsidRDefault="004D1AB6">
      <w:pPr>
        <w:pStyle w:val="23"/>
        <w:spacing w:after="0" w:line="360" w:lineRule="auto"/>
        <w:ind w:firstLineChars="0" w:firstLine="0"/>
        <w:rPr>
          <w:rFonts w:ascii="仿宋" w:eastAsia="仿宋" w:hAnsi="仿宋" w:cs="仿宋"/>
          <w:color w:val="000000"/>
          <w:sz w:val="21"/>
          <w:szCs w:val="21"/>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p w:rsidR="004D1AB6" w:rsidRDefault="004D1AB6">
      <w:pPr>
        <w:pStyle w:val="32"/>
        <w:adjustRightInd w:val="0"/>
        <w:snapToGrid w:val="0"/>
        <w:spacing w:line="360" w:lineRule="auto"/>
        <w:rPr>
          <w:rFonts w:ascii="仿宋" w:eastAsia="仿宋" w:hAnsi="仿宋" w:cs="仿宋"/>
          <w:b/>
          <w:bCs/>
          <w:sz w:val="24"/>
        </w:rPr>
      </w:pPr>
    </w:p>
    <w:bookmarkEnd w:id="0"/>
    <w:bookmarkEnd w:id="1"/>
    <w:bookmarkEnd w:id="2"/>
    <w:bookmarkEnd w:id="3"/>
    <w:bookmarkEnd w:id="4"/>
    <w:bookmarkEnd w:id="5"/>
    <w:p w:rsidR="004D1AB6" w:rsidRDefault="00A7731F">
      <w:pPr>
        <w:rPr>
          <w:b/>
          <w:bCs/>
          <w:sz w:val="28"/>
          <w:szCs w:val="28"/>
        </w:rPr>
      </w:pPr>
      <w:r>
        <w:rPr>
          <w:rFonts w:hint="eastAsia"/>
          <w:b/>
          <w:bCs/>
          <w:sz w:val="28"/>
          <w:szCs w:val="28"/>
        </w:rPr>
        <w:br w:type="page"/>
      </w:r>
    </w:p>
    <w:p w:rsidR="004D1AB6" w:rsidRDefault="00A7731F">
      <w:pPr>
        <w:pStyle w:val="1"/>
        <w:spacing w:beforeLines="50" w:before="120" w:afterLines="50" w:after="120" w:line="360" w:lineRule="auto"/>
        <w:rPr>
          <w:sz w:val="28"/>
          <w:szCs w:val="28"/>
        </w:rPr>
      </w:pPr>
      <w:r>
        <w:rPr>
          <w:rFonts w:hint="eastAsia"/>
          <w:sz w:val="28"/>
          <w:szCs w:val="28"/>
        </w:rPr>
        <w:lastRenderedPageBreak/>
        <w:t>附件二：报价函格式</w:t>
      </w:r>
    </w:p>
    <w:p w:rsidR="004D1AB6" w:rsidRDefault="004D1AB6">
      <w:pPr>
        <w:spacing w:line="360" w:lineRule="auto"/>
        <w:jc w:val="left"/>
      </w:pPr>
    </w:p>
    <w:p w:rsidR="004D1AB6" w:rsidRDefault="004D1AB6">
      <w:pPr>
        <w:spacing w:before="5"/>
        <w:rPr>
          <w:rFonts w:ascii="Microsoft JhengHei" w:eastAsia="Microsoft JhengHei" w:hAnsi="Microsoft JhengHei" w:cs="Microsoft JhengHei"/>
          <w:b/>
          <w:bCs/>
          <w:sz w:val="12"/>
          <w:szCs w:val="12"/>
        </w:rPr>
      </w:pPr>
    </w:p>
    <w:p w:rsidR="004D1AB6" w:rsidRDefault="003D08C3">
      <w:pPr>
        <w:spacing w:line="360" w:lineRule="auto"/>
        <w:jc w:val="center"/>
        <w:rPr>
          <w:rFonts w:ascii="黑体" w:eastAsia="黑体" w:hAnsi="宋体" w:hint="eastAsia"/>
          <w:sz w:val="44"/>
          <w:szCs w:val="44"/>
        </w:rPr>
      </w:pPr>
      <w:r>
        <w:rPr>
          <w:rFonts w:ascii="黑体" w:eastAsia="黑体" w:hAnsi="黑体" w:cs="黑体" w:hint="eastAsia"/>
          <w:sz w:val="48"/>
          <w:szCs w:val="48"/>
        </w:rPr>
        <w:t>热处理自动</w:t>
      </w:r>
      <w:r>
        <w:rPr>
          <w:rFonts w:ascii="黑体" w:eastAsia="黑体" w:hAnsi="黑体" w:cs="黑体"/>
          <w:sz w:val="48"/>
          <w:szCs w:val="48"/>
        </w:rPr>
        <w:t>上下料智能化</w:t>
      </w:r>
      <w:r>
        <w:rPr>
          <w:rFonts w:ascii="黑体" w:eastAsia="黑体" w:hAnsi="黑体" w:cs="黑体" w:hint="eastAsia"/>
          <w:sz w:val="48"/>
          <w:szCs w:val="48"/>
        </w:rPr>
        <w:t>生产</w:t>
      </w:r>
      <w:r>
        <w:rPr>
          <w:rFonts w:ascii="黑体" w:eastAsia="黑体" w:hAnsi="黑体" w:cs="黑体"/>
          <w:sz w:val="48"/>
          <w:szCs w:val="48"/>
        </w:rPr>
        <w:t>线项目</w:t>
      </w:r>
    </w:p>
    <w:p w:rsidR="004D1AB6" w:rsidRDefault="004D1AB6">
      <w:pPr>
        <w:rPr>
          <w:rFonts w:ascii="宋体" w:eastAsia="宋体" w:hAnsi="宋体" w:cs="宋体"/>
          <w:sz w:val="20"/>
          <w:szCs w:val="20"/>
        </w:rPr>
      </w:pPr>
    </w:p>
    <w:p w:rsidR="004D1AB6" w:rsidRDefault="004D1AB6">
      <w:pPr>
        <w:rPr>
          <w:rFonts w:ascii="宋体" w:eastAsia="宋体" w:hAnsi="宋体" w:cs="宋体"/>
          <w:sz w:val="20"/>
          <w:szCs w:val="20"/>
        </w:rPr>
      </w:pPr>
    </w:p>
    <w:p w:rsidR="004D1AB6" w:rsidRDefault="004D1AB6">
      <w:pPr>
        <w:rPr>
          <w:rFonts w:ascii="宋体" w:eastAsia="宋体" w:hAnsi="宋体" w:cs="宋体"/>
          <w:sz w:val="20"/>
          <w:szCs w:val="20"/>
        </w:rPr>
      </w:pPr>
    </w:p>
    <w:p w:rsidR="004D1AB6" w:rsidRDefault="00A7731F">
      <w:pPr>
        <w:jc w:val="center"/>
        <w:rPr>
          <w:rFonts w:ascii="黑体" w:eastAsia="黑体" w:hAnsi="宋体"/>
          <w:sz w:val="48"/>
          <w:szCs w:val="48"/>
        </w:rPr>
      </w:pPr>
      <w:r>
        <w:rPr>
          <w:rFonts w:ascii="黑体" w:eastAsia="黑体" w:hAnsi="宋体" w:hint="eastAsia"/>
          <w:sz w:val="48"/>
          <w:szCs w:val="48"/>
        </w:rPr>
        <w:t>【</w:t>
      </w:r>
      <w:r w:rsidR="003D08C3">
        <w:rPr>
          <w:rFonts w:ascii="黑体" w:eastAsia="黑体" w:hAnsi="宋体" w:hint="eastAsia"/>
          <w:sz w:val="48"/>
          <w:szCs w:val="48"/>
        </w:rPr>
        <w:t>台车炉</w:t>
      </w:r>
      <w:r w:rsidR="003D08C3">
        <w:rPr>
          <w:rFonts w:ascii="黑体" w:eastAsia="黑体" w:hAnsi="宋体"/>
          <w:sz w:val="48"/>
          <w:szCs w:val="48"/>
        </w:rPr>
        <w:t>自动上下料</w:t>
      </w:r>
      <w:r w:rsidR="003D08C3">
        <w:rPr>
          <w:rFonts w:ascii="黑体" w:eastAsia="黑体" w:hAnsi="宋体" w:hint="eastAsia"/>
          <w:sz w:val="48"/>
          <w:szCs w:val="48"/>
        </w:rPr>
        <w:t>系统</w:t>
      </w:r>
      <w:r w:rsidR="003D08C3">
        <w:rPr>
          <w:rFonts w:ascii="黑体" w:eastAsia="黑体" w:hAnsi="宋体"/>
          <w:sz w:val="48"/>
          <w:szCs w:val="48"/>
        </w:rPr>
        <w:t>设备及材料采购</w:t>
      </w:r>
      <w:r>
        <w:rPr>
          <w:rFonts w:ascii="黑体" w:eastAsia="黑体" w:hAnsi="宋体" w:hint="eastAsia"/>
          <w:sz w:val="48"/>
          <w:szCs w:val="48"/>
        </w:rPr>
        <w:t>】</w:t>
      </w:r>
    </w:p>
    <w:p w:rsidR="004D1AB6" w:rsidRDefault="004D1AB6">
      <w:pPr>
        <w:rPr>
          <w:rFonts w:ascii="宋体" w:eastAsia="宋体" w:hAnsi="宋体" w:cs="宋体"/>
          <w:sz w:val="20"/>
          <w:szCs w:val="20"/>
        </w:rPr>
      </w:pPr>
    </w:p>
    <w:p w:rsidR="004D1AB6" w:rsidRDefault="004D1AB6">
      <w:pPr>
        <w:rPr>
          <w:rFonts w:ascii="宋体" w:eastAsia="宋体" w:hAnsi="宋体" w:cs="宋体"/>
          <w:sz w:val="20"/>
          <w:szCs w:val="20"/>
        </w:rPr>
      </w:pPr>
    </w:p>
    <w:p w:rsidR="004D1AB6" w:rsidRDefault="004D1AB6">
      <w:pPr>
        <w:spacing w:before="6"/>
        <w:rPr>
          <w:rFonts w:ascii="宋体" w:eastAsia="宋体" w:hAnsi="宋体" w:cs="宋体"/>
          <w:sz w:val="23"/>
          <w:szCs w:val="23"/>
        </w:rPr>
      </w:pPr>
    </w:p>
    <w:p w:rsidR="004D1AB6" w:rsidRDefault="00A7731F">
      <w:pPr>
        <w:spacing w:line="360" w:lineRule="auto"/>
        <w:ind w:right="-90"/>
        <w:jc w:val="center"/>
        <w:rPr>
          <w:rFonts w:ascii="Microsoft JhengHei" w:eastAsia="Microsoft JhengHei" w:hAnsi="Microsoft JhengHei" w:cs="Microsoft JhengHei"/>
          <w:sz w:val="72"/>
          <w:szCs w:val="72"/>
        </w:rPr>
      </w:pPr>
      <w:r>
        <w:rPr>
          <w:rFonts w:ascii="Microsoft JhengHei" w:eastAsia="宋体" w:hAnsi="Microsoft JhengHei" w:cs="Microsoft JhengHei" w:hint="eastAsia"/>
          <w:b/>
          <w:bCs/>
          <w:sz w:val="72"/>
          <w:szCs w:val="72"/>
        </w:rPr>
        <w:t>报价文件</w:t>
      </w:r>
    </w:p>
    <w:p w:rsidR="004D1AB6" w:rsidRDefault="004D1AB6">
      <w:pPr>
        <w:rPr>
          <w:rFonts w:ascii="Microsoft JhengHei" w:eastAsia="Microsoft JhengHei" w:hAnsi="Microsoft JhengHei" w:cs="Microsoft JhengHei"/>
          <w:b/>
          <w:bCs/>
          <w:sz w:val="44"/>
          <w:szCs w:val="44"/>
        </w:rPr>
      </w:pPr>
    </w:p>
    <w:p w:rsidR="004D1AB6" w:rsidRDefault="004D1AB6">
      <w:pPr>
        <w:rPr>
          <w:rFonts w:ascii="Microsoft JhengHei" w:eastAsia="Microsoft JhengHei" w:hAnsi="Microsoft JhengHei" w:cs="Microsoft JhengHei"/>
          <w:b/>
          <w:bCs/>
          <w:sz w:val="44"/>
          <w:szCs w:val="44"/>
        </w:rPr>
      </w:pPr>
    </w:p>
    <w:p w:rsidR="004D1AB6" w:rsidRDefault="004D1AB6">
      <w:pPr>
        <w:rPr>
          <w:rFonts w:ascii="Microsoft JhengHei" w:eastAsia="Microsoft JhengHei" w:hAnsi="Microsoft JhengHei" w:cs="Microsoft JhengHei"/>
          <w:b/>
          <w:bCs/>
          <w:sz w:val="44"/>
          <w:szCs w:val="44"/>
        </w:rPr>
      </w:pPr>
    </w:p>
    <w:p w:rsidR="004D1AB6" w:rsidRDefault="004D1AB6">
      <w:pPr>
        <w:rPr>
          <w:rFonts w:ascii="Microsoft JhengHei" w:eastAsia="Microsoft JhengHei" w:hAnsi="Microsoft JhengHei" w:cs="Microsoft JhengHei"/>
          <w:b/>
          <w:bCs/>
          <w:sz w:val="44"/>
          <w:szCs w:val="44"/>
        </w:rPr>
      </w:pPr>
    </w:p>
    <w:p w:rsidR="004D1AB6" w:rsidRDefault="004D1AB6">
      <w:pPr>
        <w:rPr>
          <w:rFonts w:ascii="Microsoft JhengHei" w:eastAsia="Microsoft JhengHei" w:hAnsi="Microsoft JhengHei" w:cs="Microsoft JhengHei"/>
          <w:b/>
          <w:bCs/>
          <w:sz w:val="44"/>
          <w:szCs w:val="44"/>
        </w:rPr>
      </w:pPr>
    </w:p>
    <w:p w:rsidR="004D1AB6" w:rsidRDefault="004D1AB6">
      <w:pPr>
        <w:spacing w:before="15"/>
        <w:rPr>
          <w:rFonts w:ascii="Microsoft JhengHei" w:eastAsia="Microsoft JhengHei" w:hAnsi="Microsoft JhengHei" w:cs="Microsoft JhengHei"/>
          <w:b/>
          <w:bCs/>
          <w:sz w:val="28"/>
          <w:szCs w:val="28"/>
        </w:rPr>
      </w:pPr>
    </w:p>
    <w:p w:rsidR="004D1AB6" w:rsidRDefault="00A7731F">
      <w:pPr>
        <w:tabs>
          <w:tab w:val="left" w:pos="700"/>
          <w:tab w:val="left" w:pos="1401"/>
          <w:tab w:val="left" w:pos="6021"/>
        </w:tabs>
        <w:ind w:right="129" w:firstLineChars="200" w:firstLine="480"/>
        <w:jc w:val="left"/>
        <w:rPr>
          <w:rFonts w:ascii="宋体" w:eastAsia="宋体" w:hAnsi="宋体" w:cs="宋体"/>
          <w:sz w:val="24"/>
          <w:szCs w:val="24"/>
        </w:rPr>
      </w:pPr>
      <w:r>
        <w:rPr>
          <w:rFonts w:ascii="宋体" w:eastAsia="宋体" w:hAnsi="宋体" w:cs="宋体" w:hint="eastAsia"/>
          <w:sz w:val="24"/>
          <w:szCs w:val="24"/>
        </w:rPr>
        <w:t>报价</w:t>
      </w:r>
      <w:r>
        <w:rPr>
          <w:rFonts w:ascii="宋体" w:eastAsia="宋体" w:hAnsi="宋体" w:cs="宋体"/>
          <w:sz w:val="24"/>
          <w:szCs w:val="24"/>
        </w:rPr>
        <w:t>人：</w:t>
      </w:r>
      <w:r>
        <w:rPr>
          <w:rFonts w:ascii="宋体" w:eastAsia="宋体" w:hAnsi="宋体" w:cs="宋体"/>
          <w:sz w:val="24"/>
          <w:szCs w:val="24"/>
          <w:u w:val="single"/>
        </w:rPr>
        <w:tab/>
      </w:r>
      <w:r>
        <w:rPr>
          <w:rFonts w:ascii="宋体" w:eastAsia="宋体" w:hAnsi="宋体" w:cs="宋体"/>
          <w:sz w:val="24"/>
          <w:szCs w:val="24"/>
          <w:u w:val="single" w:color="000000"/>
        </w:rPr>
        <w:t>（盖单位章）</w:t>
      </w:r>
    </w:p>
    <w:p w:rsidR="004D1AB6" w:rsidRDefault="004D1AB6">
      <w:pPr>
        <w:tabs>
          <w:tab w:val="left" w:pos="6782"/>
        </w:tabs>
        <w:spacing w:before="147"/>
        <w:ind w:left="7" w:firstLineChars="200" w:firstLine="480"/>
        <w:jc w:val="left"/>
        <w:rPr>
          <w:rFonts w:ascii="宋体" w:eastAsia="宋体" w:hAnsi="宋体" w:cs="宋体"/>
          <w:sz w:val="24"/>
          <w:szCs w:val="24"/>
        </w:rPr>
      </w:pPr>
    </w:p>
    <w:p w:rsidR="004D1AB6" w:rsidRDefault="00A7731F">
      <w:pPr>
        <w:tabs>
          <w:tab w:val="left" w:pos="6782"/>
        </w:tabs>
        <w:spacing w:before="147"/>
        <w:ind w:left="7" w:firstLineChars="200" w:firstLine="480"/>
        <w:jc w:val="left"/>
        <w:rPr>
          <w:rFonts w:ascii="宋体" w:eastAsia="宋体" w:hAnsi="宋体" w:cs="宋体"/>
          <w:sz w:val="24"/>
          <w:szCs w:val="24"/>
        </w:rPr>
      </w:pPr>
      <w:r>
        <w:rPr>
          <w:rFonts w:ascii="宋体" w:eastAsia="宋体" w:hAnsi="宋体" w:cs="宋体"/>
          <w:sz w:val="24"/>
          <w:szCs w:val="24"/>
        </w:rPr>
        <w:t>法定代表人：</w:t>
      </w:r>
      <w:r>
        <w:rPr>
          <w:rFonts w:ascii="宋体" w:eastAsia="宋体" w:hAnsi="宋体" w:cs="宋体" w:hint="eastAsia"/>
          <w:sz w:val="24"/>
          <w:szCs w:val="24"/>
          <w:u w:val="single"/>
        </w:rPr>
        <w:t xml:space="preserve">                                </w:t>
      </w:r>
      <w:r>
        <w:rPr>
          <w:rFonts w:ascii="宋体" w:eastAsia="宋体" w:hAnsi="宋体" w:cs="宋体"/>
          <w:sz w:val="24"/>
          <w:szCs w:val="24"/>
          <w:u w:val="single" w:color="000000"/>
        </w:rPr>
        <w:t>（签字或盖章）</w:t>
      </w:r>
    </w:p>
    <w:p w:rsidR="004D1AB6" w:rsidRDefault="00A7731F">
      <w:pPr>
        <w:tabs>
          <w:tab w:val="left" w:pos="1088"/>
          <w:tab w:val="left" w:pos="1789"/>
          <w:tab w:val="left" w:pos="2490"/>
        </w:tabs>
        <w:spacing w:before="132"/>
        <w:ind w:left="103"/>
        <w:jc w:val="center"/>
        <w:rPr>
          <w:rFonts w:ascii="宋体" w:eastAsia="宋体" w:hAnsi="宋体" w:cs="宋体"/>
          <w:sz w:val="24"/>
          <w:szCs w:val="24"/>
        </w:rPr>
      </w:pPr>
      <w:r>
        <w:rPr>
          <w:rFonts w:ascii="宋体" w:eastAsia="宋体" w:hAnsi="宋体" w:cs="宋体"/>
          <w:sz w:val="24"/>
          <w:szCs w:val="24"/>
        </w:rPr>
        <w:tab/>
      </w:r>
    </w:p>
    <w:p w:rsidR="004D1AB6" w:rsidRDefault="00A7731F">
      <w:pPr>
        <w:tabs>
          <w:tab w:val="left" w:pos="1088"/>
          <w:tab w:val="left" w:pos="1789"/>
          <w:tab w:val="left" w:pos="2490"/>
        </w:tabs>
        <w:spacing w:before="132"/>
        <w:ind w:left="103"/>
        <w:jc w:val="center"/>
        <w:rPr>
          <w:rFonts w:ascii="宋体" w:eastAsia="宋体" w:hAnsi="宋体" w:cs="宋体"/>
          <w:sz w:val="28"/>
          <w:szCs w:val="28"/>
        </w:rPr>
      </w:pPr>
      <w:r>
        <w:rPr>
          <w:rFonts w:ascii="宋体" w:eastAsia="宋体" w:hAnsi="宋体" w:cs="宋体"/>
          <w:sz w:val="24"/>
          <w:szCs w:val="24"/>
        </w:rPr>
        <w:t>年</w:t>
      </w:r>
      <w:r>
        <w:rPr>
          <w:rFonts w:ascii="宋体" w:eastAsia="宋体" w:hAnsi="宋体" w:cs="宋体" w:hint="eastAsia"/>
          <w:sz w:val="24"/>
          <w:szCs w:val="24"/>
        </w:rPr>
        <w:t xml:space="preserve">   </w:t>
      </w:r>
      <w:r>
        <w:rPr>
          <w:rFonts w:ascii="宋体" w:eastAsia="宋体" w:hAnsi="宋体" w:cs="宋体"/>
          <w:sz w:val="24"/>
          <w:szCs w:val="24"/>
        </w:rPr>
        <w:t>月</w:t>
      </w:r>
      <w:r>
        <w:rPr>
          <w:rFonts w:ascii="宋体" w:eastAsia="宋体" w:hAnsi="宋体" w:cs="宋体"/>
          <w:sz w:val="24"/>
          <w:szCs w:val="24"/>
        </w:rPr>
        <w:tab/>
      </w:r>
      <w:r>
        <w:rPr>
          <w:rFonts w:ascii="宋体" w:eastAsia="宋体" w:hAnsi="宋体" w:cs="宋体" w:hint="eastAsia"/>
          <w:sz w:val="24"/>
          <w:szCs w:val="24"/>
        </w:rPr>
        <w:t xml:space="preserve">  </w:t>
      </w:r>
      <w:r>
        <w:rPr>
          <w:rFonts w:ascii="宋体" w:eastAsia="宋体" w:hAnsi="宋体" w:cs="宋体"/>
          <w:sz w:val="24"/>
          <w:szCs w:val="24"/>
        </w:rPr>
        <w:t>日</w:t>
      </w:r>
    </w:p>
    <w:p w:rsidR="004D1AB6" w:rsidRDefault="004D1AB6">
      <w:pPr>
        <w:jc w:val="center"/>
        <w:rPr>
          <w:rFonts w:ascii="宋体" w:eastAsia="宋体" w:hAnsi="宋体" w:cs="宋体"/>
          <w:sz w:val="28"/>
          <w:szCs w:val="28"/>
        </w:rPr>
        <w:sectPr w:rsidR="004D1AB6">
          <w:headerReference w:type="default" r:id="rId10"/>
          <w:footerReference w:type="default" r:id="rId11"/>
          <w:pgSz w:w="11910" w:h="16840"/>
          <w:pgMar w:top="1580" w:right="1340" w:bottom="1160" w:left="1620" w:header="0" w:footer="971" w:gutter="0"/>
          <w:cols w:space="720"/>
        </w:sectPr>
      </w:pPr>
    </w:p>
    <w:p w:rsidR="004D1AB6" w:rsidRDefault="004D1AB6">
      <w:pPr>
        <w:spacing w:before="11"/>
        <w:rPr>
          <w:rFonts w:ascii="宋体" w:eastAsia="宋体" w:hAnsi="宋体" w:cs="宋体"/>
          <w:sz w:val="17"/>
          <w:szCs w:val="17"/>
        </w:rPr>
      </w:pPr>
    </w:p>
    <w:p w:rsidR="004D1AB6" w:rsidRDefault="00A7731F">
      <w:pPr>
        <w:spacing w:line="360" w:lineRule="auto"/>
        <w:jc w:val="center"/>
        <w:rPr>
          <w:rFonts w:ascii="黑体" w:eastAsia="黑体" w:hAnsi="黑体" w:cs="黑体"/>
          <w:sz w:val="32"/>
          <w:szCs w:val="32"/>
        </w:rPr>
      </w:pPr>
      <w:r>
        <w:rPr>
          <w:rFonts w:ascii="黑体" w:eastAsia="黑体" w:hAnsi="黑体" w:cs="黑体" w:hint="eastAsia"/>
          <w:b/>
          <w:bCs/>
          <w:sz w:val="32"/>
          <w:szCs w:val="32"/>
        </w:rPr>
        <w:t>目</w:t>
      </w:r>
      <w:r>
        <w:rPr>
          <w:rFonts w:ascii="黑体" w:eastAsia="黑体" w:hAnsi="黑体" w:cs="黑体" w:hint="eastAsia"/>
          <w:b/>
          <w:bCs/>
          <w:sz w:val="32"/>
          <w:szCs w:val="32"/>
        </w:rPr>
        <w:tab/>
        <w:t xml:space="preserve"> 录</w:t>
      </w:r>
    </w:p>
    <w:p w:rsidR="004D1AB6" w:rsidRDefault="004D1AB6">
      <w:pPr>
        <w:spacing w:before="16"/>
        <w:rPr>
          <w:rFonts w:ascii="Microsoft JhengHei" w:eastAsia="Microsoft JhengHei" w:hAnsi="Microsoft JhengHei" w:cs="Microsoft JhengHei"/>
          <w:b/>
          <w:bCs/>
          <w:sz w:val="28"/>
          <w:szCs w:val="28"/>
        </w:rPr>
      </w:pPr>
    </w:p>
    <w:p w:rsidR="004D1AB6" w:rsidRDefault="004D1AB6">
      <w:pPr>
        <w:spacing w:before="16"/>
        <w:rPr>
          <w:rFonts w:ascii="Microsoft JhengHei" w:eastAsia="Microsoft JhengHei" w:hAnsi="Microsoft JhengHei" w:cs="Microsoft JhengHei"/>
          <w:b/>
          <w:bCs/>
          <w:sz w:val="8"/>
          <w:szCs w:val="8"/>
        </w:rPr>
      </w:pPr>
    </w:p>
    <w:p w:rsidR="004D1AB6" w:rsidRDefault="00A7731F">
      <w:pPr>
        <w:spacing w:before="26" w:line="372" w:lineRule="auto"/>
        <w:ind w:right="4235"/>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 xml:space="preserve">投标函 </w:t>
      </w:r>
    </w:p>
    <w:p w:rsidR="004D1AB6" w:rsidRDefault="00A7731F">
      <w:pPr>
        <w:spacing w:before="26" w:line="372" w:lineRule="auto"/>
        <w:ind w:right="750"/>
        <w:jc w:val="left"/>
        <w:rPr>
          <w:rFonts w:ascii="宋体" w:eastAsia="宋体" w:hAnsi="宋体" w:cs="宋体"/>
          <w:sz w:val="24"/>
          <w:szCs w:val="24"/>
        </w:rPr>
      </w:pPr>
      <w:r>
        <w:rPr>
          <w:rFonts w:ascii="宋体" w:eastAsia="宋体" w:hAnsi="宋体" w:cs="宋体" w:hint="eastAsia"/>
          <w:sz w:val="24"/>
          <w:szCs w:val="24"/>
        </w:rPr>
        <w:t>二、商务部分</w:t>
      </w:r>
    </w:p>
    <w:p w:rsidR="004D1AB6" w:rsidRDefault="00A7731F">
      <w:pPr>
        <w:spacing w:before="26" w:line="372" w:lineRule="auto"/>
        <w:ind w:right="750" w:firstLineChars="200" w:firstLine="480"/>
        <w:jc w:val="left"/>
        <w:rPr>
          <w:rFonts w:ascii="宋体" w:eastAsia="宋体" w:hAnsi="宋体" w:cs="宋体"/>
          <w:sz w:val="24"/>
          <w:szCs w:val="24"/>
        </w:rPr>
      </w:pPr>
      <w:r>
        <w:rPr>
          <w:rFonts w:ascii="宋体" w:eastAsia="宋体" w:hAnsi="宋体" w:cs="宋体" w:hint="eastAsia"/>
          <w:sz w:val="24"/>
          <w:szCs w:val="24"/>
        </w:rPr>
        <w:t>1、综合实力</w:t>
      </w:r>
    </w:p>
    <w:p w:rsidR="004D1AB6" w:rsidRDefault="00A7731F">
      <w:pPr>
        <w:spacing w:before="26" w:line="372" w:lineRule="auto"/>
        <w:ind w:right="750" w:firstLineChars="200" w:firstLine="480"/>
        <w:jc w:val="left"/>
        <w:rPr>
          <w:rFonts w:ascii="宋体" w:eastAsia="宋体" w:hAnsi="宋体" w:cs="宋体"/>
          <w:sz w:val="24"/>
          <w:szCs w:val="24"/>
        </w:rPr>
      </w:pPr>
      <w:r>
        <w:rPr>
          <w:rFonts w:ascii="宋体" w:eastAsia="宋体" w:hAnsi="宋体" w:cs="宋体" w:hint="eastAsia"/>
          <w:sz w:val="24"/>
          <w:szCs w:val="24"/>
        </w:rPr>
        <w:t>2、业绩情况</w:t>
      </w:r>
    </w:p>
    <w:p w:rsidR="004D1AB6" w:rsidRDefault="00A7731F">
      <w:pPr>
        <w:spacing w:before="26" w:line="372" w:lineRule="auto"/>
        <w:ind w:right="750" w:firstLineChars="200" w:firstLine="480"/>
        <w:jc w:val="left"/>
        <w:rPr>
          <w:rFonts w:ascii="宋体" w:eastAsia="宋体" w:hAnsi="宋体" w:cs="宋体"/>
          <w:sz w:val="24"/>
          <w:szCs w:val="24"/>
        </w:rPr>
      </w:pPr>
      <w:r>
        <w:rPr>
          <w:rFonts w:ascii="宋体" w:eastAsia="宋体" w:hAnsi="宋体" w:cs="宋体" w:hint="eastAsia"/>
          <w:sz w:val="24"/>
          <w:szCs w:val="24"/>
        </w:rPr>
        <w:t>3、商务条款响应程度</w:t>
      </w:r>
    </w:p>
    <w:p w:rsidR="004D1AB6" w:rsidRDefault="00A7731F">
      <w:pPr>
        <w:spacing w:before="170" w:line="374" w:lineRule="auto"/>
        <w:ind w:right="1129"/>
        <w:jc w:val="left"/>
        <w:rPr>
          <w:rFonts w:ascii="宋体" w:eastAsia="宋体" w:hAnsi="宋体" w:cs="宋体"/>
          <w:sz w:val="24"/>
          <w:szCs w:val="24"/>
        </w:rPr>
      </w:pPr>
      <w:r>
        <w:rPr>
          <w:rFonts w:ascii="宋体" w:eastAsia="宋体" w:hAnsi="宋体" w:cs="宋体" w:hint="eastAsia"/>
          <w:sz w:val="24"/>
          <w:szCs w:val="24"/>
        </w:rPr>
        <w:t>三、技术部分</w:t>
      </w:r>
      <w:r>
        <w:rPr>
          <w:rFonts w:ascii="宋体" w:eastAsia="宋体" w:hAnsi="宋体" w:cs="宋体"/>
          <w:sz w:val="24"/>
          <w:szCs w:val="24"/>
        </w:rPr>
        <w:t xml:space="preserve"> </w:t>
      </w:r>
    </w:p>
    <w:p w:rsidR="004D1AB6" w:rsidRDefault="00A7731F">
      <w:pPr>
        <w:spacing w:line="374" w:lineRule="auto"/>
        <w:ind w:firstLine="480"/>
        <w:jc w:val="left"/>
        <w:rPr>
          <w:rFonts w:ascii="宋体" w:eastAsia="宋体" w:hAnsi="宋体" w:cs="宋体"/>
          <w:sz w:val="24"/>
          <w:szCs w:val="24"/>
        </w:rPr>
      </w:pPr>
      <w:r>
        <w:rPr>
          <w:rFonts w:ascii="宋体" w:eastAsia="宋体" w:hAnsi="宋体" w:cs="宋体" w:hint="eastAsia"/>
          <w:sz w:val="24"/>
          <w:szCs w:val="24"/>
        </w:rPr>
        <w:t>1、技术方案</w:t>
      </w:r>
    </w:p>
    <w:p w:rsidR="004D1AB6" w:rsidRDefault="00A7731F">
      <w:pPr>
        <w:spacing w:line="374" w:lineRule="auto"/>
        <w:ind w:firstLineChars="200" w:firstLine="480"/>
        <w:jc w:val="left"/>
        <w:rPr>
          <w:rFonts w:ascii="宋体" w:eastAsia="宋体" w:hAnsi="宋体" w:cs="宋体"/>
          <w:sz w:val="24"/>
          <w:szCs w:val="24"/>
        </w:rPr>
      </w:pPr>
      <w:r>
        <w:rPr>
          <w:rFonts w:ascii="宋体" w:eastAsia="宋体" w:hAnsi="宋体" w:cs="宋体" w:hint="eastAsia"/>
          <w:sz w:val="24"/>
          <w:szCs w:val="24"/>
        </w:rPr>
        <w:t>2、设备性能指标</w:t>
      </w:r>
    </w:p>
    <w:p w:rsidR="004D1AB6" w:rsidRDefault="00A7731F">
      <w:pPr>
        <w:spacing w:line="374" w:lineRule="auto"/>
        <w:ind w:firstLineChars="200" w:firstLine="480"/>
        <w:jc w:val="left"/>
        <w:rPr>
          <w:rFonts w:ascii="宋体" w:eastAsia="宋体" w:hAnsi="宋体" w:cs="宋体"/>
          <w:sz w:val="24"/>
          <w:szCs w:val="24"/>
        </w:rPr>
      </w:pPr>
      <w:r>
        <w:rPr>
          <w:rFonts w:ascii="宋体" w:eastAsia="宋体" w:hAnsi="宋体" w:cs="宋体" w:hint="eastAsia"/>
          <w:sz w:val="24"/>
          <w:szCs w:val="24"/>
        </w:rPr>
        <w:t>3、项目实施方案</w:t>
      </w:r>
    </w:p>
    <w:p w:rsidR="004D1AB6" w:rsidRDefault="00A7731F">
      <w:pPr>
        <w:numPr>
          <w:ilvl w:val="0"/>
          <w:numId w:val="9"/>
        </w:numPr>
        <w:spacing w:line="374" w:lineRule="auto"/>
        <w:ind w:firstLineChars="200" w:firstLine="480"/>
        <w:jc w:val="left"/>
        <w:rPr>
          <w:rFonts w:ascii="宋体" w:eastAsia="宋体" w:hAnsi="宋体" w:cs="宋体"/>
          <w:sz w:val="24"/>
          <w:szCs w:val="24"/>
        </w:rPr>
      </w:pPr>
      <w:r>
        <w:rPr>
          <w:rFonts w:ascii="宋体" w:eastAsia="宋体" w:hAnsi="宋体" w:cs="宋体" w:hint="eastAsia"/>
          <w:sz w:val="24"/>
          <w:szCs w:val="24"/>
        </w:rPr>
        <w:t>培训方案</w:t>
      </w:r>
    </w:p>
    <w:p w:rsidR="004D1AB6" w:rsidRDefault="00A7731F">
      <w:pPr>
        <w:numPr>
          <w:ilvl w:val="0"/>
          <w:numId w:val="9"/>
        </w:numPr>
        <w:spacing w:line="374" w:lineRule="auto"/>
        <w:ind w:firstLineChars="200" w:firstLine="480"/>
        <w:jc w:val="left"/>
        <w:rPr>
          <w:rFonts w:ascii="宋体" w:eastAsia="宋体" w:hAnsi="宋体" w:cs="宋体"/>
          <w:sz w:val="24"/>
          <w:szCs w:val="24"/>
        </w:rPr>
      </w:pPr>
      <w:r>
        <w:rPr>
          <w:rFonts w:ascii="宋体" w:eastAsia="宋体" w:hAnsi="宋体" w:cs="宋体" w:hint="eastAsia"/>
          <w:sz w:val="24"/>
          <w:szCs w:val="24"/>
        </w:rPr>
        <w:t>质量保证及售后服务</w:t>
      </w:r>
    </w:p>
    <w:p w:rsidR="004D1AB6" w:rsidRDefault="00A7731F">
      <w:pPr>
        <w:spacing w:before="170" w:line="374" w:lineRule="auto"/>
        <w:ind w:right="1129"/>
        <w:jc w:val="left"/>
        <w:rPr>
          <w:rFonts w:ascii="宋体" w:eastAsia="宋体" w:hAnsi="宋体" w:cs="宋体"/>
          <w:sz w:val="24"/>
          <w:szCs w:val="24"/>
        </w:rPr>
      </w:pPr>
      <w:r>
        <w:rPr>
          <w:rFonts w:ascii="宋体" w:eastAsia="宋体" w:hAnsi="宋体" w:cs="宋体" w:hint="eastAsia"/>
          <w:sz w:val="24"/>
          <w:szCs w:val="24"/>
        </w:rPr>
        <w:t>四、报价明细表</w:t>
      </w:r>
      <w:r>
        <w:rPr>
          <w:rFonts w:ascii="宋体" w:eastAsia="宋体" w:hAnsi="宋体" w:cs="宋体"/>
          <w:sz w:val="24"/>
          <w:szCs w:val="24"/>
        </w:rPr>
        <w:t xml:space="preserve"> </w:t>
      </w:r>
    </w:p>
    <w:p w:rsidR="004D1AB6" w:rsidRDefault="004D1AB6">
      <w:pPr>
        <w:spacing w:line="374" w:lineRule="auto"/>
        <w:jc w:val="left"/>
        <w:rPr>
          <w:rFonts w:ascii="宋体" w:eastAsia="宋体" w:hAnsi="宋体" w:cs="宋体"/>
          <w:sz w:val="24"/>
          <w:szCs w:val="24"/>
        </w:rPr>
        <w:sectPr w:rsidR="004D1AB6">
          <w:pgSz w:w="11910" w:h="16840"/>
          <w:pgMar w:top="1580" w:right="1540" w:bottom="1300" w:left="1480" w:header="0" w:footer="1105" w:gutter="0"/>
          <w:cols w:space="720"/>
        </w:sectPr>
      </w:pPr>
    </w:p>
    <w:p w:rsidR="004D1AB6" w:rsidRDefault="00A7731F">
      <w:pPr>
        <w:pStyle w:val="2"/>
        <w:spacing w:before="0" w:after="0"/>
        <w:jc w:val="center"/>
        <w:rPr>
          <w:rFonts w:asciiTheme="minorEastAsia" w:eastAsiaTheme="minorEastAsia" w:hAnsiTheme="minorEastAsia" w:cstheme="minorEastAsia"/>
          <w:sz w:val="32"/>
        </w:rPr>
      </w:pPr>
      <w:r>
        <w:rPr>
          <w:rFonts w:asciiTheme="minorEastAsia" w:eastAsiaTheme="minorEastAsia" w:hAnsiTheme="minorEastAsia" w:cstheme="minorEastAsia" w:hint="eastAsia"/>
          <w:b/>
          <w:sz w:val="32"/>
        </w:rPr>
        <w:lastRenderedPageBreak/>
        <w:t>一、报价函</w:t>
      </w:r>
    </w:p>
    <w:p w:rsidR="004D1AB6" w:rsidRDefault="004D1AB6">
      <w:pPr>
        <w:spacing w:line="360" w:lineRule="auto"/>
        <w:rPr>
          <w:rFonts w:ascii="Times New Roman" w:eastAsia="宋体" w:hAnsi="Times New Roman" w:cs="Times New Roman"/>
          <w:szCs w:val="21"/>
        </w:rPr>
      </w:pPr>
    </w:p>
    <w:p w:rsidR="004D1AB6" w:rsidRDefault="00A7731F">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致：</w:t>
      </w:r>
      <w:r>
        <w:rPr>
          <w:rFonts w:ascii="Times New Roman" w:eastAsia="宋体" w:hAnsi="Times New Roman" w:cs="Times New Roman"/>
          <w:sz w:val="24"/>
          <w:szCs w:val="24"/>
        </w:rPr>
        <w:t>中</w:t>
      </w:r>
      <w:proofErr w:type="gramStart"/>
      <w:r>
        <w:rPr>
          <w:rFonts w:ascii="Times New Roman" w:eastAsia="宋体" w:hAnsi="Times New Roman" w:cs="Times New Roman"/>
          <w:sz w:val="24"/>
          <w:szCs w:val="24"/>
        </w:rPr>
        <w:t>机国际</w:t>
      </w:r>
      <w:proofErr w:type="gramEnd"/>
      <w:r>
        <w:rPr>
          <w:rFonts w:ascii="Times New Roman" w:eastAsia="宋体" w:hAnsi="Times New Roman" w:cs="Times New Roman"/>
          <w:sz w:val="24"/>
          <w:szCs w:val="24"/>
        </w:rPr>
        <w:t>工程设计研究院有限责任公司</w:t>
      </w:r>
    </w:p>
    <w:p w:rsidR="004D1AB6" w:rsidRDefault="00A7731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p w:rsidR="004D1AB6" w:rsidRDefault="00A7731F">
      <w:pPr>
        <w:numPr>
          <w:ilvl w:val="0"/>
          <w:numId w:val="10"/>
        </w:numPr>
        <w:autoSpaceDE w:val="0"/>
        <w:autoSpaceDN w:val="0"/>
        <w:adjustRightInd w:val="0"/>
        <w:spacing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在研究了贵司</w:t>
      </w:r>
      <w:r>
        <w:rPr>
          <w:rFonts w:ascii="Times New Roman" w:eastAsia="宋体" w:hAnsi="Times New Roman" w:cs="Times New Roman" w:hint="eastAsia"/>
          <w:sz w:val="24"/>
          <w:szCs w:val="24"/>
          <w:u w:val="single"/>
        </w:rPr>
        <w:t xml:space="preserve"> </w:t>
      </w:r>
      <w:r w:rsidR="00E30A03" w:rsidRPr="00E30A03">
        <w:rPr>
          <w:rFonts w:ascii="Times New Roman" w:eastAsia="宋体" w:hAnsi="Times New Roman" w:cs="Times New Roman" w:hint="eastAsia"/>
          <w:color w:val="FF0000"/>
          <w:sz w:val="24"/>
          <w:szCs w:val="24"/>
          <w:u w:val="single"/>
        </w:rPr>
        <w:t>台车炉</w:t>
      </w:r>
      <w:r w:rsidR="00E30A03" w:rsidRPr="00E30A03">
        <w:rPr>
          <w:rFonts w:ascii="Times New Roman" w:eastAsia="宋体" w:hAnsi="Times New Roman" w:cs="Times New Roman"/>
          <w:color w:val="FF0000"/>
          <w:sz w:val="24"/>
          <w:szCs w:val="24"/>
          <w:u w:val="single"/>
        </w:rPr>
        <w:t>自动上下料系统设备及材料</w:t>
      </w:r>
      <w:r>
        <w:rPr>
          <w:rFonts w:ascii="Times New Roman" w:eastAsia="宋体" w:hAnsi="Times New Roman" w:cs="Times New Roman" w:hint="eastAsia"/>
          <w:sz w:val="24"/>
          <w:szCs w:val="24"/>
        </w:rPr>
        <w:t>采购询价</w:t>
      </w:r>
      <w:proofErr w:type="gramStart"/>
      <w:r>
        <w:rPr>
          <w:rFonts w:ascii="Times New Roman" w:eastAsia="宋体" w:hAnsi="Times New Roman" w:cs="Times New Roman" w:hint="eastAsia"/>
          <w:sz w:val="24"/>
          <w:szCs w:val="24"/>
        </w:rPr>
        <w:t>函所有</w:t>
      </w:r>
      <w:proofErr w:type="gramEnd"/>
      <w:r>
        <w:rPr>
          <w:rFonts w:ascii="Times New Roman" w:eastAsia="宋体" w:hAnsi="Times New Roman" w:cs="Times New Roman" w:hint="eastAsia"/>
          <w:sz w:val="24"/>
          <w:szCs w:val="24"/>
        </w:rPr>
        <w:t>内容后，决定参加贵司组织的本次报价。我方授权</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代表我司</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（公司名称）全权处理本项目报价相关事宜。</w:t>
      </w:r>
    </w:p>
    <w:p w:rsidR="004D1AB6" w:rsidRDefault="00A7731F">
      <w:pPr>
        <w:numPr>
          <w:ilvl w:val="0"/>
          <w:numId w:val="10"/>
        </w:numPr>
        <w:autoSpaceDE w:val="0"/>
        <w:autoSpaceDN w:val="0"/>
        <w:adjustRightInd w:val="0"/>
        <w:spacing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我司</w:t>
      </w:r>
      <w:r>
        <w:rPr>
          <w:rFonts w:ascii="Times New Roman" w:eastAsia="宋体" w:hAnsi="Times New Roman" w:cs="Times New Roman"/>
          <w:sz w:val="24"/>
          <w:szCs w:val="24"/>
        </w:rPr>
        <w:t>愿意以人民币（大写）</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元（</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）的含税</w:t>
      </w:r>
      <w:r>
        <w:rPr>
          <w:rFonts w:ascii="Times New Roman" w:eastAsia="宋体" w:hAnsi="Times New Roman" w:cs="Times New Roman" w:hint="eastAsia"/>
          <w:sz w:val="24"/>
          <w:szCs w:val="24"/>
        </w:rPr>
        <w:t>总价承担询价函中规定的全部服务。</w:t>
      </w:r>
    </w:p>
    <w:p w:rsidR="004D1AB6" w:rsidRDefault="00A7731F">
      <w:pPr>
        <w:numPr>
          <w:ilvl w:val="0"/>
          <w:numId w:val="10"/>
        </w:numPr>
        <w:autoSpaceDE w:val="0"/>
        <w:autoSpaceDN w:val="0"/>
        <w:adjustRightInd w:val="0"/>
        <w:spacing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我司提供的全部文件资料是真实、准确的、并对此承担一切法律后果。</w:t>
      </w:r>
    </w:p>
    <w:p w:rsidR="004D1AB6" w:rsidRDefault="00A7731F">
      <w:pPr>
        <w:numPr>
          <w:ilvl w:val="0"/>
          <w:numId w:val="10"/>
        </w:numPr>
        <w:autoSpaceDE w:val="0"/>
        <w:autoSpaceDN w:val="0"/>
        <w:adjustRightInd w:val="0"/>
        <w:spacing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一旦我司中标，我司将在规定期限内与贵司签订合同，并在合同约定的期限内完成规定的全部义务。</w:t>
      </w:r>
    </w:p>
    <w:p w:rsidR="004D1AB6" w:rsidRDefault="00A7731F">
      <w:pPr>
        <w:numPr>
          <w:ilvl w:val="0"/>
          <w:numId w:val="10"/>
        </w:numPr>
        <w:autoSpaceDE w:val="0"/>
        <w:autoSpaceDN w:val="0"/>
        <w:adjustRightInd w:val="0"/>
        <w:spacing w:afterLines="50" w:after="120"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本报价函的报价有效期为报价之日起</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天内。</w:t>
      </w: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4D1AB6">
      <w:pPr>
        <w:autoSpaceDE w:val="0"/>
        <w:autoSpaceDN w:val="0"/>
        <w:adjustRightInd w:val="0"/>
        <w:spacing w:line="360" w:lineRule="auto"/>
        <w:rPr>
          <w:rFonts w:ascii="Times New Roman" w:eastAsia="宋体" w:hAnsi="Times New Roman" w:cs="Times New Roman"/>
          <w:sz w:val="24"/>
          <w:szCs w:val="24"/>
        </w:rPr>
      </w:pPr>
    </w:p>
    <w:p w:rsidR="004D1AB6" w:rsidRDefault="00A7731F">
      <w:pPr>
        <w:autoSpaceDE w:val="0"/>
        <w:autoSpaceDN w:val="0"/>
        <w:adjustRightInd w:val="0"/>
        <w:spacing w:line="360" w:lineRule="auto"/>
        <w:ind w:firstLineChars="1600" w:firstLine="3840"/>
        <w:rPr>
          <w:rFonts w:ascii="Times New Roman" w:eastAsia="宋体" w:hAnsi="Times New Roman" w:cs="Times New Roman"/>
          <w:sz w:val="24"/>
          <w:szCs w:val="24"/>
        </w:rPr>
      </w:pPr>
      <w:r>
        <w:rPr>
          <w:rFonts w:ascii="Times New Roman" w:eastAsia="宋体" w:hAnsi="Times New Roman" w:cs="Times New Roman" w:hint="eastAsia"/>
          <w:sz w:val="24"/>
          <w:szCs w:val="24"/>
        </w:rPr>
        <w:t>报价单位</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（盖单位章）</w:t>
      </w:r>
      <w:r>
        <w:rPr>
          <w:rFonts w:ascii="Times New Roman" w:eastAsia="宋体" w:hAnsi="Times New Roman" w:cs="Times New Roman"/>
          <w:sz w:val="24"/>
          <w:szCs w:val="24"/>
        </w:rPr>
        <w:t xml:space="preserve"> </w:t>
      </w:r>
    </w:p>
    <w:p w:rsidR="004D1AB6" w:rsidRDefault="00A7731F">
      <w:pPr>
        <w:autoSpaceDE w:val="0"/>
        <w:autoSpaceDN w:val="0"/>
        <w:adjustRightInd w:val="0"/>
        <w:spacing w:line="360" w:lineRule="auto"/>
        <w:ind w:firstLineChars="1600" w:firstLine="3840"/>
        <w:rPr>
          <w:rFonts w:ascii="Times New Roman" w:eastAsia="宋体" w:hAnsi="Times New Roman" w:cs="Times New Roman"/>
          <w:sz w:val="24"/>
          <w:szCs w:val="24"/>
        </w:rPr>
      </w:pPr>
      <w:r>
        <w:rPr>
          <w:rFonts w:ascii="Times New Roman" w:eastAsia="宋体" w:hAnsi="Times New Roman" w:cs="Times New Roman"/>
          <w:sz w:val="24"/>
          <w:szCs w:val="24"/>
        </w:rPr>
        <w:t>地</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址：</w:t>
      </w:r>
      <w:r>
        <w:rPr>
          <w:rFonts w:ascii="Times New Roman" w:eastAsia="宋体" w:hAnsi="Times New Roman" w:cs="Times New Roman"/>
          <w:sz w:val="24"/>
          <w:szCs w:val="24"/>
          <w:u w:val="single"/>
        </w:rPr>
        <w:t xml:space="preserve">                       </w:t>
      </w:r>
    </w:p>
    <w:p w:rsidR="004D1AB6" w:rsidRDefault="00A7731F">
      <w:pPr>
        <w:autoSpaceDE w:val="0"/>
        <w:autoSpaceDN w:val="0"/>
        <w:adjustRightInd w:val="0"/>
        <w:spacing w:line="360" w:lineRule="auto"/>
        <w:ind w:firstLineChars="1600" w:firstLine="3840"/>
        <w:rPr>
          <w:rFonts w:ascii="Times New Roman" w:eastAsia="宋体" w:hAnsi="Times New Roman" w:cs="Times New Roman"/>
          <w:sz w:val="24"/>
          <w:szCs w:val="24"/>
        </w:rPr>
      </w:pPr>
      <w:r>
        <w:rPr>
          <w:rFonts w:ascii="Times New Roman" w:eastAsia="宋体" w:hAnsi="Times New Roman" w:cs="Times New Roman" w:hint="eastAsia"/>
          <w:sz w:val="24"/>
          <w:szCs w:val="24"/>
        </w:rPr>
        <w:t>项目联系人</w:t>
      </w:r>
      <w:r>
        <w:rPr>
          <w:rFonts w:ascii="Times New Roman" w:eastAsia="宋体" w:hAnsi="Times New Roman" w:cs="Times New Roman"/>
          <w:sz w:val="24"/>
          <w:szCs w:val="24"/>
        </w:rPr>
        <w:t>：</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hint="eastAsia"/>
          <w:sz w:val="24"/>
          <w:szCs w:val="24"/>
        </w:rPr>
        <w:t>（签字）</w:t>
      </w:r>
    </w:p>
    <w:p w:rsidR="004D1AB6" w:rsidRDefault="00A7731F">
      <w:pPr>
        <w:autoSpaceDE w:val="0"/>
        <w:autoSpaceDN w:val="0"/>
        <w:adjustRightInd w:val="0"/>
        <w:spacing w:line="360" w:lineRule="auto"/>
        <w:ind w:firstLineChars="1600" w:firstLine="3840"/>
        <w:rPr>
          <w:rFonts w:ascii="Times New Roman" w:eastAsia="宋体" w:hAnsi="Times New Roman" w:cs="Times New Roman"/>
          <w:sz w:val="24"/>
          <w:szCs w:val="24"/>
        </w:rPr>
      </w:pPr>
      <w:r>
        <w:rPr>
          <w:rFonts w:ascii="Times New Roman" w:eastAsia="宋体" w:hAnsi="Times New Roman" w:cs="Times New Roman" w:hint="eastAsia"/>
          <w:sz w:val="24"/>
          <w:szCs w:val="24"/>
        </w:rPr>
        <w:t>联系电</w:t>
      </w:r>
      <w:r>
        <w:rPr>
          <w:rFonts w:ascii="Times New Roman" w:eastAsia="宋体" w:hAnsi="Times New Roman" w:cs="Times New Roman"/>
          <w:sz w:val="24"/>
          <w:szCs w:val="24"/>
        </w:rPr>
        <w:t>话：</w:t>
      </w:r>
      <w:r>
        <w:rPr>
          <w:rFonts w:ascii="Times New Roman" w:eastAsia="宋体" w:hAnsi="Times New Roman" w:cs="Times New Roman"/>
          <w:sz w:val="24"/>
          <w:szCs w:val="24"/>
          <w:u w:val="single"/>
        </w:rPr>
        <w:t xml:space="preserve">                       </w:t>
      </w:r>
    </w:p>
    <w:p w:rsidR="004D1AB6" w:rsidRDefault="00A7731F">
      <w:pPr>
        <w:autoSpaceDE w:val="0"/>
        <w:autoSpaceDN w:val="0"/>
        <w:adjustRightInd w:val="0"/>
        <w:spacing w:line="360" w:lineRule="auto"/>
        <w:ind w:firstLineChars="1400" w:firstLine="336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期：</w:t>
      </w:r>
      <w:r>
        <w:rPr>
          <w:rFonts w:ascii="Times New Roman" w:eastAsia="宋体" w:hAnsi="Times New Roman" w:cs="Times New Roman"/>
          <w:sz w:val="24"/>
          <w:szCs w:val="24"/>
          <w:u w:val="single"/>
        </w:rPr>
        <w:t xml:space="preserve">                       </w:t>
      </w:r>
    </w:p>
    <w:p w:rsidR="004D1AB6" w:rsidRDefault="00A7731F">
      <w:pPr>
        <w:rPr>
          <w:rFonts w:asciiTheme="minorEastAsia" w:hAnsiTheme="minorEastAsia" w:cstheme="minorEastAsia"/>
          <w:b/>
          <w:bCs/>
          <w:sz w:val="32"/>
          <w:szCs w:val="32"/>
        </w:rPr>
      </w:pPr>
      <w:bookmarkStart w:id="6" w:name="二、法定代表人（单位负责人）身份证明"/>
      <w:bookmarkEnd w:id="6"/>
      <w:r>
        <w:rPr>
          <w:rFonts w:asciiTheme="minorEastAsia" w:hAnsiTheme="minorEastAsia" w:cstheme="minorEastAsia" w:hint="eastAsia"/>
          <w:b/>
          <w:bCs/>
          <w:sz w:val="32"/>
          <w:szCs w:val="32"/>
        </w:rPr>
        <w:br w:type="page"/>
      </w:r>
    </w:p>
    <w:p w:rsidR="004D1AB6" w:rsidRDefault="00A7731F">
      <w:pPr>
        <w:pStyle w:val="2"/>
        <w:jc w:val="center"/>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rPr>
        <w:lastRenderedPageBreak/>
        <w:t>二、商务部分</w:t>
      </w:r>
    </w:p>
    <w:p w:rsidR="004D1AB6" w:rsidRDefault="00A7731F">
      <w:pPr>
        <w:pStyle w:val="3"/>
        <w:spacing w:before="0" w:after="0" w:line="360" w:lineRule="auto"/>
        <w:rPr>
          <w:sz w:val="28"/>
          <w:szCs w:val="28"/>
        </w:rPr>
      </w:pPr>
      <w:r>
        <w:rPr>
          <w:rFonts w:hint="eastAsia"/>
          <w:sz w:val="28"/>
          <w:szCs w:val="28"/>
        </w:rPr>
        <w:t>1</w:t>
      </w:r>
      <w:r>
        <w:rPr>
          <w:rFonts w:hint="eastAsia"/>
          <w:sz w:val="28"/>
          <w:szCs w:val="28"/>
        </w:rPr>
        <w:t>、综合实力</w:t>
      </w:r>
    </w:p>
    <w:p w:rsidR="004D1AB6" w:rsidRDefault="00A7731F">
      <w:pPr>
        <w:spacing w:line="360" w:lineRule="auto"/>
        <w:jc w:val="left"/>
        <w:rPr>
          <w:rFonts w:ascii="Times New Roman" w:eastAsia="宋体" w:hAnsi="Times New Roman" w:cs="Times New Roman"/>
          <w:sz w:val="28"/>
          <w:szCs w:val="28"/>
        </w:rPr>
      </w:pPr>
      <w:r>
        <w:rPr>
          <w:rFonts w:ascii="Times New Roman" w:eastAsia="宋体" w:hAnsi="Times New Roman" w:cs="Times New Roman"/>
          <w:sz w:val="28"/>
          <w:szCs w:val="28"/>
        </w:rPr>
        <w:t>1.1</w:t>
      </w:r>
      <w:r>
        <w:rPr>
          <w:rFonts w:ascii="Times New Roman" w:eastAsia="宋体" w:hAnsi="Times New Roman" w:cs="Times New Roman"/>
          <w:sz w:val="28"/>
          <w:szCs w:val="28"/>
        </w:rPr>
        <w:t>企业基本情况表</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1162"/>
        <w:gridCol w:w="1688"/>
        <w:gridCol w:w="865"/>
        <w:gridCol w:w="335"/>
        <w:gridCol w:w="1370"/>
        <w:gridCol w:w="2230"/>
      </w:tblGrid>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投标人名称</w:t>
            </w:r>
          </w:p>
        </w:tc>
        <w:tc>
          <w:tcPr>
            <w:tcW w:w="7650" w:type="dxa"/>
            <w:gridSpan w:val="6"/>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注册地址</w:t>
            </w:r>
          </w:p>
        </w:tc>
        <w:tc>
          <w:tcPr>
            <w:tcW w:w="4050" w:type="dxa"/>
            <w:gridSpan w:val="4"/>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邮政编码</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vMerge w:val="restart"/>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联系方式</w:t>
            </w:r>
          </w:p>
        </w:tc>
        <w:tc>
          <w:tcPr>
            <w:tcW w:w="1162"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联系人</w:t>
            </w:r>
          </w:p>
        </w:tc>
        <w:tc>
          <w:tcPr>
            <w:tcW w:w="2888" w:type="dxa"/>
            <w:gridSpan w:val="3"/>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电话</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vMerge/>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162"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传真</w:t>
            </w:r>
          </w:p>
        </w:tc>
        <w:tc>
          <w:tcPr>
            <w:tcW w:w="2888" w:type="dxa"/>
            <w:gridSpan w:val="3"/>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网址</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组织结构</w:t>
            </w:r>
          </w:p>
        </w:tc>
        <w:tc>
          <w:tcPr>
            <w:tcW w:w="7650" w:type="dxa"/>
            <w:gridSpan w:val="6"/>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法定代表人</w:t>
            </w:r>
          </w:p>
        </w:tc>
        <w:tc>
          <w:tcPr>
            <w:tcW w:w="1162"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姓名</w:t>
            </w:r>
          </w:p>
        </w:tc>
        <w:tc>
          <w:tcPr>
            <w:tcW w:w="1688"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4800" w:type="dxa"/>
            <w:gridSpan w:val="4"/>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624"/>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成立时间</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4800" w:type="dxa"/>
            <w:gridSpan w:val="4"/>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员工总人数：</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人</w:t>
            </w: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营业执照号</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865" w:type="dxa"/>
            <w:vMerge w:val="restart"/>
            <w:tcBorders>
              <w:top w:val="single" w:sz="4" w:space="0" w:color="auto"/>
              <w:left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其中</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高级职称人员</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注册资金</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865" w:type="dxa"/>
            <w:vMerge/>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中级职称人员</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开户银行</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865" w:type="dxa"/>
            <w:vMerge/>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初级职称人员</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595"/>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账号</w:t>
            </w:r>
          </w:p>
        </w:tc>
        <w:tc>
          <w:tcPr>
            <w:tcW w:w="2850" w:type="dxa"/>
            <w:gridSpan w:val="2"/>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865" w:type="dxa"/>
            <w:vMerge/>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技工</w:t>
            </w:r>
          </w:p>
        </w:tc>
        <w:tc>
          <w:tcPr>
            <w:tcW w:w="2230" w:type="dxa"/>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240" w:lineRule="exact"/>
              <w:jc w:val="center"/>
              <w:rPr>
                <w:rFonts w:ascii="Times New Roman" w:eastAsia="宋体" w:hAnsi="Times New Roman" w:cs="Times New Roman"/>
                <w:szCs w:val="21"/>
              </w:rPr>
            </w:pPr>
          </w:p>
        </w:tc>
      </w:tr>
      <w:tr w:rsidR="004D1AB6">
        <w:trPr>
          <w:trHeight w:hRule="exact" w:val="1460"/>
        </w:trPr>
        <w:tc>
          <w:tcPr>
            <w:tcW w:w="1581" w:type="dxa"/>
            <w:tcBorders>
              <w:top w:val="single" w:sz="4" w:space="0" w:color="auto"/>
              <w:left w:val="single" w:sz="4" w:space="0" w:color="auto"/>
              <w:bottom w:val="single" w:sz="4" w:space="0" w:color="auto"/>
              <w:right w:val="single" w:sz="4" w:space="0" w:color="auto"/>
            </w:tcBorders>
            <w:vAlign w:val="center"/>
          </w:tcPr>
          <w:p w:rsidR="004D1AB6" w:rsidRDefault="00A7731F">
            <w:pPr>
              <w:widowControl/>
              <w:spacing w:line="240" w:lineRule="exact"/>
              <w:jc w:val="center"/>
              <w:rPr>
                <w:rFonts w:ascii="Times New Roman" w:eastAsia="宋体" w:hAnsi="Times New Roman" w:cs="Times New Roman"/>
                <w:szCs w:val="21"/>
              </w:rPr>
            </w:pPr>
            <w:r>
              <w:rPr>
                <w:rFonts w:ascii="Times New Roman" w:eastAsia="宋体" w:hAnsi="Times New Roman" w:cs="Times New Roman"/>
                <w:szCs w:val="21"/>
              </w:rPr>
              <w:t>经营范围备注</w:t>
            </w:r>
          </w:p>
        </w:tc>
        <w:tc>
          <w:tcPr>
            <w:tcW w:w="7650" w:type="dxa"/>
            <w:gridSpan w:val="6"/>
            <w:tcBorders>
              <w:top w:val="single" w:sz="4" w:space="0" w:color="auto"/>
              <w:left w:val="single" w:sz="4" w:space="0" w:color="auto"/>
              <w:bottom w:val="single" w:sz="4" w:space="0" w:color="auto"/>
              <w:right w:val="single" w:sz="4" w:space="0" w:color="auto"/>
            </w:tcBorders>
            <w:vAlign w:val="center"/>
          </w:tcPr>
          <w:p w:rsidR="004D1AB6" w:rsidRDefault="004D1AB6">
            <w:pPr>
              <w:widowControl/>
              <w:spacing w:line="300" w:lineRule="exact"/>
              <w:ind w:firstLineChars="200" w:firstLine="420"/>
              <w:jc w:val="left"/>
              <w:rPr>
                <w:rFonts w:ascii="Times New Roman" w:eastAsia="宋体" w:hAnsi="Times New Roman" w:cs="Times New Roman"/>
                <w:color w:val="000000"/>
                <w:szCs w:val="21"/>
              </w:rPr>
            </w:pPr>
          </w:p>
        </w:tc>
      </w:tr>
    </w:tbl>
    <w:p w:rsidR="004D1AB6" w:rsidRDefault="004D1AB6">
      <w:pPr>
        <w:pStyle w:val="a3"/>
        <w:ind w:firstLine="560"/>
        <w:rPr>
          <w:rFonts w:ascii="宋体" w:eastAsia="宋体" w:hAnsi="宋体" w:cs="宋体"/>
          <w:sz w:val="28"/>
          <w:szCs w:val="28"/>
        </w:rPr>
      </w:pPr>
    </w:p>
    <w:p w:rsidR="004D1AB6" w:rsidRDefault="00A7731F">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1.2</w:t>
      </w:r>
      <w:r>
        <w:rPr>
          <w:rFonts w:ascii="Times New Roman" w:eastAsia="宋体" w:hAnsi="Times New Roman" w:cs="Times New Roman" w:hint="eastAsia"/>
          <w:sz w:val="24"/>
          <w:szCs w:val="24"/>
        </w:rPr>
        <w:t>资质复印件</w:t>
      </w:r>
    </w:p>
    <w:p w:rsidR="004D1AB6" w:rsidRDefault="00A7731F">
      <w:pPr>
        <w:pStyle w:val="a3"/>
        <w:spacing w:line="360" w:lineRule="auto"/>
        <w:ind w:firstLine="480"/>
        <w:jc w:val="left"/>
        <w:rPr>
          <w:rFonts w:ascii="宋体" w:eastAsia="宋体" w:hAnsi="宋体" w:cs="宋体"/>
          <w:sz w:val="24"/>
          <w:szCs w:val="24"/>
        </w:rPr>
      </w:pPr>
      <w:r>
        <w:rPr>
          <w:rFonts w:ascii="宋体" w:eastAsia="宋体" w:hAnsi="宋体" w:cs="宋体" w:hint="eastAsia"/>
          <w:sz w:val="24"/>
          <w:szCs w:val="24"/>
        </w:rPr>
        <w:t>附：营业执照、安全生产许可证、三</w:t>
      </w:r>
      <w:proofErr w:type="gramStart"/>
      <w:r>
        <w:rPr>
          <w:rFonts w:ascii="宋体" w:eastAsia="宋体" w:hAnsi="宋体" w:cs="宋体" w:hint="eastAsia"/>
          <w:sz w:val="24"/>
          <w:szCs w:val="24"/>
        </w:rPr>
        <w:t>标管理</w:t>
      </w:r>
      <w:proofErr w:type="gramEnd"/>
      <w:r>
        <w:rPr>
          <w:rFonts w:ascii="宋体" w:eastAsia="宋体" w:hAnsi="宋体" w:cs="宋体" w:hint="eastAsia"/>
          <w:sz w:val="24"/>
          <w:szCs w:val="24"/>
        </w:rPr>
        <w:t>体系认证证书（若有）等</w:t>
      </w:r>
    </w:p>
    <w:p w:rsidR="004D1AB6" w:rsidRDefault="004D1AB6">
      <w:pPr>
        <w:pStyle w:val="a3"/>
        <w:spacing w:line="360" w:lineRule="auto"/>
        <w:ind w:firstLineChars="0" w:firstLine="0"/>
        <w:jc w:val="left"/>
        <w:rPr>
          <w:rFonts w:ascii="宋体" w:eastAsia="宋体" w:hAnsi="宋体" w:cs="宋体"/>
          <w:sz w:val="24"/>
          <w:szCs w:val="24"/>
        </w:rPr>
      </w:pPr>
    </w:p>
    <w:p w:rsidR="004D1AB6" w:rsidRDefault="00A7731F">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1.3</w:t>
      </w:r>
      <w:r>
        <w:rPr>
          <w:rFonts w:ascii="Times New Roman" w:eastAsia="宋体" w:hAnsi="Times New Roman" w:cs="Times New Roman" w:hint="eastAsia"/>
          <w:sz w:val="24"/>
          <w:szCs w:val="24"/>
        </w:rPr>
        <w:t>近年财务状况</w:t>
      </w:r>
    </w:p>
    <w:p w:rsidR="004D1AB6" w:rsidRDefault="00A7731F">
      <w:pPr>
        <w:spacing w:line="360" w:lineRule="auto"/>
        <w:ind w:firstLineChars="200" w:firstLine="480"/>
        <w:jc w:val="left"/>
        <w:rPr>
          <w:rFonts w:ascii="Times New Roman" w:eastAsia="宋体" w:hAnsi="Times New Roman" w:cs="Times New Roman"/>
          <w:sz w:val="24"/>
          <w:szCs w:val="24"/>
        </w:rPr>
      </w:pPr>
      <w:r>
        <w:rPr>
          <w:rFonts w:ascii="宋体" w:eastAsia="宋体" w:hAnsi="宋体" w:cs="宋体" w:hint="eastAsia"/>
          <w:sz w:val="24"/>
          <w:szCs w:val="24"/>
        </w:rPr>
        <w:t>附：会计师事务所出具的2023年度财务审计报告（须含资产负债表、利润表、现金流</w:t>
      </w:r>
      <w:r>
        <w:rPr>
          <w:rFonts w:ascii="Times New Roman" w:eastAsia="宋体" w:hAnsi="Times New Roman" w:cs="Times New Roman" w:hint="eastAsia"/>
          <w:sz w:val="24"/>
          <w:szCs w:val="24"/>
        </w:rPr>
        <w:t>量表）、若无财务审计报告请附近一年纳税证明材料</w:t>
      </w:r>
    </w:p>
    <w:p w:rsidR="004D1AB6" w:rsidRDefault="004D1AB6">
      <w:pPr>
        <w:spacing w:line="360" w:lineRule="auto"/>
        <w:jc w:val="left"/>
        <w:rPr>
          <w:rFonts w:ascii="Times New Roman" w:eastAsia="宋体" w:hAnsi="Times New Roman" w:cs="Times New Roman"/>
          <w:sz w:val="24"/>
          <w:szCs w:val="24"/>
        </w:rPr>
      </w:pPr>
    </w:p>
    <w:p w:rsidR="004D1AB6" w:rsidRDefault="00A7731F">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1.4</w:t>
      </w:r>
      <w:r>
        <w:rPr>
          <w:rFonts w:ascii="Times New Roman" w:eastAsia="宋体" w:hAnsi="Times New Roman" w:cs="Times New Roman" w:hint="eastAsia"/>
          <w:sz w:val="24"/>
          <w:szCs w:val="24"/>
        </w:rPr>
        <w:t>持有专利、自主研发能力</w:t>
      </w:r>
    </w:p>
    <w:p w:rsidR="004D1AB6" w:rsidRDefault="00A7731F">
      <w:pPr>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附：证书扫描件或网站查询截图</w:t>
      </w:r>
    </w:p>
    <w:p w:rsidR="004D1AB6" w:rsidRDefault="004D1AB6">
      <w:pPr>
        <w:pStyle w:val="a3"/>
        <w:spacing w:line="360" w:lineRule="auto"/>
        <w:ind w:firstLineChars="0" w:firstLine="0"/>
        <w:jc w:val="left"/>
        <w:rPr>
          <w:rFonts w:ascii="宋体" w:eastAsia="宋体" w:hAnsi="宋体" w:cs="宋体"/>
          <w:sz w:val="28"/>
          <w:szCs w:val="28"/>
        </w:rPr>
      </w:pPr>
    </w:p>
    <w:p w:rsidR="004D1AB6" w:rsidRDefault="00A7731F">
      <w:pPr>
        <w:rPr>
          <w:sz w:val="28"/>
          <w:szCs w:val="28"/>
        </w:rPr>
      </w:pPr>
      <w:r>
        <w:rPr>
          <w:rFonts w:hint="eastAsia"/>
          <w:sz w:val="28"/>
          <w:szCs w:val="28"/>
        </w:rPr>
        <w:br w:type="page"/>
      </w:r>
    </w:p>
    <w:p w:rsidR="004D1AB6" w:rsidRDefault="00A7731F">
      <w:pPr>
        <w:pStyle w:val="3"/>
        <w:rPr>
          <w:sz w:val="28"/>
          <w:szCs w:val="28"/>
        </w:rPr>
      </w:pPr>
      <w:r>
        <w:rPr>
          <w:rFonts w:hint="eastAsia"/>
          <w:sz w:val="28"/>
          <w:szCs w:val="28"/>
        </w:rPr>
        <w:lastRenderedPageBreak/>
        <w:t>2</w:t>
      </w:r>
      <w:r>
        <w:rPr>
          <w:rFonts w:hint="eastAsia"/>
          <w:sz w:val="28"/>
          <w:szCs w:val="28"/>
        </w:rPr>
        <w:t>、业绩情况</w:t>
      </w:r>
    </w:p>
    <w:p w:rsidR="004D1AB6" w:rsidRDefault="00A7731F">
      <w:pPr>
        <w:spacing w:line="360" w:lineRule="auto"/>
        <w:jc w:val="center"/>
      </w:pPr>
      <w:r>
        <w:rPr>
          <w:rFonts w:hint="eastAsia"/>
          <w:sz w:val="28"/>
          <w:szCs w:val="28"/>
        </w:rPr>
        <w:t>类似业绩情况表</w:t>
      </w:r>
    </w:p>
    <w:tbl>
      <w:tblPr>
        <w:tblStyle w:val="ae"/>
        <w:tblW w:w="0" w:type="auto"/>
        <w:tblLook w:val="04A0" w:firstRow="1" w:lastRow="0" w:firstColumn="1" w:lastColumn="0" w:noHBand="0" w:noVBand="1"/>
      </w:tblPr>
      <w:tblGrid>
        <w:gridCol w:w="664"/>
        <w:gridCol w:w="2428"/>
        <w:gridCol w:w="1548"/>
        <w:gridCol w:w="1548"/>
        <w:gridCol w:w="2011"/>
        <w:gridCol w:w="1087"/>
      </w:tblGrid>
      <w:tr w:rsidR="004D1AB6">
        <w:trPr>
          <w:trHeight w:val="734"/>
        </w:trPr>
        <w:tc>
          <w:tcPr>
            <w:tcW w:w="664"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2428"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项目名称</w:t>
            </w:r>
          </w:p>
        </w:tc>
        <w:tc>
          <w:tcPr>
            <w:tcW w:w="1548"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合同价格</w:t>
            </w:r>
          </w:p>
        </w:tc>
        <w:tc>
          <w:tcPr>
            <w:tcW w:w="1548"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买方名称</w:t>
            </w:r>
          </w:p>
        </w:tc>
        <w:tc>
          <w:tcPr>
            <w:tcW w:w="2011" w:type="dxa"/>
            <w:shd w:val="clear" w:color="auto" w:fill="auto"/>
            <w:vAlign w:val="center"/>
          </w:tcPr>
          <w:p w:rsidR="004D1AB6" w:rsidRDefault="00A7731F">
            <w:pPr>
              <w:spacing w:line="288" w:lineRule="auto"/>
              <w:jc w:val="center"/>
              <w:rPr>
                <w:rFonts w:ascii="Times New Roman" w:eastAsia="宋体" w:hAnsi="Times New Roman" w:cs="Times New Roman"/>
                <w:szCs w:val="21"/>
              </w:rPr>
            </w:pPr>
            <w:r>
              <w:rPr>
                <w:rFonts w:ascii="Times New Roman" w:eastAsia="宋体" w:hAnsi="Times New Roman" w:cs="Times New Roman"/>
                <w:szCs w:val="21"/>
              </w:rPr>
              <w:t>项目主要概况及投标人履约情况</w:t>
            </w:r>
          </w:p>
        </w:tc>
        <w:tc>
          <w:tcPr>
            <w:tcW w:w="1087" w:type="dxa"/>
            <w:shd w:val="clear" w:color="auto" w:fill="auto"/>
            <w:vAlign w:val="center"/>
          </w:tcPr>
          <w:p w:rsidR="004D1AB6" w:rsidRDefault="004D1AB6">
            <w:pPr>
              <w:spacing w:line="240" w:lineRule="exact"/>
              <w:jc w:val="center"/>
              <w:rPr>
                <w:rFonts w:ascii="Times New Roman" w:eastAsia="宋体" w:hAnsi="Times New Roman" w:cs="Times New Roman"/>
                <w:szCs w:val="21"/>
              </w:rPr>
            </w:pPr>
          </w:p>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3</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64" w:type="dxa"/>
            <w:vAlign w:val="center"/>
          </w:tcPr>
          <w:p w:rsidR="004D1AB6" w:rsidRDefault="004D1AB6">
            <w:pPr>
              <w:spacing w:line="240" w:lineRule="exact"/>
              <w:jc w:val="center"/>
              <w:rPr>
                <w:rFonts w:ascii="Times New Roman" w:eastAsia="宋体" w:hAnsi="Times New Roman" w:cs="Times New Roman"/>
                <w:szCs w:val="21"/>
              </w:rPr>
            </w:pPr>
          </w:p>
        </w:tc>
        <w:tc>
          <w:tcPr>
            <w:tcW w:w="242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1548" w:type="dxa"/>
            <w:vAlign w:val="center"/>
          </w:tcPr>
          <w:p w:rsidR="004D1AB6" w:rsidRDefault="004D1AB6">
            <w:pPr>
              <w:spacing w:line="240" w:lineRule="exact"/>
              <w:jc w:val="center"/>
              <w:rPr>
                <w:rFonts w:ascii="Times New Roman" w:eastAsia="宋体" w:hAnsi="Times New Roman" w:cs="Times New Roman"/>
                <w:szCs w:val="21"/>
              </w:rPr>
            </w:pPr>
          </w:p>
        </w:tc>
        <w:tc>
          <w:tcPr>
            <w:tcW w:w="2011" w:type="dxa"/>
            <w:vAlign w:val="center"/>
          </w:tcPr>
          <w:p w:rsidR="004D1AB6" w:rsidRDefault="004D1AB6">
            <w:pPr>
              <w:spacing w:line="240" w:lineRule="exact"/>
              <w:jc w:val="center"/>
              <w:rPr>
                <w:rFonts w:ascii="Times New Roman" w:eastAsia="宋体" w:hAnsi="Times New Roman" w:cs="Times New Roman"/>
                <w:szCs w:val="21"/>
              </w:rPr>
            </w:pPr>
          </w:p>
        </w:tc>
        <w:tc>
          <w:tcPr>
            <w:tcW w:w="1087" w:type="dxa"/>
            <w:vAlign w:val="center"/>
          </w:tcPr>
          <w:p w:rsidR="004D1AB6" w:rsidRDefault="004D1AB6">
            <w:pPr>
              <w:spacing w:line="240" w:lineRule="exact"/>
              <w:jc w:val="center"/>
              <w:rPr>
                <w:rFonts w:ascii="Times New Roman" w:eastAsia="宋体" w:hAnsi="Times New Roman" w:cs="Times New Roman"/>
                <w:szCs w:val="21"/>
              </w:rPr>
            </w:pPr>
          </w:p>
        </w:tc>
      </w:tr>
    </w:tbl>
    <w:p w:rsidR="004D1AB6" w:rsidRDefault="00A7731F">
      <w:pPr>
        <w:spacing w:before="120"/>
        <w:rPr>
          <w:rFonts w:ascii="Arial" w:eastAsia="宋体" w:hAnsi="Arial" w:cs="Arial"/>
          <w:sz w:val="24"/>
          <w:szCs w:val="24"/>
        </w:rPr>
      </w:pPr>
      <w:r>
        <w:rPr>
          <w:rFonts w:ascii="Arial" w:eastAsia="宋体" w:hAnsi="Arial" w:cs="Arial" w:hint="eastAsia"/>
          <w:sz w:val="24"/>
          <w:szCs w:val="24"/>
        </w:rPr>
        <w:t>注：</w:t>
      </w:r>
      <w:proofErr w:type="gramStart"/>
      <w:r>
        <w:rPr>
          <w:rFonts w:ascii="Arial" w:eastAsia="宋体" w:hAnsi="Arial" w:cs="Arial" w:hint="eastAsia"/>
          <w:sz w:val="24"/>
          <w:szCs w:val="24"/>
        </w:rPr>
        <w:t>附销售</w:t>
      </w:r>
      <w:proofErr w:type="gramEnd"/>
      <w:r>
        <w:rPr>
          <w:rFonts w:ascii="Arial" w:eastAsia="宋体" w:hAnsi="Arial" w:cs="Arial" w:hint="eastAsia"/>
          <w:sz w:val="24"/>
          <w:szCs w:val="24"/>
        </w:rPr>
        <w:t>合同关键页</w:t>
      </w:r>
    </w:p>
    <w:p w:rsidR="004D1AB6" w:rsidRDefault="00A7731F">
      <w:pPr>
        <w:spacing w:before="120"/>
        <w:rPr>
          <w:sz w:val="28"/>
          <w:szCs w:val="28"/>
        </w:rPr>
      </w:pPr>
      <w:r>
        <w:rPr>
          <w:rFonts w:hint="eastAsia"/>
          <w:sz w:val="28"/>
          <w:szCs w:val="28"/>
        </w:rPr>
        <w:br w:type="page"/>
      </w:r>
    </w:p>
    <w:p w:rsidR="004D1AB6" w:rsidRDefault="00A7731F">
      <w:pPr>
        <w:pStyle w:val="3"/>
        <w:rPr>
          <w:rFonts w:asciiTheme="minorEastAsia" w:eastAsiaTheme="minorEastAsia" w:hAnsiTheme="minorEastAsia" w:cstheme="minorEastAsia"/>
        </w:rPr>
      </w:pPr>
      <w:r>
        <w:rPr>
          <w:rFonts w:hint="eastAsia"/>
          <w:sz w:val="28"/>
          <w:szCs w:val="28"/>
        </w:rPr>
        <w:lastRenderedPageBreak/>
        <w:t>3</w:t>
      </w:r>
      <w:r>
        <w:rPr>
          <w:rFonts w:hint="eastAsia"/>
          <w:sz w:val="28"/>
          <w:szCs w:val="28"/>
        </w:rPr>
        <w:t>、商务条款响应程度</w:t>
      </w:r>
    </w:p>
    <w:tbl>
      <w:tblPr>
        <w:tblStyle w:val="ae"/>
        <w:tblW w:w="0" w:type="auto"/>
        <w:tblLook w:val="04A0" w:firstRow="1" w:lastRow="0" w:firstColumn="1" w:lastColumn="0" w:noHBand="0" w:noVBand="1"/>
      </w:tblPr>
      <w:tblGrid>
        <w:gridCol w:w="670"/>
        <w:gridCol w:w="3799"/>
        <w:gridCol w:w="3223"/>
        <w:gridCol w:w="1594"/>
      </w:tblGrid>
      <w:tr w:rsidR="004D1AB6">
        <w:trPr>
          <w:trHeight w:val="734"/>
        </w:trPr>
        <w:tc>
          <w:tcPr>
            <w:tcW w:w="679"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3912"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询价问价内容</w:t>
            </w:r>
          </w:p>
        </w:tc>
        <w:tc>
          <w:tcPr>
            <w:tcW w:w="3317" w:type="dxa"/>
            <w:shd w:val="clear" w:color="auto" w:fill="auto"/>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报价文件内容</w:t>
            </w:r>
          </w:p>
        </w:tc>
        <w:tc>
          <w:tcPr>
            <w:tcW w:w="1633" w:type="dxa"/>
            <w:shd w:val="clear" w:color="auto" w:fill="auto"/>
            <w:vAlign w:val="center"/>
          </w:tcPr>
          <w:p w:rsidR="004D1AB6" w:rsidRDefault="004D1AB6">
            <w:pPr>
              <w:spacing w:line="240" w:lineRule="exact"/>
              <w:jc w:val="center"/>
              <w:rPr>
                <w:rFonts w:ascii="Times New Roman" w:eastAsia="宋体" w:hAnsi="Times New Roman" w:cs="Times New Roman"/>
                <w:szCs w:val="21"/>
              </w:rPr>
            </w:pPr>
          </w:p>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1</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2</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szCs w:val="21"/>
              </w:rPr>
              <w:t>3</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A7731F">
            <w:pPr>
              <w:spacing w:line="240" w:lineRule="exact"/>
              <w:jc w:val="center"/>
              <w:rPr>
                <w:rFonts w:ascii="Times New Roman" w:eastAsia="宋体" w:hAnsi="Times New Roman" w:cs="Times New Roman"/>
                <w:szCs w:val="21"/>
              </w:rPr>
            </w:pPr>
            <w:r>
              <w:rPr>
                <w:rFonts w:ascii="Times New Roman" w:eastAsia="宋体" w:hAnsi="Times New Roman" w:cs="Times New Roman" w:hint="eastAsia"/>
                <w:szCs w:val="21"/>
              </w:rPr>
              <w:t>...</w:t>
            </w: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r w:rsidR="004D1AB6">
        <w:trPr>
          <w:trHeight w:val="567"/>
        </w:trPr>
        <w:tc>
          <w:tcPr>
            <w:tcW w:w="679" w:type="dxa"/>
            <w:vAlign w:val="center"/>
          </w:tcPr>
          <w:p w:rsidR="004D1AB6" w:rsidRDefault="004D1AB6">
            <w:pPr>
              <w:spacing w:line="240" w:lineRule="exact"/>
              <w:jc w:val="center"/>
              <w:rPr>
                <w:rFonts w:ascii="Times New Roman" w:eastAsia="宋体" w:hAnsi="Times New Roman" w:cs="Times New Roman"/>
                <w:szCs w:val="21"/>
              </w:rPr>
            </w:pPr>
          </w:p>
        </w:tc>
        <w:tc>
          <w:tcPr>
            <w:tcW w:w="3912" w:type="dxa"/>
            <w:vAlign w:val="center"/>
          </w:tcPr>
          <w:p w:rsidR="004D1AB6" w:rsidRDefault="004D1AB6">
            <w:pPr>
              <w:spacing w:line="240" w:lineRule="exact"/>
              <w:jc w:val="center"/>
              <w:rPr>
                <w:rFonts w:ascii="Times New Roman" w:eastAsia="宋体" w:hAnsi="Times New Roman" w:cs="Times New Roman"/>
                <w:szCs w:val="21"/>
              </w:rPr>
            </w:pPr>
          </w:p>
        </w:tc>
        <w:tc>
          <w:tcPr>
            <w:tcW w:w="3317" w:type="dxa"/>
            <w:vAlign w:val="center"/>
          </w:tcPr>
          <w:p w:rsidR="004D1AB6" w:rsidRDefault="004D1AB6">
            <w:pPr>
              <w:spacing w:line="240" w:lineRule="exact"/>
              <w:jc w:val="center"/>
              <w:rPr>
                <w:rFonts w:ascii="Times New Roman" w:eastAsia="宋体" w:hAnsi="Times New Roman" w:cs="Times New Roman"/>
                <w:szCs w:val="21"/>
              </w:rPr>
            </w:pPr>
          </w:p>
        </w:tc>
        <w:tc>
          <w:tcPr>
            <w:tcW w:w="1633" w:type="dxa"/>
            <w:vAlign w:val="center"/>
          </w:tcPr>
          <w:p w:rsidR="004D1AB6" w:rsidRDefault="004D1AB6">
            <w:pPr>
              <w:spacing w:line="240" w:lineRule="exact"/>
              <w:jc w:val="center"/>
              <w:rPr>
                <w:rFonts w:ascii="Times New Roman" w:eastAsia="宋体" w:hAnsi="Times New Roman" w:cs="Times New Roman"/>
                <w:szCs w:val="21"/>
              </w:rPr>
            </w:pPr>
          </w:p>
        </w:tc>
      </w:tr>
    </w:tbl>
    <w:p w:rsidR="004D1AB6" w:rsidRDefault="004D1AB6">
      <w:pPr>
        <w:spacing w:line="360" w:lineRule="auto"/>
        <w:rPr>
          <w:rFonts w:ascii="Arial" w:eastAsia="宋体" w:hAnsi="Arial" w:cs="Arial"/>
          <w:sz w:val="24"/>
          <w:szCs w:val="24"/>
        </w:rPr>
      </w:pPr>
      <w:bookmarkStart w:id="7" w:name="_Hlk531788784"/>
    </w:p>
    <w:p w:rsidR="004D1AB6" w:rsidRDefault="00A7731F">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1</w:t>
      </w:r>
      <w:r>
        <w:rPr>
          <w:rFonts w:ascii="Arial" w:eastAsia="宋体" w:hAnsi="Arial" w:cs="Arial" w:hint="eastAsia"/>
          <w:sz w:val="24"/>
          <w:szCs w:val="24"/>
        </w:rPr>
        <w:t>、报价文件应实质上响应询价文件的要求，无显著的差异或保留。</w:t>
      </w:r>
    </w:p>
    <w:p w:rsidR="004D1AB6" w:rsidRDefault="00A7731F">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2</w:t>
      </w:r>
      <w:r>
        <w:rPr>
          <w:rFonts w:ascii="Arial" w:eastAsia="宋体" w:hAnsi="Arial" w:cs="Arial" w:hint="eastAsia"/>
          <w:sz w:val="24"/>
          <w:szCs w:val="24"/>
        </w:rPr>
        <w:t>、报价文件对询价文件未提出异议的条款，均被视为接受和同意。报价文件与询价文件有差异之处，无论多么微小，均应按本表格式统一汇总说明。</w:t>
      </w:r>
      <w:bookmarkEnd w:id="7"/>
    </w:p>
    <w:p w:rsidR="004D1AB6" w:rsidRDefault="004D1AB6">
      <w:pPr>
        <w:rPr>
          <w:sz w:val="24"/>
        </w:rPr>
        <w:sectPr w:rsidR="004D1AB6">
          <w:pgSz w:w="11906" w:h="16838"/>
          <w:pgMar w:top="1701" w:right="1418" w:bottom="1418" w:left="1418" w:header="851" w:footer="851" w:gutter="0"/>
          <w:cols w:space="720"/>
        </w:sectPr>
      </w:pPr>
    </w:p>
    <w:p w:rsidR="004D1AB6" w:rsidRDefault="00A7731F">
      <w:pPr>
        <w:pStyle w:val="2"/>
        <w:ind w:left="109"/>
        <w:jc w:val="center"/>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rPr>
        <w:lastRenderedPageBreak/>
        <w:t>三、技术部分</w:t>
      </w:r>
    </w:p>
    <w:p w:rsidR="004D1AB6" w:rsidRDefault="00A7731F">
      <w:pPr>
        <w:jc w:val="center"/>
        <w:rPr>
          <w:sz w:val="24"/>
          <w:szCs w:val="24"/>
        </w:rPr>
      </w:pPr>
      <w:r>
        <w:rPr>
          <w:rFonts w:hint="eastAsia"/>
          <w:sz w:val="24"/>
          <w:szCs w:val="24"/>
        </w:rPr>
        <w:t>（格式自拟）</w:t>
      </w:r>
    </w:p>
    <w:p w:rsidR="004D1AB6" w:rsidRDefault="00A7731F">
      <w:pPr>
        <w:pStyle w:val="3"/>
        <w:rPr>
          <w:sz w:val="28"/>
          <w:szCs w:val="28"/>
        </w:rPr>
      </w:pPr>
      <w:r>
        <w:rPr>
          <w:rFonts w:hint="eastAsia"/>
          <w:sz w:val="28"/>
          <w:szCs w:val="28"/>
        </w:rPr>
        <w:t>1</w:t>
      </w:r>
      <w:r>
        <w:rPr>
          <w:rFonts w:hint="eastAsia"/>
          <w:sz w:val="28"/>
          <w:szCs w:val="28"/>
        </w:rPr>
        <w:t>、技术方案</w:t>
      </w:r>
    </w:p>
    <w:p w:rsidR="004D1AB6" w:rsidRDefault="00A7731F">
      <w:pPr>
        <w:pStyle w:val="3"/>
        <w:rPr>
          <w:sz w:val="28"/>
          <w:szCs w:val="28"/>
        </w:rPr>
      </w:pPr>
      <w:r>
        <w:rPr>
          <w:rFonts w:hint="eastAsia"/>
          <w:sz w:val="28"/>
          <w:szCs w:val="28"/>
        </w:rPr>
        <w:t>2</w:t>
      </w:r>
      <w:r>
        <w:rPr>
          <w:rFonts w:hint="eastAsia"/>
          <w:sz w:val="28"/>
          <w:szCs w:val="28"/>
        </w:rPr>
        <w:t>、设备性能指标</w:t>
      </w:r>
    </w:p>
    <w:p w:rsidR="004D1AB6" w:rsidRDefault="00A7731F">
      <w:pPr>
        <w:pStyle w:val="3"/>
        <w:rPr>
          <w:sz w:val="28"/>
          <w:szCs w:val="28"/>
        </w:rPr>
      </w:pPr>
      <w:r>
        <w:rPr>
          <w:rFonts w:hint="eastAsia"/>
          <w:sz w:val="28"/>
          <w:szCs w:val="28"/>
        </w:rPr>
        <w:t>3</w:t>
      </w:r>
      <w:r>
        <w:rPr>
          <w:rFonts w:hint="eastAsia"/>
          <w:sz w:val="28"/>
          <w:szCs w:val="28"/>
        </w:rPr>
        <w:t>、项目实施方案</w:t>
      </w:r>
    </w:p>
    <w:p w:rsidR="004D1AB6" w:rsidRDefault="00A7731F">
      <w:pPr>
        <w:pStyle w:val="3"/>
        <w:rPr>
          <w:sz w:val="28"/>
          <w:szCs w:val="28"/>
        </w:rPr>
      </w:pPr>
      <w:r>
        <w:rPr>
          <w:rFonts w:hint="eastAsia"/>
          <w:sz w:val="28"/>
          <w:szCs w:val="28"/>
        </w:rPr>
        <w:t>4</w:t>
      </w:r>
      <w:r>
        <w:rPr>
          <w:rFonts w:hint="eastAsia"/>
          <w:sz w:val="28"/>
          <w:szCs w:val="28"/>
        </w:rPr>
        <w:t>、培训方案</w:t>
      </w:r>
    </w:p>
    <w:p w:rsidR="004D1AB6" w:rsidRDefault="00A7731F">
      <w:pPr>
        <w:pStyle w:val="3"/>
        <w:rPr>
          <w:sz w:val="28"/>
          <w:szCs w:val="28"/>
        </w:rPr>
      </w:pPr>
      <w:r>
        <w:rPr>
          <w:rFonts w:hint="eastAsia"/>
          <w:sz w:val="28"/>
          <w:szCs w:val="28"/>
        </w:rPr>
        <w:t>5</w:t>
      </w:r>
      <w:r>
        <w:rPr>
          <w:rFonts w:hint="eastAsia"/>
          <w:sz w:val="28"/>
          <w:szCs w:val="28"/>
        </w:rPr>
        <w:t>、质量保证及售后服务</w:t>
      </w:r>
    </w:p>
    <w:p w:rsidR="004D1AB6" w:rsidRDefault="004D1AB6">
      <w:pPr>
        <w:pStyle w:val="2"/>
        <w:rPr>
          <w:rFonts w:asciiTheme="minorEastAsia" w:eastAsiaTheme="minorEastAsia" w:hAnsiTheme="minorEastAsia" w:cstheme="minorEastAsia"/>
          <w:b/>
          <w:sz w:val="32"/>
        </w:rPr>
        <w:sectPr w:rsidR="004D1AB6">
          <w:footerReference w:type="default" r:id="rId12"/>
          <w:pgSz w:w="11910" w:h="16840"/>
          <w:pgMar w:top="1580" w:right="1200" w:bottom="1300" w:left="1260" w:header="0" w:footer="1105" w:gutter="0"/>
          <w:cols w:space="720"/>
        </w:sectPr>
      </w:pPr>
    </w:p>
    <w:p w:rsidR="004D1AB6" w:rsidRDefault="00A7731F">
      <w:pPr>
        <w:pStyle w:val="2"/>
        <w:jc w:val="center"/>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rPr>
        <w:lastRenderedPageBreak/>
        <w:t>四、报价明细表</w:t>
      </w:r>
    </w:p>
    <w:p w:rsidR="004D1AB6" w:rsidRDefault="00A7731F">
      <w:pPr>
        <w:spacing w:beforeLines="50" w:before="120" w:afterLines="50" w:after="120"/>
        <w:rPr>
          <w:rFonts w:hint="eastAsia"/>
          <w:sz w:val="24"/>
          <w:szCs w:val="24"/>
        </w:rPr>
      </w:pPr>
      <w:r>
        <w:rPr>
          <w:rFonts w:hint="eastAsia"/>
          <w:sz w:val="24"/>
          <w:szCs w:val="24"/>
        </w:rPr>
        <w:t>项目名称：</w:t>
      </w:r>
      <w:r w:rsidR="00485759">
        <w:rPr>
          <w:rFonts w:ascii="Times New Roman" w:eastAsia="宋体" w:hAnsi="Times New Roman" w:cs="Times New Roman" w:hint="eastAsia"/>
          <w:sz w:val="24"/>
          <w:szCs w:val="24"/>
        </w:rPr>
        <w:t>台车炉</w:t>
      </w:r>
      <w:r w:rsidR="00485759">
        <w:rPr>
          <w:rFonts w:ascii="Times New Roman" w:eastAsia="宋体" w:hAnsi="Times New Roman" w:cs="Times New Roman"/>
          <w:sz w:val="24"/>
          <w:szCs w:val="24"/>
        </w:rPr>
        <w:t>自动上下料</w:t>
      </w:r>
      <w:r w:rsidR="005B4CD5">
        <w:rPr>
          <w:rFonts w:ascii="Times New Roman" w:eastAsia="宋体" w:hAnsi="Times New Roman" w:cs="Times New Roman" w:hint="eastAsia"/>
          <w:sz w:val="24"/>
          <w:szCs w:val="24"/>
        </w:rPr>
        <w:t>系统设备及</w:t>
      </w:r>
      <w:r w:rsidR="005B4CD5">
        <w:rPr>
          <w:rFonts w:ascii="Times New Roman" w:eastAsia="宋体" w:hAnsi="Times New Roman" w:cs="Times New Roman"/>
          <w:sz w:val="24"/>
          <w:szCs w:val="24"/>
        </w:rPr>
        <w:t>材料采购</w:t>
      </w:r>
    </w:p>
    <w:p w:rsidR="004D1AB6" w:rsidRDefault="004D1AB6">
      <w:pPr>
        <w:spacing w:before="7"/>
        <w:rPr>
          <w:rFonts w:ascii="PMingLiU" w:eastAsia="PMingLiU" w:hAnsi="PMingLiU" w:cs="PMingLiU"/>
          <w:sz w:val="4"/>
          <w:szCs w:val="4"/>
        </w:rPr>
      </w:pP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977"/>
        <w:gridCol w:w="2470"/>
        <w:gridCol w:w="1005"/>
        <w:gridCol w:w="880"/>
        <w:gridCol w:w="2221"/>
        <w:gridCol w:w="2367"/>
        <w:gridCol w:w="1600"/>
        <w:gridCol w:w="1206"/>
      </w:tblGrid>
      <w:tr w:rsidR="004D1AB6">
        <w:trPr>
          <w:trHeight w:val="692"/>
          <w:tblHeader/>
          <w:jc w:val="center"/>
        </w:trPr>
        <w:tc>
          <w:tcPr>
            <w:tcW w:w="732" w:type="dxa"/>
            <w:vAlign w:val="center"/>
          </w:tcPr>
          <w:p w:rsidR="004D1AB6" w:rsidRDefault="00A7731F">
            <w:pPr>
              <w:jc w:val="center"/>
              <w:rPr>
                <w:rFonts w:ascii="Times New Roman" w:eastAsia="宋体" w:hAnsi="Times New Roman" w:cs="Times New Roman"/>
                <w:szCs w:val="21"/>
              </w:rPr>
            </w:pPr>
            <w:r>
              <w:rPr>
                <w:rFonts w:asciiTheme="minorEastAsia" w:hAnsiTheme="minorEastAsia" w:cstheme="minorEastAsia" w:hint="eastAsia"/>
                <w:b/>
                <w:bCs/>
                <w:szCs w:val="21"/>
              </w:rPr>
              <w:br w:type="page"/>
            </w:r>
            <w:r>
              <w:rPr>
                <w:rFonts w:ascii="Times New Roman" w:eastAsia="宋体" w:hAnsi="Times New Roman" w:cs="Times New Roman"/>
                <w:szCs w:val="21"/>
              </w:rPr>
              <w:t>序号</w:t>
            </w:r>
          </w:p>
        </w:tc>
        <w:tc>
          <w:tcPr>
            <w:tcW w:w="1977"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货物名称</w:t>
            </w:r>
          </w:p>
        </w:tc>
        <w:tc>
          <w:tcPr>
            <w:tcW w:w="2470"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hint="eastAsia"/>
                <w:szCs w:val="21"/>
              </w:rPr>
              <w:t>规格、型号、性能参数</w:t>
            </w:r>
          </w:p>
        </w:tc>
        <w:tc>
          <w:tcPr>
            <w:tcW w:w="1005"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单位</w:t>
            </w:r>
          </w:p>
        </w:tc>
        <w:tc>
          <w:tcPr>
            <w:tcW w:w="880"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数量</w:t>
            </w:r>
          </w:p>
        </w:tc>
        <w:tc>
          <w:tcPr>
            <w:tcW w:w="2221"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hint="eastAsia"/>
                <w:szCs w:val="21"/>
              </w:rPr>
              <w:t>含税</w:t>
            </w:r>
            <w:r>
              <w:rPr>
                <w:rFonts w:ascii="Times New Roman" w:eastAsia="宋体" w:hAnsi="Times New Roman" w:cs="Times New Roman"/>
                <w:szCs w:val="21"/>
              </w:rPr>
              <w:t>单价（万元）</w:t>
            </w:r>
          </w:p>
        </w:tc>
        <w:tc>
          <w:tcPr>
            <w:tcW w:w="2367"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hint="eastAsia"/>
                <w:szCs w:val="21"/>
              </w:rPr>
              <w:t>含税</w:t>
            </w:r>
            <w:r>
              <w:rPr>
                <w:rFonts w:ascii="Times New Roman" w:eastAsia="宋体" w:hAnsi="Times New Roman" w:cs="Times New Roman"/>
                <w:szCs w:val="21"/>
              </w:rPr>
              <w:t>总价（万元）</w:t>
            </w:r>
          </w:p>
        </w:tc>
        <w:tc>
          <w:tcPr>
            <w:tcW w:w="1600"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交付日期</w:t>
            </w:r>
          </w:p>
        </w:tc>
        <w:tc>
          <w:tcPr>
            <w:tcW w:w="1206"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备注</w:t>
            </w: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1</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2</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3</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4</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5</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16"/>
          <w:tblHeader/>
          <w:jc w:val="center"/>
        </w:trPr>
        <w:tc>
          <w:tcPr>
            <w:tcW w:w="732" w:type="dxa"/>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hint="eastAsia"/>
                <w:szCs w:val="21"/>
              </w:rPr>
              <w:t>......</w:t>
            </w:r>
          </w:p>
        </w:tc>
        <w:tc>
          <w:tcPr>
            <w:tcW w:w="197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47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005"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8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221"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2367"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600"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1206"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04"/>
          <w:jc w:val="center"/>
        </w:trPr>
        <w:tc>
          <w:tcPr>
            <w:tcW w:w="732"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553" w:type="dxa"/>
            <w:gridSpan w:val="5"/>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合计（万元，含</w:t>
            </w:r>
            <w:r>
              <w:rPr>
                <w:rFonts w:ascii="Times New Roman" w:eastAsia="宋体" w:hAnsi="Times New Roman" w:cs="Times New Roman"/>
                <w:szCs w:val="21"/>
              </w:rPr>
              <w:t>13%</w:t>
            </w:r>
            <w:r>
              <w:rPr>
                <w:rFonts w:ascii="Times New Roman" w:eastAsia="宋体" w:hAnsi="Times New Roman" w:cs="Times New Roman"/>
                <w:szCs w:val="21"/>
              </w:rPr>
              <w:t>增值税）</w:t>
            </w:r>
          </w:p>
        </w:tc>
        <w:tc>
          <w:tcPr>
            <w:tcW w:w="5173" w:type="dxa"/>
            <w:gridSpan w:val="3"/>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r w:rsidR="004D1AB6">
        <w:trPr>
          <w:trHeight w:val="604"/>
          <w:jc w:val="center"/>
        </w:trPr>
        <w:tc>
          <w:tcPr>
            <w:tcW w:w="732" w:type="dxa"/>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c>
          <w:tcPr>
            <w:tcW w:w="8553" w:type="dxa"/>
            <w:gridSpan w:val="5"/>
            <w:vAlign w:val="center"/>
          </w:tcPr>
          <w:p w:rsidR="004D1AB6" w:rsidRDefault="00A7731F">
            <w:pPr>
              <w:adjustRightInd w:val="0"/>
              <w:snapToGrid w:val="0"/>
              <w:spacing w:line="240" w:lineRule="exact"/>
              <w:jc w:val="center"/>
              <w:textAlignment w:val="baseline"/>
              <w:rPr>
                <w:rFonts w:ascii="Times New Roman" w:eastAsia="宋体" w:hAnsi="Times New Roman" w:cs="Times New Roman"/>
                <w:szCs w:val="21"/>
              </w:rPr>
            </w:pPr>
            <w:r>
              <w:rPr>
                <w:rFonts w:ascii="Times New Roman" w:eastAsia="宋体" w:hAnsi="Times New Roman" w:cs="Times New Roman"/>
                <w:szCs w:val="21"/>
              </w:rPr>
              <w:t>最终优惠价（万元）</w:t>
            </w:r>
          </w:p>
        </w:tc>
        <w:tc>
          <w:tcPr>
            <w:tcW w:w="5173" w:type="dxa"/>
            <w:gridSpan w:val="3"/>
            <w:vAlign w:val="center"/>
          </w:tcPr>
          <w:p w:rsidR="004D1AB6" w:rsidRDefault="004D1AB6">
            <w:pPr>
              <w:adjustRightInd w:val="0"/>
              <w:snapToGrid w:val="0"/>
              <w:spacing w:line="240" w:lineRule="exact"/>
              <w:jc w:val="center"/>
              <w:textAlignment w:val="baseline"/>
              <w:rPr>
                <w:rFonts w:ascii="Times New Roman" w:eastAsia="宋体" w:hAnsi="Times New Roman" w:cs="Times New Roman"/>
                <w:szCs w:val="21"/>
              </w:rPr>
            </w:pPr>
          </w:p>
        </w:tc>
      </w:tr>
    </w:tbl>
    <w:p w:rsidR="004D1AB6" w:rsidRDefault="004D1AB6">
      <w:pPr>
        <w:rPr>
          <w:rFonts w:asciiTheme="minorEastAsia" w:hAnsiTheme="minorEastAsia" w:cstheme="minorEastAsia"/>
          <w:b/>
          <w:bCs/>
          <w:sz w:val="32"/>
          <w:szCs w:val="32"/>
        </w:rPr>
      </w:pPr>
    </w:p>
    <w:p w:rsidR="004D1AB6" w:rsidRDefault="004D1AB6">
      <w:pPr>
        <w:rPr>
          <w:rFonts w:asciiTheme="minorEastAsia" w:hAnsiTheme="minorEastAsia" w:cstheme="minorEastAsia"/>
          <w:b/>
          <w:bCs/>
          <w:sz w:val="32"/>
          <w:szCs w:val="32"/>
        </w:rPr>
      </w:pPr>
    </w:p>
    <w:p w:rsidR="004D1AB6" w:rsidRDefault="00A7731F">
      <w:pPr>
        <w:spacing w:beforeLines="50" w:before="120" w:afterLines="50" w:after="120"/>
        <w:ind w:firstLineChars="3600" w:firstLine="8640"/>
        <w:rPr>
          <w:rFonts w:ascii="Times New Roman" w:eastAsia="宋体" w:hAnsi="Times New Roman" w:cs="Times New Roman"/>
          <w:sz w:val="24"/>
          <w:szCs w:val="24"/>
        </w:rPr>
        <w:sectPr w:rsidR="004D1AB6">
          <w:pgSz w:w="16840" w:h="11910" w:orient="landscape"/>
          <w:pgMar w:top="1259" w:right="1580" w:bottom="1202" w:left="1300" w:header="0" w:footer="1106" w:gutter="0"/>
          <w:cols w:space="0"/>
        </w:sectPr>
      </w:pPr>
      <w:r>
        <w:rPr>
          <w:rFonts w:ascii="Times New Roman" w:eastAsia="宋体" w:hAnsi="Times New Roman" w:cs="Times New Roman" w:hint="eastAsia"/>
          <w:sz w:val="24"/>
          <w:szCs w:val="24"/>
        </w:rPr>
        <w:t>报价单位：</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（盖单位章）</w:t>
      </w:r>
    </w:p>
    <w:p w:rsidR="004D1AB6" w:rsidRDefault="004D1AB6">
      <w:pPr>
        <w:rPr>
          <w:color w:val="000000"/>
          <w:sz w:val="24"/>
          <w:szCs w:val="24"/>
        </w:rPr>
      </w:pPr>
      <w:bookmarkStart w:id="8" w:name="_GoBack"/>
      <w:bookmarkEnd w:id="8"/>
    </w:p>
    <w:p w:rsidR="004D1AB6" w:rsidRDefault="004D1AB6">
      <w:pPr>
        <w:pStyle w:val="23"/>
        <w:ind w:firstLine="480"/>
      </w:pPr>
    </w:p>
    <w:p w:rsidR="004D1AB6" w:rsidRDefault="004D1AB6">
      <w:pPr>
        <w:rPr>
          <w:sz w:val="28"/>
          <w:szCs w:val="28"/>
        </w:rPr>
      </w:pPr>
    </w:p>
    <w:p w:rsidR="004D1AB6" w:rsidRDefault="004D1AB6">
      <w:pPr>
        <w:rPr>
          <w:sz w:val="28"/>
          <w:szCs w:val="28"/>
        </w:rPr>
      </w:pPr>
    </w:p>
    <w:sectPr w:rsidR="004D1AB6">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8A8" w:rsidRDefault="004E18A8">
      <w:r>
        <w:separator/>
      </w:r>
    </w:p>
  </w:endnote>
  <w:endnote w:type="continuationSeparator" w:id="0">
    <w:p w:rsidR="004E18A8" w:rsidRDefault="004E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1F" w:rsidRDefault="00A7731F">
    <w:pPr>
      <w:pStyle w:val="aa"/>
      <w:spacing w:before="36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1F" w:rsidRDefault="00A7731F">
    <w:pPr>
      <w:spacing w:line="14" w:lineRule="auto"/>
      <w:rPr>
        <w:sz w:val="20"/>
        <w:szCs w:val="20"/>
      </w:rPr>
    </w:pPr>
    <w:r>
      <w:rPr>
        <w:noProof/>
        <w:sz w:val="20"/>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7731F" w:rsidRDefault="00A7731F">
                          <w:pPr>
                            <w:pStyle w:val="aa"/>
                          </w:pPr>
                          <w:r>
                            <w:fldChar w:fldCharType="begin"/>
                          </w:r>
                          <w:r>
                            <w:instrText xml:space="preserve"> PAGE  \* MERGEFORMAT </w:instrText>
                          </w:r>
                          <w:r>
                            <w:fldChar w:fldCharType="separate"/>
                          </w:r>
                          <w:r w:rsidR="00D52A05">
                            <w:rPr>
                              <w:noProof/>
                            </w:rPr>
                            <w:t>22</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49" o:spid="_x0000_s1026"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O8v0384BAABvAwAADgAAAAAAAAAA&#10;AAAAAAAuAgAAZHJzL2Uyb0RvYy54bWxQSwECLQAUAAYACAAAACEADErw7tYAAAAFAQAADwAAAAAA&#10;AAAAAAAAAAAoBAAAZHJzL2Rvd25yZXYueG1sUEsFBgAAAAAEAAQA8wAAACsFAAAAAA==&#10;" filled="f" stroked="f">
              <v:textbox style="mso-fit-shape-to-text:t" inset="0,0,0,0">
                <w:txbxContent>
                  <w:p w:rsidR="00A7731F" w:rsidRDefault="00A7731F">
                    <w:pPr>
                      <w:pStyle w:val="aa"/>
                    </w:pPr>
                    <w:r>
                      <w:fldChar w:fldCharType="begin"/>
                    </w:r>
                    <w:r>
                      <w:instrText xml:space="preserve"> PAGE  \* MERGEFORMAT </w:instrText>
                    </w:r>
                    <w:r>
                      <w:fldChar w:fldCharType="separate"/>
                    </w:r>
                    <w:r w:rsidR="00D52A05">
                      <w:rPr>
                        <w:noProof/>
                      </w:rPr>
                      <w:t>22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1F" w:rsidRDefault="00A7731F">
    <w:pPr>
      <w:pStyle w:val="aa"/>
      <w:spacing w:before="36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8A8" w:rsidRDefault="004E18A8">
      <w:r>
        <w:separator/>
      </w:r>
    </w:p>
  </w:footnote>
  <w:footnote w:type="continuationSeparator" w:id="0">
    <w:p w:rsidR="004E18A8" w:rsidRDefault="004E1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1F" w:rsidRDefault="00A7731F">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31F" w:rsidRDefault="00A7731F">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106E52D"/>
    <w:multiLevelType w:val="multilevel"/>
    <w:tmpl w:val="8106E52D"/>
    <w:lvl w:ilvl="0">
      <w:start w:val="1"/>
      <w:numFmt w:val="decimal"/>
      <w:lvlText w:val="%1"/>
      <w:lvlJc w:val="left"/>
      <w:pPr>
        <w:tabs>
          <w:tab w:val="left" w:pos="600"/>
        </w:tabs>
        <w:ind w:left="600" w:hanging="600"/>
      </w:pPr>
      <w:rPr>
        <w:rFonts w:hint="default"/>
      </w:rPr>
    </w:lvl>
    <w:lvl w:ilvl="1">
      <w:start w:val="1"/>
      <w:numFmt w:val="decimal"/>
      <w:suff w:val="space"/>
      <w:lvlText w:val="11.%2"/>
      <w:lvlJc w:val="left"/>
      <w:pPr>
        <w:tabs>
          <w:tab w:val="left" w:pos="0"/>
        </w:tabs>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nsid w:val="9323848A"/>
    <w:multiLevelType w:val="multilevel"/>
    <w:tmpl w:val="9323848A"/>
    <w:lvl w:ilvl="0">
      <w:start w:val="1"/>
      <w:numFmt w:val="decimal"/>
      <w:lvlText w:val="%1"/>
      <w:lvlJc w:val="left"/>
      <w:pPr>
        <w:tabs>
          <w:tab w:val="left" w:pos="600"/>
        </w:tabs>
        <w:ind w:left="600" w:hanging="600"/>
      </w:pPr>
      <w:rPr>
        <w:rFonts w:hint="default"/>
      </w:rPr>
    </w:lvl>
    <w:lvl w:ilvl="1">
      <w:start w:val="1"/>
      <w:numFmt w:val="decimal"/>
      <w:suff w:val="space"/>
      <w:lvlText w:val="9.%2"/>
      <w:lvlJc w:val="left"/>
      <w:pPr>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nsid w:val="9818E177"/>
    <w:multiLevelType w:val="multilevel"/>
    <w:tmpl w:val="9818E177"/>
    <w:lvl w:ilvl="0">
      <w:start w:val="1"/>
      <w:numFmt w:val="decimal"/>
      <w:lvlText w:val="%1"/>
      <w:lvlJc w:val="left"/>
      <w:pPr>
        <w:tabs>
          <w:tab w:val="left" w:pos="600"/>
        </w:tabs>
        <w:ind w:left="600" w:hanging="600"/>
      </w:pPr>
      <w:rPr>
        <w:rFonts w:hint="default"/>
      </w:rPr>
    </w:lvl>
    <w:lvl w:ilvl="1">
      <w:start w:val="1"/>
      <w:numFmt w:val="decimal"/>
      <w:suff w:val="space"/>
      <w:lvlText w:val="12.%2"/>
      <w:lvlJc w:val="left"/>
      <w:pPr>
        <w:tabs>
          <w:tab w:val="left" w:pos="0"/>
        </w:tabs>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nsid w:val="A5CA581E"/>
    <w:multiLevelType w:val="singleLevel"/>
    <w:tmpl w:val="A5CA581E"/>
    <w:lvl w:ilvl="0">
      <w:start w:val="4"/>
      <w:numFmt w:val="decimal"/>
      <w:suff w:val="nothing"/>
      <w:lvlText w:val="%1、"/>
      <w:lvlJc w:val="left"/>
    </w:lvl>
  </w:abstractNum>
  <w:abstractNum w:abstractNumId="4">
    <w:nsid w:val="A7CA93DB"/>
    <w:multiLevelType w:val="multilevel"/>
    <w:tmpl w:val="A7CA93DB"/>
    <w:lvl w:ilvl="0">
      <w:start w:val="1"/>
      <w:numFmt w:val="decimal"/>
      <w:lvlText w:val="%1"/>
      <w:lvlJc w:val="left"/>
      <w:pPr>
        <w:tabs>
          <w:tab w:val="left" w:pos="600"/>
        </w:tabs>
        <w:ind w:left="600" w:hanging="600"/>
      </w:pPr>
      <w:rPr>
        <w:rFonts w:hint="default"/>
      </w:rPr>
    </w:lvl>
    <w:lvl w:ilvl="1">
      <w:start w:val="1"/>
      <w:numFmt w:val="decimal"/>
      <w:suff w:val="space"/>
      <w:lvlText w:val="5.%2"/>
      <w:lvlJc w:val="left"/>
      <w:pPr>
        <w:ind w:left="600" w:hanging="600"/>
      </w:pPr>
      <w:rPr>
        <w:rFonts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5">
    <w:nsid w:val="AC76DCCC"/>
    <w:multiLevelType w:val="multilevel"/>
    <w:tmpl w:val="AC76DCCC"/>
    <w:lvl w:ilvl="0">
      <w:start w:val="1"/>
      <w:numFmt w:val="decimal"/>
      <w:lvlText w:val="%1"/>
      <w:lvlJc w:val="left"/>
      <w:pPr>
        <w:tabs>
          <w:tab w:val="left" w:pos="600"/>
        </w:tabs>
        <w:ind w:left="600" w:hanging="600"/>
      </w:pPr>
      <w:rPr>
        <w:rFonts w:hint="default"/>
      </w:rPr>
    </w:lvl>
    <w:lvl w:ilvl="1">
      <w:start w:val="1"/>
      <w:numFmt w:val="decimal"/>
      <w:suff w:val="space"/>
      <w:lvlText w:val="7.%2"/>
      <w:lvlJc w:val="left"/>
      <w:pPr>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AD7B96A7"/>
    <w:multiLevelType w:val="multilevel"/>
    <w:tmpl w:val="AD7B96A7"/>
    <w:lvl w:ilvl="0">
      <w:start w:val="1"/>
      <w:numFmt w:val="decimal"/>
      <w:lvlText w:val="%1"/>
      <w:lvlJc w:val="left"/>
      <w:pPr>
        <w:tabs>
          <w:tab w:val="left" w:pos="600"/>
        </w:tabs>
        <w:ind w:left="600" w:hanging="600"/>
      </w:pPr>
      <w:rPr>
        <w:rFonts w:hint="default"/>
      </w:rPr>
    </w:lvl>
    <w:lvl w:ilvl="1">
      <w:start w:val="1"/>
      <w:numFmt w:val="decimal"/>
      <w:suff w:val="space"/>
      <w:lvlText w:val="8.%2"/>
      <w:lvlJc w:val="left"/>
      <w:pPr>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7">
    <w:nsid w:val="CA815775"/>
    <w:multiLevelType w:val="singleLevel"/>
    <w:tmpl w:val="CA815775"/>
    <w:lvl w:ilvl="0">
      <w:start w:val="1"/>
      <w:numFmt w:val="decimal"/>
      <w:suff w:val="nothing"/>
      <w:lvlText w:val="%1、"/>
      <w:lvlJc w:val="left"/>
    </w:lvl>
  </w:abstractNum>
  <w:abstractNum w:abstractNumId="8">
    <w:nsid w:val="EF60467F"/>
    <w:multiLevelType w:val="multilevel"/>
    <w:tmpl w:val="EF60467F"/>
    <w:lvl w:ilvl="0">
      <w:start w:val="1"/>
      <w:numFmt w:val="decimal"/>
      <w:lvlText w:val="%1"/>
      <w:lvlJc w:val="left"/>
      <w:pPr>
        <w:tabs>
          <w:tab w:val="left" w:pos="600"/>
        </w:tabs>
        <w:ind w:left="600" w:hanging="600"/>
      </w:pPr>
      <w:rPr>
        <w:rFonts w:hint="default"/>
      </w:rPr>
    </w:lvl>
    <w:lvl w:ilvl="1">
      <w:start w:val="1"/>
      <w:numFmt w:val="decimal"/>
      <w:suff w:val="space"/>
      <w:lvlText w:val="3.%2"/>
      <w:lvlJc w:val="left"/>
      <w:pPr>
        <w:ind w:left="0" w:firstLine="0"/>
      </w:pPr>
      <w:rPr>
        <w:rFonts w:hint="default"/>
        <w:color w:val="auto"/>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9">
    <w:nsid w:val="0C960691"/>
    <w:multiLevelType w:val="multilevel"/>
    <w:tmpl w:val="0C960691"/>
    <w:lvl w:ilvl="0">
      <w:start w:val="1"/>
      <w:numFmt w:val="bullet"/>
      <w:lvlText w:val=""/>
      <w:lvlJc w:val="left"/>
      <w:pPr>
        <w:ind w:left="1580" w:hanging="440"/>
      </w:pPr>
      <w:rPr>
        <w:rFonts w:ascii="Wingdings" w:hAnsi="Wingdings" w:hint="default"/>
      </w:rPr>
    </w:lvl>
    <w:lvl w:ilvl="1">
      <w:start w:val="1"/>
      <w:numFmt w:val="bullet"/>
      <w:lvlText w:val=""/>
      <w:lvlJc w:val="left"/>
      <w:pPr>
        <w:ind w:left="2020" w:hanging="440"/>
      </w:pPr>
      <w:rPr>
        <w:rFonts w:ascii="Wingdings" w:hAnsi="Wingdings" w:hint="default"/>
      </w:rPr>
    </w:lvl>
    <w:lvl w:ilvl="2">
      <w:start w:val="1"/>
      <w:numFmt w:val="bullet"/>
      <w:lvlText w:val=""/>
      <w:lvlJc w:val="left"/>
      <w:pPr>
        <w:ind w:left="2460" w:hanging="440"/>
      </w:pPr>
      <w:rPr>
        <w:rFonts w:ascii="Wingdings" w:hAnsi="Wingdings" w:hint="default"/>
      </w:rPr>
    </w:lvl>
    <w:lvl w:ilvl="3">
      <w:start w:val="1"/>
      <w:numFmt w:val="bullet"/>
      <w:lvlText w:val=""/>
      <w:lvlJc w:val="left"/>
      <w:pPr>
        <w:ind w:left="2900" w:hanging="440"/>
      </w:pPr>
      <w:rPr>
        <w:rFonts w:ascii="Wingdings" w:hAnsi="Wingdings" w:hint="default"/>
      </w:rPr>
    </w:lvl>
    <w:lvl w:ilvl="4">
      <w:start w:val="1"/>
      <w:numFmt w:val="bullet"/>
      <w:lvlText w:val=""/>
      <w:lvlJc w:val="left"/>
      <w:pPr>
        <w:ind w:left="3340" w:hanging="440"/>
      </w:pPr>
      <w:rPr>
        <w:rFonts w:ascii="Wingdings" w:hAnsi="Wingdings" w:hint="default"/>
      </w:rPr>
    </w:lvl>
    <w:lvl w:ilvl="5">
      <w:start w:val="1"/>
      <w:numFmt w:val="bullet"/>
      <w:lvlText w:val=""/>
      <w:lvlJc w:val="left"/>
      <w:pPr>
        <w:ind w:left="3780" w:hanging="440"/>
      </w:pPr>
      <w:rPr>
        <w:rFonts w:ascii="Wingdings" w:hAnsi="Wingdings" w:hint="default"/>
      </w:rPr>
    </w:lvl>
    <w:lvl w:ilvl="6">
      <w:start w:val="1"/>
      <w:numFmt w:val="bullet"/>
      <w:lvlText w:val=""/>
      <w:lvlJc w:val="left"/>
      <w:pPr>
        <w:ind w:left="4220" w:hanging="440"/>
      </w:pPr>
      <w:rPr>
        <w:rFonts w:ascii="Wingdings" w:hAnsi="Wingdings" w:hint="default"/>
      </w:rPr>
    </w:lvl>
    <w:lvl w:ilvl="7">
      <w:start w:val="1"/>
      <w:numFmt w:val="bullet"/>
      <w:lvlText w:val=""/>
      <w:lvlJc w:val="left"/>
      <w:pPr>
        <w:ind w:left="4660" w:hanging="440"/>
      </w:pPr>
      <w:rPr>
        <w:rFonts w:ascii="Wingdings" w:hAnsi="Wingdings" w:hint="default"/>
      </w:rPr>
    </w:lvl>
    <w:lvl w:ilvl="8">
      <w:start w:val="1"/>
      <w:numFmt w:val="bullet"/>
      <w:lvlText w:val=""/>
      <w:lvlJc w:val="left"/>
      <w:pPr>
        <w:ind w:left="5100" w:hanging="440"/>
      </w:pPr>
      <w:rPr>
        <w:rFonts w:ascii="Wingdings" w:hAnsi="Wingdings" w:hint="default"/>
      </w:rPr>
    </w:lvl>
  </w:abstractNum>
  <w:abstractNum w:abstractNumId="10">
    <w:nsid w:val="14E301AE"/>
    <w:multiLevelType w:val="multilevel"/>
    <w:tmpl w:val="14E301AE"/>
    <w:lvl w:ilvl="0">
      <w:start w:val="1"/>
      <w:numFmt w:val="lowerLetter"/>
      <w:lvlText w:val="%1)"/>
      <w:lvlJc w:val="left"/>
      <w:pPr>
        <w:ind w:left="1952" w:hanging="440"/>
      </w:pPr>
    </w:lvl>
    <w:lvl w:ilvl="1">
      <w:start w:val="1"/>
      <w:numFmt w:val="lowerLetter"/>
      <w:lvlText w:val="%2)"/>
      <w:lvlJc w:val="left"/>
      <w:pPr>
        <w:ind w:left="2392" w:hanging="440"/>
      </w:pPr>
    </w:lvl>
    <w:lvl w:ilvl="2">
      <w:start w:val="1"/>
      <w:numFmt w:val="lowerRoman"/>
      <w:lvlText w:val="%3."/>
      <w:lvlJc w:val="right"/>
      <w:pPr>
        <w:ind w:left="2832" w:hanging="440"/>
      </w:pPr>
    </w:lvl>
    <w:lvl w:ilvl="3">
      <w:start w:val="1"/>
      <w:numFmt w:val="decimal"/>
      <w:lvlText w:val="%4."/>
      <w:lvlJc w:val="left"/>
      <w:pPr>
        <w:ind w:left="3272" w:hanging="440"/>
      </w:pPr>
    </w:lvl>
    <w:lvl w:ilvl="4">
      <w:start w:val="1"/>
      <w:numFmt w:val="lowerLetter"/>
      <w:lvlText w:val="%5)"/>
      <w:lvlJc w:val="left"/>
      <w:pPr>
        <w:ind w:left="3712" w:hanging="440"/>
      </w:pPr>
    </w:lvl>
    <w:lvl w:ilvl="5">
      <w:start w:val="1"/>
      <w:numFmt w:val="lowerRoman"/>
      <w:lvlText w:val="%6."/>
      <w:lvlJc w:val="right"/>
      <w:pPr>
        <w:ind w:left="4152" w:hanging="440"/>
      </w:pPr>
    </w:lvl>
    <w:lvl w:ilvl="6">
      <w:start w:val="1"/>
      <w:numFmt w:val="decimal"/>
      <w:lvlText w:val="%7."/>
      <w:lvlJc w:val="left"/>
      <w:pPr>
        <w:ind w:left="4592" w:hanging="440"/>
      </w:pPr>
    </w:lvl>
    <w:lvl w:ilvl="7">
      <w:start w:val="1"/>
      <w:numFmt w:val="lowerLetter"/>
      <w:lvlText w:val="%8)"/>
      <w:lvlJc w:val="left"/>
      <w:pPr>
        <w:ind w:left="5032" w:hanging="440"/>
      </w:pPr>
    </w:lvl>
    <w:lvl w:ilvl="8">
      <w:start w:val="1"/>
      <w:numFmt w:val="lowerRoman"/>
      <w:lvlText w:val="%9."/>
      <w:lvlJc w:val="right"/>
      <w:pPr>
        <w:ind w:left="5472" w:hanging="440"/>
      </w:pPr>
    </w:lvl>
  </w:abstractNum>
  <w:abstractNum w:abstractNumId="11">
    <w:nsid w:val="1F7B4C0B"/>
    <w:multiLevelType w:val="multilevel"/>
    <w:tmpl w:val="1F7B4C0B"/>
    <w:lvl w:ilvl="0">
      <w:start w:val="1"/>
      <w:numFmt w:val="decimal"/>
      <w:lvlText w:val="%1"/>
      <w:lvlJc w:val="left"/>
      <w:pPr>
        <w:tabs>
          <w:tab w:val="left" w:pos="600"/>
        </w:tabs>
        <w:ind w:left="600" w:hanging="600"/>
      </w:pPr>
      <w:rPr>
        <w:rFonts w:hint="default"/>
      </w:rPr>
    </w:lvl>
    <w:lvl w:ilvl="1">
      <w:start w:val="1"/>
      <w:numFmt w:val="decimal"/>
      <w:suff w:val="space"/>
      <w:lvlText w:val="10.%2"/>
      <w:lvlJc w:val="left"/>
      <w:pPr>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2">
    <w:nsid w:val="24DC3FB8"/>
    <w:multiLevelType w:val="multilevel"/>
    <w:tmpl w:val="24DC3FB8"/>
    <w:lvl w:ilvl="0">
      <w:start w:val="1"/>
      <w:numFmt w:val="bullet"/>
      <w:lvlText w:val=""/>
      <w:lvlJc w:val="left"/>
      <w:pPr>
        <w:ind w:left="664" w:hanging="440"/>
      </w:pPr>
      <w:rPr>
        <w:rFonts w:ascii="Wingdings" w:hAnsi="Wingdings" w:hint="default"/>
      </w:rPr>
    </w:lvl>
    <w:lvl w:ilvl="1">
      <w:start w:val="1"/>
      <w:numFmt w:val="bullet"/>
      <w:lvlText w:val=""/>
      <w:lvlJc w:val="left"/>
      <w:pPr>
        <w:ind w:left="1104" w:hanging="440"/>
      </w:pPr>
      <w:rPr>
        <w:rFonts w:ascii="Wingdings" w:hAnsi="Wingdings" w:hint="default"/>
      </w:rPr>
    </w:lvl>
    <w:lvl w:ilvl="2">
      <w:start w:val="1"/>
      <w:numFmt w:val="bullet"/>
      <w:lvlText w:val=""/>
      <w:lvlJc w:val="left"/>
      <w:pPr>
        <w:ind w:left="1544" w:hanging="440"/>
      </w:pPr>
      <w:rPr>
        <w:rFonts w:ascii="Wingdings" w:hAnsi="Wingdings" w:hint="default"/>
      </w:rPr>
    </w:lvl>
    <w:lvl w:ilvl="3">
      <w:start w:val="1"/>
      <w:numFmt w:val="bullet"/>
      <w:lvlText w:val=""/>
      <w:lvlJc w:val="left"/>
      <w:pPr>
        <w:ind w:left="1984" w:hanging="440"/>
      </w:pPr>
      <w:rPr>
        <w:rFonts w:ascii="Wingdings" w:hAnsi="Wingdings" w:hint="default"/>
      </w:rPr>
    </w:lvl>
    <w:lvl w:ilvl="4">
      <w:start w:val="1"/>
      <w:numFmt w:val="bullet"/>
      <w:lvlText w:val=""/>
      <w:lvlJc w:val="left"/>
      <w:pPr>
        <w:ind w:left="2424" w:hanging="440"/>
      </w:pPr>
      <w:rPr>
        <w:rFonts w:ascii="Wingdings" w:hAnsi="Wingdings" w:hint="default"/>
      </w:rPr>
    </w:lvl>
    <w:lvl w:ilvl="5">
      <w:start w:val="1"/>
      <w:numFmt w:val="bullet"/>
      <w:lvlText w:val=""/>
      <w:lvlJc w:val="left"/>
      <w:pPr>
        <w:ind w:left="2864" w:hanging="440"/>
      </w:pPr>
      <w:rPr>
        <w:rFonts w:ascii="Wingdings" w:hAnsi="Wingdings" w:hint="default"/>
      </w:rPr>
    </w:lvl>
    <w:lvl w:ilvl="6">
      <w:start w:val="1"/>
      <w:numFmt w:val="bullet"/>
      <w:lvlText w:val=""/>
      <w:lvlJc w:val="left"/>
      <w:pPr>
        <w:ind w:left="3304" w:hanging="440"/>
      </w:pPr>
      <w:rPr>
        <w:rFonts w:ascii="Wingdings" w:hAnsi="Wingdings" w:hint="default"/>
      </w:rPr>
    </w:lvl>
    <w:lvl w:ilvl="7">
      <w:start w:val="1"/>
      <w:numFmt w:val="bullet"/>
      <w:lvlText w:val=""/>
      <w:lvlJc w:val="left"/>
      <w:pPr>
        <w:ind w:left="3744" w:hanging="440"/>
      </w:pPr>
      <w:rPr>
        <w:rFonts w:ascii="Wingdings" w:hAnsi="Wingdings" w:hint="default"/>
      </w:rPr>
    </w:lvl>
    <w:lvl w:ilvl="8">
      <w:start w:val="1"/>
      <w:numFmt w:val="bullet"/>
      <w:lvlText w:val=""/>
      <w:lvlJc w:val="left"/>
      <w:pPr>
        <w:ind w:left="4184" w:hanging="440"/>
      </w:pPr>
      <w:rPr>
        <w:rFonts w:ascii="Wingdings" w:hAnsi="Wingdings" w:hint="default"/>
      </w:rPr>
    </w:lvl>
  </w:abstractNum>
  <w:abstractNum w:abstractNumId="13">
    <w:nsid w:val="38A7717E"/>
    <w:multiLevelType w:val="multilevel"/>
    <w:tmpl w:val="38A7717E"/>
    <w:lvl w:ilvl="0">
      <w:start w:val="1"/>
      <w:numFmt w:val="decimal"/>
      <w:lvlText w:val="%1"/>
      <w:lvlJc w:val="left"/>
      <w:pPr>
        <w:tabs>
          <w:tab w:val="left" w:pos="600"/>
        </w:tabs>
        <w:ind w:left="600" w:hanging="600"/>
      </w:pPr>
      <w:rPr>
        <w:rFonts w:hint="default"/>
      </w:rPr>
    </w:lvl>
    <w:lvl w:ilvl="1">
      <w:start w:val="1"/>
      <w:numFmt w:val="decimal"/>
      <w:suff w:val="space"/>
      <w:lvlText w:val="6.%2"/>
      <w:lvlJc w:val="left"/>
      <w:pPr>
        <w:ind w:left="600" w:hanging="600"/>
      </w:pPr>
      <w:rPr>
        <w:rFonts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4">
    <w:nsid w:val="3A8F9A1F"/>
    <w:multiLevelType w:val="multilevel"/>
    <w:tmpl w:val="3A8F9A1F"/>
    <w:lvl w:ilvl="0">
      <w:start w:val="1"/>
      <w:numFmt w:val="decimal"/>
      <w:lvlText w:val="%1"/>
      <w:lvlJc w:val="left"/>
      <w:pPr>
        <w:tabs>
          <w:tab w:val="left" w:pos="600"/>
        </w:tabs>
        <w:ind w:left="600" w:hanging="600"/>
      </w:pPr>
      <w:rPr>
        <w:rFonts w:hint="default"/>
      </w:rPr>
    </w:lvl>
    <w:lvl w:ilvl="1">
      <w:start w:val="1"/>
      <w:numFmt w:val="decimal"/>
      <w:suff w:val="space"/>
      <w:lvlText w:val="2.%2"/>
      <w:lvlJc w:val="left"/>
      <w:pPr>
        <w:ind w:left="0" w:firstLine="0"/>
      </w:pPr>
      <w:rPr>
        <w:rFonts w:hint="eastAsia"/>
        <w:color w:val="auto"/>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5">
    <w:nsid w:val="42BE5546"/>
    <w:multiLevelType w:val="multilevel"/>
    <w:tmpl w:val="42BE5546"/>
    <w:lvl w:ilvl="0">
      <w:start w:val="1"/>
      <w:numFmt w:val="decimal"/>
      <w:lvlText w:val="%1"/>
      <w:lvlJc w:val="left"/>
      <w:pPr>
        <w:tabs>
          <w:tab w:val="left" w:pos="600"/>
        </w:tabs>
        <w:ind w:left="600" w:hanging="600"/>
      </w:pPr>
      <w:rPr>
        <w:rFonts w:hint="default"/>
      </w:rPr>
    </w:lvl>
    <w:lvl w:ilvl="1">
      <w:start w:val="1"/>
      <w:numFmt w:val="decimal"/>
      <w:suff w:val="space"/>
      <w:lvlText w:val="4.%2"/>
      <w:lvlJc w:val="left"/>
      <w:pPr>
        <w:ind w:left="600" w:hanging="600"/>
      </w:pPr>
      <w:rPr>
        <w:rFonts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6">
    <w:nsid w:val="48E10285"/>
    <w:multiLevelType w:val="multilevel"/>
    <w:tmpl w:val="48E10285"/>
    <w:lvl w:ilvl="0">
      <w:start w:val="1"/>
      <w:numFmt w:val="decimal"/>
      <w:lvlText w:val="%1"/>
      <w:lvlJc w:val="left"/>
      <w:pPr>
        <w:tabs>
          <w:tab w:val="left" w:pos="600"/>
        </w:tabs>
        <w:ind w:left="600" w:hanging="600"/>
      </w:pPr>
      <w:rPr>
        <w:rFonts w:hint="default"/>
      </w:rPr>
    </w:lvl>
    <w:lvl w:ilvl="1">
      <w:start w:val="1"/>
      <w:numFmt w:val="decimal"/>
      <w:suff w:val="space"/>
      <w:lvlText w:val="13.%2"/>
      <w:lvlJc w:val="left"/>
      <w:pPr>
        <w:tabs>
          <w:tab w:val="left" w:pos="0"/>
        </w:tabs>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7">
    <w:nsid w:val="49963514"/>
    <w:multiLevelType w:val="singleLevel"/>
    <w:tmpl w:val="49963514"/>
    <w:lvl w:ilvl="0">
      <w:start w:val="6"/>
      <w:numFmt w:val="decimal"/>
      <w:suff w:val="nothing"/>
      <w:lvlText w:val="%1）"/>
      <w:lvlJc w:val="left"/>
      <w:pPr>
        <w:ind w:left="420" w:firstLine="0"/>
      </w:pPr>
    </w:lvl>
  </w:abstractNum>
  <w:abstractNum w:abstractNumId="18">
    <w:nsid w:val="49FB63ED"/>
    <w:multiLevelType w:val="multilevel"/>
    <w:tmpl w:val="49FB63ED"/>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56CF8DAA"/>
    <w:multiLevelType w:val="singleLevel"/>
    <w:tmpl w:val="56CF8DAA"/>
    <w:lvl w:ilvl="0">
      <w:start w:val="1"/>
      <w:numFmt w:val="decimal"/>
      <w:lvlText w:val="%1)"/>
      <w:lvlJc w:val="left"/>
      <w:pPr>
        <w:tabs>
          <w:tab w:val="left" w:pos="312"/>
        </w:tabs>
      </w:pPr>
    </w:lvl>
  </w:abstractNum>
  <w:abstractNum w:abstractNumId="20">
    <w:nsid w:val="5E732BE1"/>
    <w:multiLevelType w:val="multilevel"/>
    <w:tmpl w:val="5E732BE1"/>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lowerLetter"/>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60930667"/>
    <w:multiLevelType w:val="multilevel"/>
    <w:tmpl w:val="60930667"/>
    <w:lvl w:ilvl="0">
      <w:start w:val="1"/>
      <w:numFmt w:val="decimal"/>
      <w:lvlText w:val="%1"/>
      <w:lvlJc w:val="left"/>
      <w:pPr>
        <w:tabs>
          <w:tab w:val="left" w:pos="600"/>
        </w:tabs>
        <w:ind w:left="600" w:hanging="600"/>
      </w:pPr>
      <w:rPr>
        <w:rFonts w:hint="default"/>
      </w:rPr>
    </w:lvl>
    <w:lvl w:ilvl="1">
      <w:start w:val="1"/>
      <w:numFmt w:val="decimal"/>
      <w:suff w:val="space"/>
      <w:lvlText w:val="%1.%2"/>
      <w:lvlJc w:val="left"/>
      <w:pPr>
        <w:ind w:left="600" w:hanging="60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2">
    <w:nsid w:val="65A46A37"/>
    <w:multiLevelType w:val="multilevel"/>
    <w:tmpl w:val="65A46A37"/>
    <w:lvl w:ilvl="0">
      <w:start w:val="1"/>
      <w:numFmt w:val="decimal"/>
      <w:lvlText w:val="%1"/>
      <w:lvlJc w:val="left"/>
      <w:pPr>
        <w:tabs>
          <w:tab w:val="left" w:pos="600"/>
        </w:tabs>
        <w:ind w:left="600" w:hanging="600"/>
      </w:pPr>
      <w:rPr>
        <w:rFonts w:hint="default"/>
      </w:rPr>
    </w:lvl>
    <w:lvl w:ilvl="1">
      <w:start w:val="1"/>
      <w:numFmt w:val="decimal"/>
      <w:suff w:val="space"/>
      <w:lvlText w:val="14.%2"/>
      <w:lvlJc w:val="left"/>
      <w:pPr>
        <w:tabs>
          <w:tab w:val="left" w:pos="0"/>
        </w:tabs>
        <w:ind w:left="600" w:hanging="600"/>
      </w:pPr>
      <w:rPr>
        <w:rFonts w:ascii="Times New Roman" w:eastAsia="宋体" w:hAnsi="Times New Roman"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3">
    <w:nsid w:val="72078CDB"/>
    <w:multiLevelType w:val="singleLevel"/>
    <w:tmpl w:val="72078CDB"/>
    <w:lvl w:ilvl="0">
      <w:start w:val="3"/>
      <w:numFmt w:val="decimal"/>
      <w:suff w:val="nothing"/>
      <w:lvlText w:val="（%1）"/>
      <w:lvlJc w:val="left"/>
    </w:lvl>
  </w:abstractNum>
  <w:num w:numId="1">
    <w:abstractNumId w:val="23"/>
  </w:num>
  <w:num w:numId="2">
    <w:abstractNumId w:val="18"/>
  </w:num>
  <w:num w:numId="3">
    <w:abstractNumId w:val="19"/>
  </w:num>
  <w:num w:numId="4">
    <w:abstractNumId w:val="17"/>
  </w:num>
  <w:num w:numId="5">
    <w:abstractNumId w:val="12"/>
  </w:num>
  <w:num w:numId="6">
    <w:abstractNumId w:val="9"/>
  </w:num>
  <w:num w:numId="7">
    <w:abstractNumId w:val="20"/>
  </w:num>
  <w:num w:numId="8">
    <w:abstractNumId w:val="10"/>
  </w:num>
  <w:num w:numId="9">
    <w:abstractNumId w:val="3"/>
  </w:num>
  <w:num w:numId="10">
    <w:abstractNumId w:val="7"/>
  </w:num>
  <w:num w:numId="11">
    <w:abstractNumId w:val="21"/>
  </w:num>
  <w:num w:numId="12">
    <w:abstractNumId w:val="14"/>
  </w:num>
  <w:num w:numId="13">
    <w:abstractNumId w:val="8"/>
  </w:num>
  <w:num w:numId="14">
    <w:abstractNumId w:val="15"/>
  </w:num>
  <w:num w:numId="15">
    <w:abstractNumId w:val="4"/>
  </w:num>
  <w:num w:numId="16">
    <w:abstractNumId w:val="13"/>
  </w:num>
  <w:num w:numId="17">
    <w:abstractNumId w:val="5"/>
  </w:num>
  <w:num w:numId="18">
    <w:abstractNumId w:val="6"/>
  </w:num>
  <w:num w:numId="19">
    <w:abstractNumId w:val="1"/>
  </w:num>
  <w:num w:numId="20">
    <w:abstractNumId w:val="11"/>
  </w:num>
  <w:num w:numId="21">
    <w:abstractNumId w:val="0"/>
  </w:num>
  <w:num w:numId="22">
    <w:abstractNumId w:val="2"/>
  </w:num>
  <w:num w:numId="23">
    <w:abstractNumId w:val="16"/>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7A"/>
    <w:rsid w:val="00001D98"/>
    <w:rsid w:val="00114113"/>
    <w:rsid w:val="001B61FC"/>
    <w:rsid w:val="003D08C3"/>
    <w:rsid w:val="00450FF1"/>
    <w:rsid w:val="00485759"/>
    <w:rsid w:val="004D1AB6"/>
    <w:rsid w:val="004E18A8"/>
    <w:rsid w:val="00540BD5"/>
    <w:rsid w:val="00542BD3"/>
    <w:rsid w:val="005B4CD5"/>
    <w:rsid w:val="005D62BD"/>
    <w:rsid w:val="00611AC2"/>
    <w:rsid w:val="006E603F"/>
    <w:rsid w:val="00707CB2"/>
    <w:rsid w:val="0088377A"/>
    <w:rsid w:val="009D3C19"/>
    <w:rsid w:val="009D7B46"/>
    <w:rsid w:val="00A50A8F"/>
    <w:rsid w:val="00A657A4"/>
    <w:rsid w:val="00A7731F"/>
    <w:rsid w:val="00AE3760"/>
    <w:rsid w:val="00B0628A"/>
    <w:rsid w:val="00BE3069"/>
    <w:rsid w:val="00C05577"/>
    <w:rsid w:val="00D52A05"/>
    <w:rsid w:val="00D52B47"/>
    <w:rsid w:val="00D85D09"/>
    <w:rsid w:val="00E30A03"/>
    <w:rsid w:val="00F4041D"/>
    <w:rsid w:val="00F6287F"/>
    <w:rsid w:val="014557C2"/>
    <w:rsid w:val="023250CE"/>
    <w:rsid w:val="04EB48D3"/>
    <w:rsid w:val="058C1C12"/>
    <w:rsid w:val="06436DC9"/>
    <w:rsid w:val="09F50EE2"/>
    <w:rsid w:val="0C2F7443"/>
    <w:rsid w:val="0D291FA0"/>
    <w:rsid w:val="10190546"/>
    <w:rsid w:val="11847C41"/>
    <w:rsid w:val="13256562"/>
    <w:rsid w:val="138430E3"/>
    <w:rsid w:val="1464015B"/>
    <w:rsid w:val="15C75210"/>
    <w:rsid w:val="15DD3DC4"/>
    <w:rsid w:val="163D654A"/>
    <w:rsid w:val="174943BB"/>
    <w:rsid w:val="17D336D0"/>
    <w:rsid w:val="1CA26872"/>
    <w:rsid w:val="1D806136"/>
    <w:rsid w:val="1E162569"/>
    <w:rsid w:val="1FB060A5"/>
    <w:rsid w:val="200F7270"/>
    <w:rsid w:val="221B313D"/>
    <w:rsid w:val="246B4C91"/>
    <w:rsid w:val="254919C8"/>
    <w:rsid w:val="261465EB"/>
    <w:rsid w:val="266F1C67"/>
    <w:rsid w:val="285A3310"/>
    <w:rsid w:val="2F422CDA"/>
    <w:rsid w:val="30A03DD0"/>
    <w:rsid w:val="31EE2122"/>
    <w:rsid w:val="332B5D17"/>
    <w:rsid w:val="33771437"/>
    <w:rsid w:val="39161217"/>
    <w:rsid w:val="3A704957"/>
    <w:rsid w:val="3ACF4F4A"/>
    <w:rsid w:val="3D7B3D3F"/>
    <w:rsid w:val="3F6623B9"/>
    <w:rsid w:val="41E17203"/>
    <w:rsid w:val="43617533"/>
    <w:rsid w:val="440C3942"/>
    <w:rsid w:val="44D50B14"/>
    <w:rsid w:val="466C69C8"/>
    <w:rsid w:val="47397A88"/>
    <w:rsid w:val="475E44B5"/>
    <w:rsid w:val="480C0D42"/>
    <w:rsid w:val="50395AE2"/>
    <w:rsid w:val="51085492"/>
    <w:rsid w:val="51087240"/>
    <w:rsid w:val="5176064D"/>
    <w:rsid w:val="527506DA"/>
    <w:rsid w:val="57B75E50"/>
    <w:rsid w:val="583113C9"/>
    <w:rsid w:val="5D26561D"/>
    <w:rsid w:val="64A137DB"/>
    <w:rsid w:val="66204F2D"/>
    <w:rsid w:val="68191158"/>
    <w:rsid w:val="69465015"/>
    <w:rsid w:val="69576763"/>
    <w:rsid w:val="6A583CE8"/>
    <w:rsid w:val="6A67569D"/>
    <w:rsid w:val="6CFA6613"/>
    <w:rsid w:val="6DE50BDD"/>
    <w:rsid w:val="6E3D6323"/>
    <w:rsid w:val="7180082E"/>
    <w:rsid w:val="727259CB"/>
    <w:rsid w:val="73B54BAD"/>
    <w:rsid w:val="74283B1F"/>
    <w:rsid w:val="742C0D46"/>
    <w:rsid w:val="75F05C0B"/>
    <w:rsid w:val="7A872C09"/>
    <w:rsid w:val="7BDF5353"/>
    <w:rsid w:val="7CC56FEF"/>
    <w:rsid w:val="7DAF761B"/>
    <w:rsid w:val="7EF42A2E"/>
    <w:rsid w:val="7F9E1D90"/>
    <w:rsid w:val="7FB3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0249C49C-27F6-4665-809A-24DCBE6A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line="578" w:lineRule="auto"/>
      <w:outlineLvl w:val="0"/>
    </w:pPr>
    <w:rPr>
      <w:b/>
      <w:bCs/>
      <w:kern w:val="44"/>
      <w:sz w:val="44"/>
      <w:szCs w:val="44"/>
    </w:rPr>
  </w:style>
  <w:style w:type="paragraph" w:styleId="2">
    <w:name w:val="heading 2"/>
    <w:basedOn w:val="a"/>
    <w:link w:val="2Char"/>
    <w:qFormat/>
    <w:pPr>
      <w:keepNext/>
      <w:keepLines/>
      <w:spacing w:before="260" w:after="260" w:line="416" w:lineRule="auto"/>
      <w:outlineLvl w:val="1"/>
    </w:pPr>
    <w:rPr>
      <w:rFonts w:ascii="Arial" w:eastAsia="黑体" w:hAnsi="Arial" w:cs="Times New Roman"/>
      <w:bCs/>
      <w:sz w:val="24"/>
      <w:szCs w:val="32"/>
    </w:rPr>
  </w:style>
  <w:style w:type="paragraph" w:styleId="3">
    <w:name w:val="heading 3"/>
    <w:basedOn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link w:val="4Char"/>
    <w:qFormat/>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link w:val="5Char"/>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adjustRightInd w:val="0"/>
      <w:spacing w:before="60" w:after="60" w:line="360" w:lineRule="auto"/>
      <w:ind w:left="100" w:hanging="200"/>
      <w:textAlignment w:val="baseline"/>
    </w:pPr>
    <w:rPr>
      <w:rFonts w:ascii="Times New Roman" w:eastAsia="宋体" w:hAnsi="Times New Roman" w:cs="Times New Roman"/>
      <w:kern w:val="0"/>
      <w:sz w:val="24"/>
      <w:szCs w:val="20"/>
    </w:rPr>
  </w:style>
  <w:style w:type="paragraph" w:styleId="a3">
    <w:name w:val="Normal Indent"/>
    <w:basedOn w:val="a"/>
    <w:uiPriority w:val="99"/>
    <w:unhideWhenUsed/>
    <w:qFormat/>
    <w:pPr>
      <w:ind w:firstLineChars="200" w:firstLine="420"/>
    </w:pPr>
    <w:rPr>
      <w:rFonts w:ascii="Calibri" w:hAnsi="Calibri"/>
    </w:rPr>
  </w:style>
  <w:style w:type="paragraph" w:styleId="a4">
    <w:name w:val="annotation text"/>
    <w:basedOn w:val="a"/>
    <w:link w:val="Char"/>
    <w:qFormat/>
    <w:pPr>
      <w:jc w:val="left"/>
    </w:pPr>
    <w:rPr>
      <w:rFonts w:ascii="Times New Roman" w:eastAsia="宋体" w:hAnsi="Times New Roman" w:cs="Times New Roman"/>
      <w:sz w:val="24"/>
      <w:szCs w:val="24"/>
    </w:rPr>
  </w:style>
  <w:style w:type="paragraph" w:styleId="a5">
    <w:name w:val="Body Text"/>
    <w:basedOn w:val="a"/>
    <w:next w:val="a"/>
    <w:link w:val="Char0"/>
    <w:qFormat/>
    <w:pPr>
      <w:spacing w:after="120"/>
    </w:pPr>
    <w:rPr>
      <w:rFonts w:ascii="Times New Roman" w:eastAsia="宋体" w:hAnsi="Times New Roman" w:cs="Times New Roman"/>
      <w:sz w:val="24"/>
      <w:szCs w:val="24"/>
    </w:rPr>
  </w:style>
  <w:style w:type="paragraph" w:styleId="a6">
    <w:name w:val="Body Text Indent"/>
    <w:basedOn w:val="a"/>
    <w:link w:val="Char1"/>
    <w:qFormat/>
    <w:pPr>
      <w:spacing w:after="120"/>
      <w:ind w:leftChars="200" w:left="420"/>
    </w:pPr>
    <w:rPr>
      <w:rFonts w:ascii="Times New Roman" w:eastAsia="宋体" w:hAnsi="Times New Roman" w:cs="Times New Roman"/>
      <w:sz w:val="24"/>
      <w:szCs w:val="24"/>
    </w:rPr>
  </w:style>
  <w:style w:type="paragraph" w:styleId="20">
    <w:name w:val="List 2"/>
    <w:basedOn w:val="a"/>
    <w:qFormat/>
    <w:pPr>
      <w:adjustRightInd w:val="0"/>
      <w:spacing w:before="60" w:after="60" w:line="360" w:lineRule="auto"/>
      <w:ind w:leftChars="200" w:left="100" w:hangingChars="200" w:hanging="200"/>
      <w:textAlignment w:val="baseline"/>
    </w:pPr>
    <w:rPr>
      <w:rFonts w:ascii="Times New Roman" w:eastAsia="宋体" w:hAnsi="Times New Roman" w:cs="Times New Roman"/>
      <w:kern w:val="0"/>
      <w:sz w:val="24"/>
      <w:szCs w:val="20"/>
    </w:rPr>
  </w:style>
  <w:style w:type="paragraph" w:styleId="a7">
    <w:name w:val="Plain Text"/>
    <w:basedOn w:val="a"/>
    <w:link w:val="Char2"/>
    <w:qFormat/>
    <w:rPr>
      <w:rFonts w:ascii="宋体" w:eastAsia="宋体" w:hAnsi="Courier New"/>
      <w:snapToGrid w:val="0"/>
      <w:sz w:val="24"/>
      <w:szCs w:val="21"/>
    </w:rPr>
  </w:style>
  <w:style w:type="paragraph" w:styleId="a8">
    <w:name w:val="Date"/>
    <w:basedOn w:val="a"/>
    <w:next w:val="a"/>
    <w:link w:val="Char3"/>
    <w:qFormat/>
    <w:pPr>
      <w:ind w:leftChars="2500" w:left="100"/>
    </w:pPr>
    <w:rPr>
      <w:rFonts w:ascii="Times New Roman" w:eastAsia="宋体" w:hAnsi="Times New Roman" w:cs="Times New Roman"/>
      <w:sz w:val="24"/>
      <w:szCs w:val="24"/>
    </w:rPr>
  </w:style>
  <w:style w:type="paragraph" w:styleId="21">
    <w:name w:val="Body Text Indent 2"/>
    <w:basedOn w:val="a"/>
    <w:link w:val="2Char0"/>
    <w:qFormat/>
    <w:pPr>
      <w:spacing w:line="300" w:lineRule="auto"/>
      <w:ind w:firstLineChars="200" w:firstLine="480"/>
    </w:pPr>
    <w:rPr>
      <w:rFonts w:ascii="宋体" w:eastAsia="宋体" w:hAnsi="Courier New" w:cs="Times New Roman"/>
      <w:snapToGrid w:val="0"/>
      <w:kern w:val="0"/>
      <w:sz w:val="24"/>
      <w:szCs w:val="21"/>
    </w:rPr>
  </w:style>
  <w:style w:type="paragraph" w:styleId="a9">
    <w:name w:val="Balloon Text"/>
    <w:basedOn w:val="a"/>
    <w:link w:val="Char4"/>
    <w:qFormat/>
    <w:rPr>
      <w:sz w:val="18"/>
      <w:szCs w:val="18"/>
    </w:rPr>
  </w:style>
  <w:style w:type="paragraph" w:styleId="aa">
    <w:name w:val="footer"/>
    <w:basedOn w:val="a"/>
    <w:link w:val="Char5"/>
    <w:qFormat/>
    <w:pPr>
      <w:tabs>
        <w:tab w:val="center" w:pos="4153"/>
        <w:tab w:val="right" w:pos="8306"/>
      </w:tabs>
      <w:snapToGrid w:val="0"/>
      <w:jc w:val="left"/>
    </w:pPr>
    <w:rPr>
      <w:rFonts w:ascii="Times New Roman" w:eastAsia="宋体" w:hAnsi="Times New Roman" w:cs="Times New Roman"/>
      <w:sz w:val="18"/>
      <w:szCs w:val="18"/>
    </w:rPr>
  </w:style>
  <w:style w:type="paragraph" w:styleId="ab">
    <w:name w:val="header"/>
    <w:basedOn w:val="a"/>
    <w:link w:val="Char6"/>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9061"/>
      </w:tabs>
      <w:spacing w:before="120" w:after="120"/>
      <w:jc w:val="left"/>
    </w:pPr>
    <w:rPr>
      <w:rFonts w:ascii="黑体" w:eastAsia="黑体" w:hAnsi="Times New Roman" w:cs="Times New Roman"/>
      <w:b/>
      <w:bCs/>
      <w:caps/>
      <w:sz w:val="24"/>
      <w:szCs w:val="24"/>
    </w:rPr>
  </w:style>
  <w:style w:type="paragraph" w:styleId="31">
    <w:name w:val="Body Text Indent 3"/>
    <w:basedOn w:val="a"/>
    <w:link w:val="3Char0"/>
    <w:qFormat/>
    <w:pPr>
      <w:spacing w:after="120"/>
      <w:ind w:leftChars="200" w:left="420"/>
    </w:pPr>
    <w:rPr>
      <w:rFonts w:ascii="Times New Roman" w:eastAsia="宋体" w:hAnsi="Times New Roman" w:cs="Times New Roman"/>
      <w:sz w:val="16"/>
      <w:szCs w:val="16"/>
    </w:rPr>
  </w:style>
  <w:style w:type="paragraph" w:styleId="22">
    <w:name w:val="toc 2"/>
    <w:basedOn w:val="a"/>
    <w:next w:val="a"/>
    <w:uiPriority w:val="39"/>
    <w:qFormat/>
    <w:pPr>
      <w:ind w:leftChars="200" w:left="420"/>
    </w:pPr>
    <w:rPr>
      <w:rFonts w:ascii="Times New Roman" w:eastAsia="宋体" w:hAnsi="Times New Roman" w:cs="Times New Roman"/>
      <w:sz w:val="24"/>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ac">
    <w:name w:val="annotation subject"/>
    <w:basedOn w:val="a4"/>
    <w:next w:val="a4"/>
    <w:link w:val="Char7"/>
    <w:qFormat/>
    <w:rPr>
      <w:b/>
      <w:bCs/>
    </w:rPr>
  </w:style>
  <w:style w:type="paragraph" w:styleId="ad">
    <w:name w:val="Body Text First Indent"/>
    <w:basedOn w:val="a5"/>
    <w:qFormat/>
    <w:rPr>
      <w:spacing w:val="30"/>
    </w:rPr>
  </w:style>
  <w:style w:type="paragraph" w:styleId="23">
    <w:name w:val="Body Text First Indent 2"/>
    <w:basedOn w:val="a6"/>
    <w:qFormat/>
    <w:pPr>
      <w:ind w:firstLineChars="200" w:firstLine="420"/>
    </w:pPr>
  </w:style>
  <w:style w:type="table" w:styleId="ae">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style>
  <w:style w:type="character" w:styleId="af0">
    <w:name w:val="FollowedHyperlink"/>
    <w:uiPriority w:val="99"/>
    <w:unhideWhenUsed/>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1Char">
    <w:name w:val="标题 1 Char"/>
    <w:basedOn w:val="a0"/>
    <w:uiPriority w:val="9"/>
    <w:qFormat/>
    <w:rPr>
      <w:b/>
      <w:bCs/>
      <w:kern w:val="44"/>
      <w:sz w:val="44"/>
      <w:szCs w:val="44"/>
    </w:rPr>
  </w:style>
  <w:style w:type="character" w:customStyle="1" w:styleId="2Char">
    <w:name w:val="标题 2 Char"/>
    <w:basedOn w:val="a0"/>
    <w:link w:val="2"/>
    <w:qFormat/>
    <w:rPr>
      <w:rFonts w:ascii="Arial" w:eastAsia="黑体" w:hAnsi="Arial" w:cs="Times New Roman"/>
      <w:bCs/>
      <w:sz w:val="24"/>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黑体" w:hAnsi="Arial"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Char4">
    <w:name w:val="批注框文本 Char"/>
    <w:link w:val="a9"/>
    <w:qFormat/>
    <w:rPr>
      <w:sz w:val="18"/>
      <w:szCs w:val="18"/>
    </w:rPr>
  </w:style>
  <w:style w:type="character" w:customStyle="1" w:styleId="Char2">
    <w:name w:val="纯文本 Char"/>
    <w:link w:val="a7"/>
    <w:qFormat/>
    <w:rPr>
      <w:rFonts w:ascii="宋体" w:eastAsia="宋体" w:hAnsi="Courier New"/>
      <w:snapToGrid w:val="0"/>
      <w:sz w:val="24"/>
      <w:szCs w:val="21"/>
    </w:rPr>
  </w:style>
  <w:style w:type="character" w:customStyle="1" w:styleId="Char1">
    <w:name w:val="正文文本缩进 Char"/>
    <w:basedOn w:val="a0"/>
    <w:link w:val="a6"/>
    <w:qFormat/>
    <w:rPr>
      <w:rFonts w:ascii="Times New Roman" w:eastAsia="宋体" w:hAnsi="Times New Roman" w:cs="Times New Roman"/>
      <w:sz w:val="24"/>
      <w:szCs w:val="24"/>
    </w:rPr>
  </w:style>
  <w:style w:type="paragraph" w:customStyle="1" w:styleId="DefinitionTerm">
    <w:name w:val="Definition Term"/>
    <w:basedOn w:val="a"/>
    <w:next w:val="a"/>
    <w:qFormat/>
    <w:pPr>
      <w:autoSpaceDE w:val="0"/>
      <w:autoSpaceDN w:val="0"/>
      <w:adjustRightInd w:val="0"/>
      <w:jc w:val="left"/>
    </w:pPr>
    <w:rPr>
      <w:rFonts w:ascii="宋体" w:eastAsia="宋体" w:hAnsi="Courier New" w:cs="Times New Roman"/>
      <w:snapToGrid w:val="0"/>
      <w:kern w:val="0"/>
      <w:sz w:val="24"/>
      <w:szCs w:val="20"/>
    </w:rPr>
  </w:style>
  <w:style w:type="character" w:customStyle="1" w:styleId="Char0">
    <w:name w:val="正文文本 Char"/>
    <w:basedOn w:val="a0"/>
    <w:link w:val="a5"/>
    <w:qFormat/>
    <w:rPr>
      <w:rFonts w:ascii="Times New Roman" w:eastAsia="宋体" w:hAnsi="Times New Roman" w:cs="Times New Roman"/>
      <w:sz w:val="24"/>
      <w:szCs w:val="24"/>
    </w:rPr>
  </w:style>
  <w:style w:type="paragraph" w:customStyle="1" w:styleId="11">
    <w:name w:val="样式1"/>
    <w:basedOn w:val="a"/>
    <w:qFormat/>
    <w:pPr>
      <w:adjustRightInd w:val="0"/>
      <w:spacing w:line="420" w:lineRule="auto"/>
      <w:jc w:val="center"/>
      <w:textAlignment w:val="baseline"/>
    </w:pPr>
    <w:rPr>
      <w:rFonts w:ascii="宋体" w:eastAsia="宋体" w:hAnsi="Times New Roman" w:cs="Times New Roman"/>
      <w:kern w:val="0"/>
      <w:sz w:val="24"/>
      <w:szCs w:val="20"/>
    </w:rPr>
  </w:style>
  <w:style w:type="character" w:customStyle="1" w:styleId="Char6">
    <w:name w:val="页眉 Char"/>
    <w:basedOn w:val="a0"/>
    <w:link w:val="ab"/>
    <w:qFormat/>
    <w:rPr>
      <w:rFonts w:ascii="Times New Roman" w:eastAsia="宋体" w:hAnsi="Times New Roman" w:cs="Times New Roman"/>
      <w:sz w:val="18"/>
      <w:szCs w:val="18"/>
    </w:rPr>
  </w:style>
  <w:style w:type="character" w:customStyle="1" w:styleId="2Char0">
    <w:name w:val="正文文本缩进 2 Char"/>
    <w:basedOn w:val="a0"/>
    <w:link w:val="21"/>
    <w:qFormat/>
    <w:rPr>
      <w:rFonts w:ascii="宋体" w:eastAsia="宋体" w:hAnsi="Courier New" w:cs="Times New Roman"/>
      <w:snapToGrid w:val="0"/>
      <w:kern w:val="0"/>
      <w:sz w:val="24"/>
      <w:szCs w:val="21"/>
    </w:rPr>
  </w:style>
  <w:style w:type="character" w:customStyle="1" w:styleId="Char10">
    <w:name w:val="批注框文本 Char1"/>
    <w:basedOn w:val="a0"/>
    <w:uiPriority w:val="99"/>
    <w:semiHidden/>
    <w:qFormat/>
    <w:rPr>
      <w:sz w:val="18"/>
      <w:szCs w:val="18"/>
    </w:rPr>
  </w:style>
  <w:style w:type="paragraph" w:customStyle="1" w:styleId="MM">
    <w:name w:val="MM"/>
    <w:basedOn w:val="a"/>
    <w:qFormat/>
    <w:pPr>
      <w:adjustRightInd w:val="0"/>
      <w:spacing w:before="60" w:after="60" w:line="360" w:lineRule="atLeast"/>
      <w:ind w:left="1560" w:hanging="426"/>
      <w:textAlignment w:val="baseline"/>
    </w:pPr>
    <w:rPr>
      <w:rFonts w:ascii="宋体" w:eastAsia="宋体" w:hAnsi="Times New Roman" w:cs="Times New Roman"/>
      <w:spacing w:val="5"/>
      <w:kern w:val="0"/>
      <w:sz w:val="24"/>
      <w:szCs w:val="20"/>
    </w:rPr>
  </w:style>
  <w:style w:type="character" w:customStyle="1" w:styleId="Char3">
    <w:name w:val="日期 Char"/>
    <w:basedOn w:val="a0"/>
    <w:link w:val="a8"/>
    <w:qFormat/>
    <w:rPr>
      <w:rFonts w:ascii="Times New Roman" w:eastAsia="宋体" w:hAnsi="Times New Roman" w:cs="Times New Roman"/>
      <w:sz w:val="24"/>
      <w:szCs w:val="24"/>
    </w:rPr>
  </w:style>
  <w:style w:type="character" w:customStyle="1" w:styleId="Char5">
    <w:name w:val="页脚 Char"/>
    <w:basedOn w:val="a0"/>
    <w:link w:val="aa"/>
    <w:qFormat/>
    <w:rPr>
      <w:rFonts w:ascii="Times New Roman" w:eastAsia="宋体" w:hAnsi="Times New Roman" w:cs="Times New Roman"/>
      <w:sz w:val="18"/>
      <w:szCs w:val="18"/>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3Char0">
    <w:name w:val="正文文本缩进 3 Char"/>
    <w:basedOn w:val="a0"/>
    <w:link w:val="31"/>
    <w:qFormat/>
    <w:rPr>
      <w:rFonts w:ascii="Times New Roman" w:eastAsia="宋体" w:hAnsi="Times New Roman" w:cs="Times New Roman"/>
      <w:sz w:val="16"/>
      <w:szCs w:val="16"/>
    </w:rPr>
  </w:style>
  <w:style w:type="paragraph" w:styleId="af3">
    <w:name w:val="List Paragraph"/>
    <w:basedOn w:val="a"/>
    <w:uiPriority w:val="34"/>
    <w:qFormat/>
    <w:pPr>
      <w:ind w:firstLineChars="200" w:firstLine="420"/>
    </w:pPr>
    <w:rPr>
      <w:rFonts w:ascii="Times New Roman" w:eastAsia="宋体" w:hAnsi="Times New Roman" w:cs="Times New Roman"/>
      <w:szCs w:val="20"/>
    </w:rPr>
  </w:style>
  <w:style w:type="character" w:customStyle="1" w:styleId="Char">
    <w:name w:val="批注文字 Char"/>
    <w:basedOn w:val="a0"/>
    <w:link w:val="a4"/>
    <w:qFormat/>
    <w:rPr>
      <w:rFonts w:ascii="Times New Roman" w:eastAsia="宋体" w:hAnsi="Times New Roman" w:cs="Times New Roman"/>
      <w:sz w:val="24"/>
      <w:szCs w:val="24"/>
    </w:rPr>
  </w:style>
  <w:style w:type="character" w:customStyle="1" w:styleId="Char7">
    <w:name w:val="批注主题 Char"/>
    <w:basedOn w:val="Char"/>
    <w:link w:val="ac"/>
    <w:qFormat/>
    <w:rPr>
      <w:rFonts w:ascii="Times New Roman" w:eastAsia="宋体" w:hAnsi="Times New Roman" w:cs="Times New Roman"/>
      <w:b/>
      <w:bCs/>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1">
    <w:name w:val="xl71"/>
    <w:basedOn w:val="a"/>
    <w:qFormat/>
    <w:pPr>
      <w:widowControl/>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qFormat/>
    <w:pPr>
      <w:widowControl/>
      <w:pBdr>
        <w:bottom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4">
    <w:name w:val="xl74"/>
    <w:basedOn w:val="a"/>
    <w:qFormat/>
    <w:pPr>
      <w:widowControl/>
      <w:spacing w:before="100" w:beforeAutospacing="1" w:after="100" w:afterAutospacing="1"/>
      <w:jc w:val="center"/>
    </w:pPr>
    <w:rPr>
      <w:rFonts w:ascii="宋体" w:eastAsia="宋体" w:hAnsi="宋体" w:cs="宋体"/>
      <w:b/>
      <w:bCs/>
      <w:kern w:val="0"/>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style>
  <w:style w:type="paragraph" w:styleId="af4">
    <w:name w:val="No Spacing"/>
    <w:uiPriority w:val="1"/>
    <w:qFormat/>
    <w:pPr>
      <w:widowControl w:val="0"/>
      <w:jc w:val="center"/>
    </w:pPr>
    <w:rPr>
      <w:kern w:val="2"/>
      <w:sz w:val="24"/>
      <w:szCs w:val="24"/>
    </w:rPr>
  </w:style>
  <w:style w:type="paragraph" w:customStyle="1" w:styleId="New">
    <w:name w:val="正文 New"/>
    <w:qFormat/>
    <w:pPr>
      <w:widowControl w:val="0"/>
      <w:jc w:val="both"/>
    </w:pPr>
    <w:rPr>
      <w:kern w:val="2"/>
      <w:sz w:val="21"/>
      <w:szCs w:val="24"/>
    </w:rPr>
  </w:style>
  <w:style w:type="paragraph" w:customStyle="1" w:styleId="32">
    <w:name w:val="正文_3"/>
    <w:qFormat/>
    <w:pPr>
      <w:widowControl w:val="0"/>
      <w:jc w:val="both"/>
    </w:pPr>
    <w:rPr>
      <w:rFonts w:eastAsia="仿宋_GB2312"/>
      <w:kern w:val="2"/>
      <w:sz w:val="28"/>
      <w:szCs w:val="24"/>
    </w:rPr>
  </w:style>
  <w:style w:type="paragraph" w:customStyle="1" w:styleId="12">
    <w:name w:val="标题 1 +"/>
    <w:basedOn w:val="1"/>
    <w:next w:val="a"/>
    <w:qFormat/>
    <w:pPr>
      <w:spacing w:line="600" w:lineRule="auto"/>
    </w:pPr>
    <w:rPr>
      <w:rFonts w:eastAsia="黑体"/>
      <w:kern w:val="0"/>
      <w:sz w:val="32"/>
      <w:szCs w:val="32"/>
    </w:rPr>
  </w:style>
  <w:style w:type="paragraph" w:customStyle="1" w:styleId="Normal16">
    <w:name w:val="Normal_16"/>
    <w:qFormat/>
    <w:rPr>
      <w:rFonts w:eastAsia="Times New Roman"/>
      <w:sz w:val="24"/>
      <w:szCs w:val="24"/>
    </w:rPr>
  </w:style>
  <w:style w:type="character" w:customStyle="1" w:styleId="1Char1">
    <w:name w:val="标题 1 Char1"/>
    <w:link w:val="1"/>
    <w:uiPriority w:val="9"/>
    <w:qFormat/>
    <w:rPr>
      <w:rFonts w:eastAsia="仿宋_GB2312"/>
      <w:b/>
      <w:bCs/>
      <w:sz w:val="21"/>
      <w:szCs w:val="21"/>
    </w:rPr>
  </w:style>
  <w:style w:type="character" w:customStyle="1" w:styleId="font71">
    <w:name w:val="font71"/>
    <w:basedOn w:val="a0"/>
    <w:qFormat/>
    <w:rPr>
      <w:rFonts w:ascii="Franklin Gothic Medium" w:eastAsia="Franklin Gothic Medium" w:hAnsi="Franklin Gothic Medium" w:cs="Franklin Gothic Medium" w:hint="default"/>
      <w:b/>
      <w:bCs/>
      <w:color w:val="000000"/>
      <w:sz w:val="24"/>
      <w:szCs w:val="24"/>
      <w:u w:val="none"/>
    </w:rPr>
  </w:style>
  <w:style w:type="character" w:customStyle="1" w:styleId="font101">
    <w:name w:val="font101"/>
    <w:basedOn w:val="a0"/>
    <w:qFormat/>
    <w:rPr>
      <w:rFonts w:ascii="宋体" w:eastAsia="宋体" w:hAnsi="宋体" w:cs="宋体" w:hint="eastAsia"/>
      <w:b/>
      <w:bCs/>
      <w:color w:val="000000"/>
      <w:sz w:val="24"/>
      <w:szCs w:val="24"/>
      <w:u w:val="none"/>
    </w:rPr>
  </w:style>
  <w:style w:type="paragraph" w:customStyle="1" w:styleId="13">
    <w:name w:val="列出段落1"/>
    <w:basedOn w:val="a"/>
    <w:uiPriority w:val="99"/>
    <w:unhideWhenUsed/>
    <w:qFormat/>
    <w:rsid w:val="00C05577"/>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23</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张甲辉</cp:lastModifiedBy>
  <cp:revision>15</cp:revision>
  <dcterms:created xsi:type="dcterms:W3CDTF">2020-09-24T07:58:00Z</dcterms:created>
  <dcterms:modified xsi:type="dcterms:W3CDTF">2025-03-25T09:52:00Z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853F96E26B7C4C4A9890049E64A37521_13</vt:lpwstr>
  </property>
  <property fmtid="{D5CDD505-2E9C-101B-9397-08002B2CF9AE}" pid="4" name="KSOTemplateDocerSaveRecord">
    <vt:lpwstr>eyJoZGlkIjoiNDY1NmYyMDIwM2JjZGUzMzUwODk1YzkzZTEzYmFjYTUiLCJ1c2VySWQiOiI1MzI3Mzk2MjAifQ==</vt:lpwstr>
  </property>
</Properties>
</file>